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B4886" w14:textId="4A0B1BC1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0" w:name="sub_10001"/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</w:p>
    <w:p w14:paraId="4AA9F4BA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51E5850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82EDF9D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94548E7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20A889A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9276F1C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8DE65FC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6FB1BBC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A63D50F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2F19184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8685289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5334CF5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C1BF7CC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77FE07B3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677A5FE0" w14:textId="4C5597CF" w:rsidR="002219F3" w:rsidRPr="00A7421F" w:rsidRDefault="007B5CCF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t xml:space="preserve">ПРИМЕР </w:t>
      </w:r>
      <w:r w:rsidR="002219F3" w:rsidRPr="00A7421F">
        <w:rPr>
          <w:rFonts w:ascii="Times New Roman" w:eastAsia="Times New Roman" w:hAnsi="Times New Roman" w:cs="Times New Roman"/>
          <w:noProof/>
          <w:sz w:val="40"/>
          <w:szCs w:val="40"/>
        </w:rPr>
        <w:t>ОЦЕНОЧНО</w:t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>ГО СРЕДСТВА</w:t>
      </w:r>
    </w:p>
    <w:p w14:paraId="5CBD0C55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для оценки квалификации</w:t>
      </w:r>
    </w:p>
    <w:p w14:paraId="5B8F11A9" w14:textId="5E19DA68" w:rsidR="002219F3" w:rsidRPr="00DF47A9" w:rsidRDefault="002219F3" w:rsidP="001F407B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</w:pPr>
      <w:r w:rsidRPr="00DF47A9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 «</w:t>
      </w:r>
      <w:r w:rsidR="001F407B" w:rsidRPr="001F407B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Руководитель производством строительно-монтажных работ при строительстве объекта использования атомной энергии</w:t>
      </w:r>
      <w:r w:rsidR="001F407B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 </w:t>
      </w:r>
      <w:r w:rsidR="001F407B" w:rsidRPr="001F407B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(7 уровень квалификации)</w:t>
      </w:r>
      <w:r w:rsidRPr="00DF47A9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»</w:t>
      </w:r>
    </w:p>
    <w:p w14:paraId="1AA5791B" w14:textId="77777777" w:rsidR="002219F3" w:rsidRPr="000C4EFC" w:rsidRDefault="002219F3" w:rsidP="002219F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C4EFC">
        <w:rPr>
          <w:rFonts w:ascii="Times New Roman" w:eastAsia="Times New Roman" w:hAnsi="Times New Roman" w:cs="Times New Roman"/>
          <w:sz w:val="20"/>
          <w:szCs w:val="20"/>
        </w:rPr>
        <w:t>(наименование квалификации)</w:t>
      </w:r>
    </w:p>
    <w:p w14:paraId="5923CC2F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5D1CF0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2BF251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FBB9B6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103C02" w14:textId="77777777" w:rsidR="002219F3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DAD7BD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9364A6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C88F8DE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DC017D7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5F7FFA" w14:textId="77777777" w:rsidR="002219F3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0243D97" w14:textId="77777777" w:rsidR="005C1A3B" w:rsidRDefault="005C1A3B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62D0DE" w14:textId="77777777" w:rsidR="007B5CCF" w:rsidRDefault="007B5CCF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F39A7C" w14:textId="77777777" w:rsidR="007B5CCF" w:rsidRDefault="007B5CCF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7A459D" w14:textId="77777777" w:rsidR="007B5CCF" w:rsidRDefault="007B5CCF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6CD6537" w14:textId="77777777" w:rsidR="007B5CCF" w:rsidRDefault="007B5CCF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B0A5E7" w14:textId="77777777" w:rsidR="007B5CCF" w:rsidRDefault="007B5CCF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3D96E39" w14:textId="77777777" w:rsidR="007B5CCF" w:rsidRDefault="007B5CCF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6682B4" w14:textId="77777777" w:rsidR="007B5CCF" w:rsidRDefault="007B5CCF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B1394A" w14:textId="77777777" w:rsidR="007B5CCF" w:rsidRDefault="007B5CCF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3EF9623" w14:textId="77777777" w:rsidR="007B5CCF" w:rsidRDefault="007B5CCF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5F96C8" w14:textId="77777777" w:rsidR="007B5CCF" w:rsidRDefault="007B5CCF" w:rsidP="00A72618">
      <w:pPr>
        <w:widowControl/>
        <w:autoSpaceDE/>
        <w:autoSpaceDN/>
        <w:adjustRightInd/>
        <w:ind w:left="-567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194AAB2" w14:textId="77777777" w:rsidR="002219F3" w:rsidRDefault="002219F3" w:rsidP="007B5CCF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9CE910A" w14:textId="1C8EEF80" w:rsidR="00671EE5" w:rsidRPr="00F23753" w:rsidRDefault="00671EE5" w:rsidP="00F23753">
      <w:pPr>
        <w:pStyle w:val="1"/>
        <w:ind w:left="284"/>
      </w:pPr>
      <w:bookmarkStart w:id="1" w:name="_Toc114558827"/>
      <w:r w:rsidRPr="00F23753">
        <w:lastRenderedPageBreak/>
        <w:t>Наименование квалификации и уровень квалификации:</w:t>
      </w:r>
      <w:bookmarkEnd w:id="1"/>
    </w:p>
    <w:p w14:paraId="60819E0F" w14:textId="652CB7D0" w:rsidR="00EA08AF" w:rsidRDefault="001F407B" w:rsidP="001F407B">
      <w:pPr>
        <w:pStyle w:val="a6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bookmarkStart w:id="2" w:name="_Hlk114500531"/>
      <w:bookmarkEnd w:id="0"/>
      <w:r w:rsidRPr="001F407B">
        <w:rPr>
          <w:rFonts w:ascii="Times New Roman" w:hAnsi="Times New Roman" w:cs="Times New Roman"/>
          <w:sz w:val="28"/>
          <w:szCs w:val="28"/>
          <w:u w:val="single"/>
        </w:rPr>
        <w:t>Руководитель производством строительно-монтажных работ при строительстве объекта использования атомной энергии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End w:id="2"/>
      <w:r w:rsidRPr="001F407B">
        <w:rPr>
          <w:rFonts w:ascii="Times New Roman" w:hAnsi="Times New Roman" w:cs="Times New Roman"/>
          <w:sz w:val="28"/>
          <w:szCs w:val="28"/>
          <w:u w:val="single"/>
        </w:rPr>
        <w:t>(7 уровень квалификации)</w:t>
      </w:r>
      <w:r w:rsidR="00EA08AF" w:rsidRPr="00EA08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45DBE49C" w14:textId="12B90F03" w:rsidR="00671EE5" w:rsidRPr="00671EE5" w:rsidRDefault="00671EE5" w:rsidP="00734012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671EE5">
        <w:rPr>
          <w:rFonts w:ascii="Times New Roman" w:hAnsi="Times New Roman" w:cs="Times New Roman"/>
          <w:sz w:val="22"/>
          <w:szCs w:val="22"/>
        </w:rPr>
        <w:t>(указываются в соответствии с профессиональным стандартом или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671EE5">
        <w:rPr>
          <w:rFonts w:ascii="Times New Roman" w:hAnsi="Times New Roman" w:cs="Times New Roman"/>
          <w:sz w:val="22"/>
          <w:szCs w:val="22"/>
        </w:rPr>
        <w:t>квалификационными требованиями, установленными федеральными законами и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671EE5">
        <w:rPr>
          <w:rFonts w:ascii="Times New Roman" w:hAnsi="Times New Roman" w:cs="Times New Roman"/>
          <w:sz w:val="22"/>
          <w:szCs w:val="22"/>
        </w:rPr>
        <w:t>иными нормативными правовыми актами Российской Федерации)</w:t>
      </w:r>
    </w:p>
    <w:p w14:paraId="299C795E" w14:textId="77777777" w:rsidR="00F23753" w:rsidRDefault="00671EE5" w:rsidP="00F23753">
      <w:pPr>
        <w:pStyle w:val="1"/>
        <w:ind w:left="284"/>
      </w:pPr>
      <w:bookmarkStart w:id="3" w:name="_Toc114558828"/>
      <w:bookmarkStart w:id="4" w:name="sub_10002"/>
      <w:r w:rsidRPr="00F23753">
        <w:t>Номер квалификации</w:t>
      </w:r>
      <w:r w:rsidRPr="00671EE5">
        <w:t>:</w:t>
      </w:r>
      <w:bookmarkEnd w:id="3"/>
      <w:r w:rsidRPr="00671EE5">
        <w:t xml:space="preserve"> </w:t>
      </w:r>
    </w:p>
    <w:p w14:paraId="1FDE1B1A" w14:textId="762FFA26" w:rsidR="00671EE5" w:rsidRPr="00F23753" w:rsidRDefault="00671EE5" w:rsidP="00F23753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23753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bookmarkEnd w:id="4"/>
    <w:p w14:paraId="0CD7265D" w14:textId="7E2CDB25" w:rsidR="00671EE5" w:rsidRPr="004D74A1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4D74A1">
        <w:rPr>
          <w:rFonts w:ascii="Times New Roman" w:hAnsi="Times New Roman" w:cs="Times New Roman"/>
          <w:sz w:val="22"/>
          <w:szCs w:val="22"/>
        </w:rPr>
        <w:t>(номер квалификации в реестре сведений о</w:t>
      </w:r>
      <w:r w:rsidR="004D74A1">
        <w:rPr>
          <w:rFonts w:ascii="Times New Roman" w:hAnsi="Times New Roman" w:cs="Times New Roman"/>
          <w:sz w:val="22"/>
          <w:szCs w:val="22"/>
        </w:rPr>
        <w:t xml:space="preserve"> </w:t>
      </w:r>
      <w:r w:rsidRPr="004D74A1">
        <w:rPr>
          <w:rFonts w:ascii="Times New Roman" w:hAnsi="Times New Roman" w:cs="Times New Roman"/>
          <w:sz w:val="22"/>
          <w:szCs w:val="22"/>
        </w:rPr>
        <w:t>проведении независимой оценки квалификации)</w:t>
      </w:r>
    </w:p>
    <w:p w14:paraId="13BD8091" w14:textId="503FE59D" w:rsidR="00671EE5" w:rsidRPr="00B2638A" w:rsidRDefault="00671EE5" w:rsidP="00B2638A">
      <w:pPr>
        <w:pStyle w:val="1"/>
        <w:ind w:left="284"/>
      </w:pPr>
      <w:bookmarkStart w:id="5" w:name="sub_10003"/>
      <w:bookmarkStart w:id="6" w:name="_Toc114558829"/>
      <w:r w:rsidRPr="00B2638A">
        <w:t>Профессиональный стандарт или квалификационные требования,</w:t>
      </w:r>
      <w:bookmarkEnd w:id="5"/>
      <w:r w:rsidRPr="00B2638A">
        <w:t xml:space="preserve">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6"/>
    </w:p>
    <w:p w14:paraId="1A7C8AEA" w14:textId="1EFFFB3C" w:rsidR="00671EE5" w:rsidRPr="00136F05" w:rsidRDefault="00671EE5" w:rsidP="00087E92">
      <w:pPr>
        <w:pStyle w:val="a6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136F05">
        <w:rPr>
          <w:rFonts w:ascii="Times New Roman" w:hAnsi="Times New Roman" w:cs="Times New Roman"/>
          <w:sz w:val="28"/>
          <w:szCs w:val="28"/>
          <w:u w:val="single"/>
        </w:rPr>
        <w:t>Профессиональный стандарт</w:t>
      </w:r>
      <w:r w:rsidR="00F23753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="00087E92" w:rsidRPr="00087E92">
        <w:rPr>
          <w:rFonts w:ascii="Times New Roman" w:hAnsi="Times New Roman" w:cs="Times New Roman"/>
          <w:sz w:val="28"/>
          <w:szCs w:val="28"/>
          <w:u w:val="single"/>
        </w:rPr>
        <w:t xml:space="preserve">Инженер строительно-монтажных работ по строительству объектов использования атомной энергии (Приказ </w:t>
      </w:r>
      <w:r w:rsidR="00087E92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087E92" w:rsidRPr="00087E92">
        <w:rPr>
          <w:rFonts w:ascii="Times New Roman" w:hAnsi="Times New Roman" w:cs="Times New Roman"/>
          <w:sz w:val="28"/>
          <w:szCs w:val="28"/>
          <w:u w:val="single"/>
        </w:rPr>
        <w:t>интруда России от 15.06.2020</w:t>
      </w:r>
      <w:r w:rsidR="00087E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7E92" w:rsidRPr="00087E92">
        <w:rPr>
          <w:rFonts w:ascii="Times New Roman" w:hAnsi="Times New Roman" w:cs="Times New Roman"/>
          <w:sz w:val="28"/>
          <w:szCs w:val="28"/>
          <w:u w:val="single"/>
        </w:rPr>
        <w:t>N 338н)</w:t>
      </w:r>
      <w:r w:rsidR="00F23753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34012" w:rsidRPr="00BB3830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3C65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11A62">
        <w:rPr>
          <w:rFonts w:ascii="Times New Roman" w:hAnsi="Times New Roman" w:cs="Times New Roman"/>
          <w:sz w:val="28"/>
          <w:szCs w:val="28"/>
          <w:u w:val="single"/>
        </w:rPr>
        <w:t>Код: 24.</w:t>
      </w:r>
      <w:r w:rsidR="00123810">
        <w:rPr>
          <w:rFonts w:ascii="Times New Roman" w:hAnsi="Times New Roman" w:cs="Times New Roman"/>
          <w:sz w:val="28"/>
          <w:szCs w:val="28"/>
          <w:u w:val="single"/>
        </w:rPr>
        <w:t>06</w:t>
      </w:r>
      <w:r w:rsidR="00087E92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14:paraId="3A723AD9" w14:textId="065E7ED3" w:rsidR="00671EE5" w:rsidRPr="00123810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 w:rsidRPr="00671EE5">
        <w:rPr>
          <w:rFonts w:ascii="Times New Roman" w:hAnsi="Times New Roman" w:cs="Times New Roman"/>
          <w:sz w:val="22"/>
          <w:szCs w:val="22"/>
        </w:rPr>
        <w:t xml:space="preserve">(наименование и код профессионального стандарта </w:t>
      </w:r>
      <w:r w:rsidRPr="00D23B8D">
        <w:rPr>
          <w:rFonts w:ascii="Times New Roman" w:hAnsi="Times New Roman" w:cs="Times New Roman"/>
          <w:sz w:val="22"/>
          <w:szCs w:val="22"/>
        </w:rPr>
        <w:t>либо наименование и</w:t>
      </w:r>
      <w:r w:rsidR="004D74A1" w:rsidRPr="00D23B8D">
        <w:rPr>
          <w:rFonts w:ascii="Times New Roman" w:hAnsi="Times New Roman" w:cs="Times New Roman"/>
          <w:sz w:val="22"/>
          <w:szCs w:val="22"/>
        </w:rPr>
        <w:t xml:space="preserve"> </w:t>
      </w:r>
      <w:r w:rsidRPr="00D23B8D">
        <w:rPr>
          <w:rFonts w:ascii="Times New Roman" w:hAnsi="Times New Roman" w:cs="Times New Roman"/>
          <w:sz w:val="22"/>
          <w:szCs w:val="22"/>
        </w:rPr>
        <w:t>реквизиты документов, устанавливающих квалификационные требования)</w:t>
      </w:r>
    </w:p>
    <w:p w14:paraId="0E710BD6" w14:textId="77777777" w:rsidR="00D76929" w:rsidRPr="007B5CCF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5CCF">
        <w:rPr>
          <w:rFonts w:ascii="Times New Roman" w:hAnsi="Times New Roman" w:cs="Times New Roman"/>
          <w:sz w:val="28"/>
          <w:szCs w:val="28"/>
          <w:u w:val="single"/>
        </w:rPr>
        <w:t>Регистрационный номер: ХХХ</w:t>
      </w:r>
    </w:p>
    <w:p w14:paraId="21DFB7A2" w14:textId="77777777" w:rsidR="00D76929" w:rsidRPr="007B5CCF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5CCF">
        <w:rPr>
          <w:rFonts w:ascii="Times New Roman" w:hAnsi="Times New Roman" w:cs="Times New Roman"/>
          <w:sz w:val="28"/>
          <w:szCs w:val="28"/>
          <w:u w:val="single"/>
        </w:rPr>
        <w:t>Дата приказа: ХХХХХ</w:t>
      </w:r>
    </w:p>
    <w:p w14:paraId="1E947FBF" w14:textId="77777777" w:rsidR="00D76929" w:rsidRPr="007B5CCF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5CCF">
        <w:rPr>
          <w:rFonts w:ascii="Times New Roman" w:hAnsi="Times New Roman" w:cs="Times New Roman"/>
          <w:sz w:val="28"/>
          <w:szCs w:val="28"/>
          <w:u w:val="single"/>
        </w:rPr>
        <w:t>Номер приказа: ХХХ</w:t>
      </w:r>
    </w:p>
    <w:p w14:paraId="41F57736" w14:textId="77777777" w:rsidR="00D76929" w:rsidRPr="00EB2269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B5CCF">
        <w:rPr>
          <w:rFonts w:ascii="Times New Roman" w:hAnsi="Times New Roman" w:cs="Times New Roman"/>
          <w:sz w:val="28"/>
          <w:szCs w:val="28"/>
          <w:u w:val="single"/>
        </w:rPr>
        <w:t xml:space="preserve">СПК: Совет по профессиональным квалификациям </w:t>
      </w:r>
      <w:r w:rsidRPr="00D23B8D">
        <w:rPr>
          <w:rFonts w:ascii="Times New Roman" w:hAnsi="Times New Roman" w:cs="Times New Roman"/>
          <w:sz w:val="28"/>
          <w:szCs w:val="28"/>
          <w:u w:val="single"/>
        </w:rPr>
        <w:t>в сфере атомной энергии</w:t>
      </w:r>
    </w:p>
    <w:p w14:paraId="790054B6" w14:textId="77777777" w:rsidR="00265624" w:rsidRPr="00265624" w:rsidRDefault="00265624" w:rsidP="00265624"/>
    <w:p w14:paraId="568746E9" w14:textId="77777777" w:rsidR="00F23753" w:rsidRPr="00F23753" w:rsidRDefault="00671EE5" w:rsidP="00F23753">
      <w:pPr>
        <w:pStyle w:val="1"/>
        <w:ind w:left="284"/>
        <w:rPr>
          <w:u w:val="single"/>
        </w:rPr>
      </w:pPr>
      <w:bookmarkStart w:id="7" w:name="_Toc114558830"/>
      <w:bookmarkStart w:id="8" w:name="sub_10004"/>
      <w:r w:rsidRPr="00F23753">
        <w:t>Вид профессиональной деятельности</w:t>
      </w:r>
      <w:r w:rsidRPr="00734012">
        <w:t>:</w:t>
      </w:r>
      <w:bookmarkEnd w:id="7"/>
      <w:r w:rsidRPr="00671EE5">
        <w:t xml:space="preserve"> </w:t>
      </w:r>
    </w:p>
    <w:bookmarkEnd w:id="8"/>
    <w:p w14:paraId="639D837C" w14:textId="77777777" w:rsidR="00087E92" w:rsidRPr="00087E92" w:rsidRDefault="00087E92" w:rsidP="00087E92">
      <w:pPr>
        <w:pStyle w:val="a6"/>
        <w:ind w:left="284"/>
        <w:rPr>
          <w:rFonts w:ascii="Times New Roman" w:hAnsi="Times New Roman" w:cs="Times New Roman"/>
          <w:sz w:val="28"/>
          <w:szCs w:val="28"/>
          <w:u w:val="single"/>
        </w:rPr>
      </w:pPr>
      <w:r w:rsidRPr="00087E92">
        <w:rPr>
          <w:rFonts w:ascii="Times New Roman" w:hAnsi="Times New Roman" w:cs="Times New Roman"/>
          <w:sz w:val="28"/>
          <w:szCs w:val="28"/>
          <w:u w:val="single"/>
        </w:rPr>
        <w:t>Организация строительно-монтажных работ при строительстве объектов</w:t>
      </w:r>
    </w:p>
    <w:p w14:paraId="32FAE078" w14:textId="2CCA27FB" w:rsidR="00671EE5" w:rsidRPr="00734012" w:rsidRDefault="00087E92" w:rsidP="00087E92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087E92">
        <w:rPr>
          <w:rFonts w:ascii="Times New Roman" w:hAnsi="Times New Roman" w:cs="Times New Roman"/>
          <w:sz w:val="28"/>
          <w:szCs w:val="28"/>
          <w:u w:val="single"/>
        </w:rPr>
        <w:t>использования атомной энергии (далее - ОИАЭ)</w:t>
      </w:r>
      <w:r w:rsidR="00D23B8D">
        <w:rPr>
          <w:rFonts w:ascii="Times New Roman" w:hAnsi="Times New Roman" w:cs="Times New Roman"/>
          <w:sz w:val="28"/>
          <w:szCs w:val="28"/>
        </w:rPr>
        <w:br/>
      </w:r>
      <w:r w:rsidR="00671EE5" w:rsidRPr="00734012">
        <w:rPr>
          <w:rFonts w:ascii="Times New Roman" w:hAnsi="Times New Roman" w:cs="Times New Roman"/>
          <w:sz w:val="22"/>
          <w:szCs w:val="22"/>
        </w:rPr>
        <w:t>(по реестру профессиональных стандартов)</w:t>
      </w:r>
    </w:p>
    <w:p w14:paraId="6856E8D6" w14:textId="7E93C3AC" w:rsidR="00671EE5" w:rsidRPr="005B3BE9" w:rsidRDefault="00671EE5" w:rsidP="00F23753">
      <w:pPr>
        <w:pStyle w:val="1"/>
        <w:ind w:left="284"/>
      </w:pPr>
      <w:bookmarkStart w:id="9" w:name="sub_10005"/>
      <w:bookmarkStart w:id="10" w:name="_Toc114558831"/>
      <w:r w:rsidRPr="005B3BE9">
        <w:t>Спецификация заданий для теоретического этапа профессионального</w:t>
      </w:r>
      <w:bookmarkEnd w:id="9"/>
      <w:r w:rsidR="00734012" w:rsidRPr="005B3BE9">
        <w:t xml:space="preserve"> </w:t>
      </w:r>
      <w:r w:rsidRPr="005B3BE9">
        <w:t>экзамена</w:t>
      </w:r>
      <w:bookmarkEnd w:id="10"/>
    </w:p>
    <w:p w14:paraId="7F5C090C" w14:textId="19216730" w:rsidR="00671EE5" w:rsidRPr="005B3BE9" w:rsidRDefault="007B5CCF" w:rsidP="007B5CC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540F6ED5" w14:textId="77777777" w:rsidR="00671EE5" w:rsidRPr="00671EE5" w:rsidRDefault="00671EE5" w:rsidP="00671EE5">
      <w:pPr>
        <w:rPr>
          <w:rFonts w:ascii="Times New Roman" w:hAnsi="Times New Roman" w:cs="Times New Roman"/>
          <w:sz w:val="28"/>
          <w:szCs w:val="28"/>
        </w:rPr>
      </w:pPr>
    </w:p>
    <w:p w14:paraId="1893665E" w14:textId="2A0099EE" w:rsidR="00671EE5" w:rsidRPr="004F0FB3" w:rsidRDefault="00671EE5" w:rsidP="00F23753">
      <w:pPr>
        <w:pStyle w:val="1"/>
        <w:ind w:left="284"/>
      </w:pPr>
      <w:bookmarkStart w:id="11" w:name="sub_10006"/>
      <w:bookmarkStart w:id="12" w:name="_Toc114558832"/>
      <w:r w:rsidRPr="004F0FB3">
        <w:t>Спецификация заданий для практического этапа профессионального</w:t>
      </w:r>
      <w:bookmarkEnd w:id="11"/>
      <w:r w:rsidR="00CF006E" w:rsidRPr="004F0FB3">
        <w:t xml:space="preserve"> </w:t>
      </w:r>
      <w:r w:rsidRPr="004F0FB3">
        <w:t>экзамена</w:t>
      </w:r>
      <w:bookmarkEnd w:id="12"/>
    </w:p>
    <w:p w14:paraId="06D23A11" w14:textId="31805C94" w:rsidR="00671EE5" w:rsidRPr="00671EE5" w:rsidRDefault="007B5CCF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14:paraId="4A0A5EB0" w14:textId="3098463B" w:rsidR="00671EE5" w:rsidRPr="00F23753" w:rsidRDefault="00671EE5" w:rsidP="00F23753">
      <w:pPr>
        <w:pStyle w:val="1"/>
        <w:ind w:left="284"/>
      </w:pPr>
      <w:bookmarkStart w:id="13" w:name="_Toc114558833"/>
      <w:bookmarkStart w:id="14" w:name="sub_10007"/>
      <w:r w:rsidRPr="00F23753">
        <w:t>Материально-техническое обеспечение оценочных мероприятий:</w:t>
      </w:r>
      <w:bookmarkEnd w:id="13"/>
    </w:p>
    <w:p w14:paraId="66E4FCA7" w14:textId="087CACE7" w:rsidR="00427A7C" w:rsidRPr="00956C00" w:rsidRDefault="00427A7C" w:rsidP="00956C00">
      <w:pPr>
        <w:rPr>
          <w:sz w:val="28"/>
        </w:rPr>
      </w:pPr>
      <w:bookmarkStart w:id="15" w:name="sub_1000702"/>
      <w:bookmarkEnd w:id="14"/>
      <w:r w:rsidRPr="00956C00">
        <w:rPr>
          <w:i/>
          <w:iCs/>
          <w:sz w:val="28"/>
        </w:rPr>
        <w:t>а) материально-технические ресурсы для обеспечения теоретического этапа профессионального экзамена:</w:t>
      </w:r>
      <w:r w:rsidRPr="00956C00">
        <w:rPr>
          <w:sz w:val="28"/>
        </w:rPr>
        <w:t xml:space="preserve"> помещение, площадью не менее 20м2, оборудованное мультимедийным проектором, компьютером, принтером, письменными столами, стульями; канцелярские принадлежности: ручки, карандаши, бумага формата А4.</w:t>
      </w:r>
    </w:p>
    <w:p w14:paraId="7517D074" w14:textId="3F2A2D27" w:rsidR="00427A7C" w:rsidRPr="00427A7C" w:rsidRDefault="004F0FB3" w:rsidP="00427A7C">
      <w:r w:rsidRPr="004F0FB3">
        <w:rPr>
          <w:i/>
          <w:iCs/>
          <w:sz w:val="28"/>
        </w:rPr>
        <w:t>б) материально-технические ресурсы для обеспечения практического этапа профессионального экзамена:</w:t>
      </w:r>
      <w:r w:rsidRPr="004F0FB3">
        <w:rPr>
          <w:sz w:val="28"/>
        </w:rPr>
        <w:t xml:space="preserve"> помещение, площадью не менее 20м2, оборудованное мультимедийным проектором, компьютером с установленным программным обеспечением Microsoft Office, письменными столами, стульями; канцелярские принадлежности: ручки, карандаши, бумага формата </w:t>
      </w:r>
      <w:r w:rsidRPr="004F0FB3">
        <w:rPr>
          <w:sz w:val="28"/>
        </w:rPr>
        <w:lastRenderedPageBreak/>
        <w:t>А4.</w:t>
      </w:r>
    </w:p>
    <w:p w14:paraId="3B06199C" w14:textId="06ADEE66" w:rsidR="00671EE5" w:rsidRPr="00F23753" w:rsidRDefault="00671EE5" w:rsidP="00F23753">
      <w:pPr>
        <w:pStyle w:val="1"/>
        <w:ind w:left="284"/>
      </w:pPr>
      <w:bookmarkStart w:id="16" w:name="_Toc114558834"/>
      <w:bookmarkStart w:id="17" w:name="sub_10008"/>
      <w:bookmarkEnd w:id="15"/>
      <w:r w:rsidRPr="00F23753">
        <w:t>Кадровое обеспечение оценочных мероприятий:</w:t>
      </w:r>
      <w:bookmarkEnd w:id="16"/>
      <w:r w:rsidRPr="00F23753">
        <w:t xml:space="preserve"> </w:t>
      </w:r>
      <w:bookmarkEnd w:id="17"/>
    </w:p>
    <w:p w14:paraId="24AD9BE4" w14:textId="77777777" w:rsidR="00427A7C" w:rsidRDefault="00427A7C" w:rsidP="00427A7C">
      <w:pPr>
        <w:pStyle w:val="Default"/>
        <w:ind w:firstLine="567"/>
        <w:jc w:val="both"/>
        <w:rPr>
          <w:sz w:val="28"/>
        </w:rPr>
      </w:pPr>
      <w:r w:rsidRPr="004E0A8C">
        <w:rPr>
          <w:color w:val="auto"/>
          <w:sz w:val="28"/>
          <w:lang w:eastAsia="ru-RU"/>
        </w:rPr>
        <w:t xml:space="preserve">Членами Экспертной комиссии могут быть </w:t>
      </w:r>
      <w:r w:rsidRPr="00182B5C">
        <w:rPr>
          <w:color w:val="auto"/>
          <w:sz w:val="28"/>
          <w:lang w:eastAsia="ru-RU"/>
        </w:rPr>
        <w:t>специалист</w:t>
      </w:r>
      <w:r>
        <w:rPr>
          <w:color w:val="auto"/>
          <w:sz w:val="28"/>
          <w:lang w:eastAsia="ru-RU"/>
        </w:rPr>
        <w:t>ы</w:t>
      </w:r>
      <w:r w:rsidRPr="00182B5C">
        <w:rPr>
          <w:color w:val="auto"/>
          <w:sz w:val="28"/>
          <w:lang w:eastAsia="ru-RU"/>
        </w:rPr>
        <w:t>, имеющ</w:t>
      </w:r>
      <w:r>
        <w:rPr>
          <w:sz w:val="28"/>
        </w:rPr>
        <w:t>ие:</w:t>
      </w:r>
    </w:p>
    <w:p w14:paraId="33423639" w14:textId="5383E0A4" w:rsidR="00427A7C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высшее </w:t>
      </w:r>
      <w:r w:rsidRPr="00182B5C">
        <w:rPr>
          <w:color w:val="auto"/>
          <w:sz w:val="28"/>
          <w:lang w:eastAsia="ru-RU"/>
        </w:rPr>
        <w:t xml:space="preserve">образование </w:t>
      </w:r>
      <w:r>
        <w:rPr>
          <w:sz w:val="28"/>
        </w:rPr>
        <w:t>по направлению подготовки в области строительства</w:t>
      </w:r>
      <w:r w:rsidR="00A607FB">
        <w:rPr>
          <w:sz w:val="28"/>
        </w:rPr>
        <w:t>, т</w:t>
      </w:r>
      <w:r w:rsidR="00A607FB" w:rsidRPr="003121EB">
        <w:rPr>
          <w:sz w:val="28"/>
        </w:rPr>
        <w:t>еплоэнергетик</w:t>
      </w:r>
      <w:r w:rsidR="00A607FB">
        <w:rPr>
          <w:sz w:val="28"/>
        </w:rPr>
        <w:t>и</w:t>
      </w:r>
      <w:r w:rsidR="00A607FB" w:rsidRPr="003121EB">
        <w:rPr>
          <w:sz w:val="28"/>
        </w:rPr>
        <w:t xml:space="preserve"> и теплотехник</w:t>
      </w:r>
      <w:r w:rsidR="00A607FB">
        <w:rPr>
          <w:sz w:val="28"/>
        </w:rPr>
        <w:t>и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э</w:t>
      </w:r>
      <w:r w:rsidR="00A607FB" w:rsidRPr="003121EB">
        <w:rPr>
          <w:sz w:val="28"/>
        </w:rPr>
        <w:t>лектроэнергетик</w:t>
      </w:r>
      <w:r w:rsidR="00A607FB">
        <w:rPr>
          <w:sz w:val="28"/>
        </w:rPr>
        <w:t>и</w:t>
      </w:r>
      <w:r w:rsidR="00A607FB" w:rsidRPr="003121EB">
        <w:rPr>
          <w:sz w:val="28"/>
        </w:rPr>
        <w:t xml:space="preserve"> и электротехник</w:t>
      </w:r>
      <w:r w:rsidR="00A607FB">
        <w:rPr>
          <w:sz w:val="28"/>
        </w:rPr>
        <w:t>и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я</w:t>
      </w:r>
      <w:r w:rsidR="00A607FB" w:rsidRPr="003121EB">
        <w:rPr>
          <w:sz w:val="28"/>
        </w:rPr>
        <w:t>дерн</w:t>
      </w:r>
      <w:r w:rsidR="00A607FB">
        <w:rPr>
          <w:sz w:val="28"/>
        </w:rPr>
        <w:t>ой</w:t>
      </w:r>
      <w:r w:rsidR="00A607FB" w:rsidRPr="003121EB">
        <w:rPr>
          <w:sz w:val="28"/>
        </w:rPr>
        <w:t xml:space="preserve"> энергетик</w:t>
      </w:r>
      <w:r w:rsidR="00A607FB">
        <w:rPr>
          <w:sz w:val="28"/>
        </w:rPr>
        <w:t>и</w:t>
      </w:r>
      <w:r w:rsidR="00A607FB" w:rsidRPr="003121EB">
        <w:rPr>
          <w:sz w:val="28"/>
        </w:rPr>
        <w:t xml:space="preserve"> и теплофизик</w:t>
      </w:r>
      <w:r w:rsidR="00A607FB">
        <w:rPr>
          <w:sz w:val="28"/>
        </w:rPr>
        <w:t>и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я</w:t>
      </w:r>
      <w:r w:rsidR="00A607FB" w:rsidRPr="003121EB">
        <w:rPr>
          <w:sz w:val="28"/>
        </w:rPr>
        <w:t>дерн</w:t>
      </w:r>
      <w:r w:rsidR="00A607FB">
        <w:rPr>
          <w:sz w:val="28"/>
        </w:rPr>
        <w:t>ой</w:t>
      </w:r>
      <w:r w:rsidR="00A607FB" w:rsidRPr="003121EB">
        <w:rPr>
          <w:sz w:val="28"/>
        </w:rPr>
        <w:t xml:space="preserve"> физик</w:t>
      </w:r>
      <w:r w:rsidR="00A607FB">
        <w:rPr>
          <w:sz w:val="28"/>
        </w:rPr>
        <w:t>и</w:t>
      </w:r>
      <w:r w:rsidR="00A607FB" w:rsidRPr="003121EB">
        <w:rPr>
          <w:sz w:val="28"/>
        </w:rPr>
        <w:t xml:space="preserve"> и технологи</w:t>
      </w:r>
      <w:r w:rsidR="00A607FB">
        <w:rPr>
          <w:sz w:val="28"/>
        </w:rPr>
        <w:t>й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т</w:t>
      </w:r>
      <w:r w:rsidR="00A607FB" w:rsidRPr="003121EB">
        <w:rPr>
          <w:sz w:val="28"/>
        </w:rPr>
        <w:t>ехнологическ</w:t>
      </w:r>
      <w:r w:rsidR="00A607FB">
        <w:rPr>
          <w:sz w:val="28"/>
        </w:rPr>
        <w:t>их</w:t>
      </w:r>
      <w:r w:rsidR="00A607FB" w:rsidRPr="003121EB">
        <w:rPr>
          <w:sz w:val="28"/>
        </w:rPr>
        <w:t xml:space="preserve"> машин и оборудовани</w:t>
      </w:r>
      <w:r w:rsidR="00A607FB">
        <w:rPr>
          <w:sz w:val="28"/>
        </w:rPr>
        <w:t>я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т</w:t>
      </w:r>
      <w:r w:rsidR="00A607FB" w:rsidRPr="003121EB">
        <w:rPr>
          <w:sz w:val="28"/>
        </w:rPr>
        <w:t>ехносферн</w:t>
      </w:r>
      <w:r w:rsidR="00A607FB">
        <w:rPr>
          <w:sz w:val="28"/>
        </w:rPr>
        <w:t>ой</w:t>
      </w:r>
      <w:r w:rsidR="00A607FB" w:rsidRPr="003121EB">
        <w:rPr>
          <w:sz w:val="28"/>
        </w:rPr>
        <w:t xml:space="preserve"> безопасност</w:t>
      </w:r>
      <w:r w:rsidR="00A607FB">
        <w:rPr>
          <w:sz w:val="28"/>
        </w:rPr>
        <w:t>и</w:t>
      </w:r>
      <w:r w:rsidR="00A607FB" w:rsidRPr="003121EB">
        <w:rPr>
          <w:sz w:val="28"/>
        </w:rPr>
        <w:t>,</w:t>
      </w:r>
      <w:r w:rsidR="00A607FB">
        <w:rPr>
          <w:sz w:val="28"/>
        </w:rPr>
        <w:t xml:space="preserve"> п</w:t>
      </w:r>
      <w:r w:rsidR="00A607FB" w:rsidRPr="00054980">
        <w:rPr>
          <w:sz w:val="28"/>
        </w:rPr>
        <w:t>риродообустройств</w:t>
      </w:r>
      <w:r w:rsidR="00A607FB">
        <w:rPr>
          <w:sz w:val="28"/>
        </w:rPr>
        <w:t>а</w:t>
      </w:r>
      <w:r w:rsidR="00A607FB" w:rsidRPr="00054980">
        <w:rPr>
          <w:sz w:val="28"/>
        </w:rPr>
        <w:t xml:space="preserve"> и водопользовани</w:t>
      </w:r>
      <w:r w:rsidR="00A607FB">
        <w:rPr>
          <w:sz w:val="28"/>
        </w:rPr>
        <w:t>я</w:t>
      </w:r>
      <w:r>
        <w:rPr>
          <w:sz w:val="28"/>
        </w:rPr>
        <w:t xml:space="preserve"> </w:t>
      </w:r>
      <w:r w:rsidRPr="00182B5C">
        <w:rPr>
          <w:color w:val="auto"/>
          <w:sz w:val="28"/>
          <w:lang w:eastAsia="ru-RU"/>
        </w:rPr>
        <w:t xml:space="preserve">и опыт работы </w:t>
      </w:r>
      <w:r>
        <w:rPr>
          <w:color w:val="auto"/>
          <w:sz w:val="28"/>
          <w:lang w:eastAsia="ru-RU"/>
        </w:rPr>
        <w:t>в</w:t>
      </w:r>
      <w:r w:rsidRPr="00182B5C">
        <w:rPr>
          <w:color w:val="auto"/>
          <w:sz w:val="28"/>
          <w:lang w:eastAsia="ru-RU"/>
        </w:rPr>
        <w:t xml:space="preserve"> </w:t>
      </w:r>
      <w:r>
        <w:rPr>
          <w:sz w:val="28"/>
        </w:rPr>
        <w:t>должностях</w:t>
      </w:r>
      <w:r w:rsidRPr="00465718">
        <w:rPr>
          <w:sz w:val="28"/>
        </w:rPr>
        <w:t xml:space="preserve">, </w:t>
      </w:r>
      <w:r>
        <w:rPr>
          <w:sz w:val="28"/>
        </w:rPr>
        <w:t xml:space="preserve">связанных с исполнением обязанностей по </w:t>
      </w:r>
      <w:r w:rsidR="00804D0B">
        <w:rPr>
          <w:sz w:val="28"/>
        </w:rPr>
        <w:t>проектированию</w:t>
      </w:r>
      <w:r w:rsidRPr="00182B5C">
        <w:rPr>
          <w:color w:val="auto"/>
          <w:sz w:val="28"/>
          <w:lang w:eastAsia="ru-RU"/>
        </w:rPr>
        <w:t xml:space="preserve"> </w:t>
      </w:r>
      <w:r>
        <w:rPr>
          <w:sz w:val="28"/>
        </w:rPr>
        <w:t xml:space="preserve">не менее </w:t>
      </w:r>
      <w:r w:rsidR="0026354D">
        <w:rPr>
          <w:sz w:val="28"/>
        </w:rPr>
        <w:t>5</w:t>
      </w:r>
      <w:r>
        <w:rPr>
          <w:sz w:val="28"/>
        </w:rPr>
        <w:t xml:space="preserve"> лет и соответствующих уровню квалификации </w:t>
      </w:r>
      <w:r w:rsidRPr="00465718">
        <w:rPr>
          <w:sz w:val="28"/>
        </w:rPr>
        <w:t>не ниже уровня оцениваемой квалификации</w:t>
      </w:r>
      <w:r>
        <w:rPr>
          <w:sz w:val="28"/>
        </w:rPr>
        <w:t>;</w:t>
      </w:r>
    </w:p>
    <w:p w14:paraId="0E26EB9F" w14:textId="77777777" w:rsidR="00427A7C" w:rsidRPr="00465718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 w:rsidRPr="005258B5">
        <w:rPr>
          <w:sz w:val="28"/>
        </w:rPr>
        <w:t xml:space="preserve">дополнительное профессиональное образование по </w:t>
      </w:r>
      <w:r>
        <w:rPr>
          <w:sz w:val="28"/>
        </w:rPr>
        <w:t>дополнительным профессиональным программам</w:t>
      </w:r>
      <w:r w:rsidRPr="00465718">
        <w:rPr>
          <w:sz w:val="28"/>
        </w:rPr>
        <w:t xml:space="preserve">, обеспечивающим освоение: </w:t>
      </w:r>
    </w:p>
    <w:p w14:paraId="0629EE1C" w14:textId="77777777" w:rsidR="00427A7C" w:rsidRPr="00465718" w:rsidRDefault="00427A7C" w:rsidP="00427A7C">
      <w:pPr>
        <w:pStyle w:val="Default"/>
        <w:ind w:firstLine="567"/>
        <w:jc w:val="both"/>
        <w:rPr>
          <w:sz w:val="28"/>
        </w:rPr>
      </w:pPr>
      <w:r w:rsidRPr="00465718">
        <w:rPr>
          <w:sz w:val="28"/>
        </w:rPr>
        <w:t xml:space="preserve">а) знаний: </w:t>
      </w:r>
    </w:p>
    <w:p w14:paraId="11A05642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нормативны</w:t>
      </w:r>
      <w:r>
        <w:rPr>
          <w:sz w:val="28"/>
        </w:rPr>
        <w:t>х</w:t>
      </w:r>
      <w:r w:rsidRPr="00465718">
        <w:rPr>
          <w:sz w:val="28"/>
        </w:rPr>
        <w:t xml:space="preserve"> правовые акт</w:t>
      </w:r>
      <w:r>
        <w:rPr>
          <w:sz w:val="28"/>
        </w:rPr>
        <w:t>ов</w:t>
      </w:r>
      <w:r w:rsidRPr="00465718">
        <w:rPr>
          <w:sz w:val="28"/>
        </w:rPr>
        <w:t xml:space="preserve"> в области независимой оценки квалификации и особенности их применения при проведении профессионального экзамена; </w:t>
      </w:r>
    </w:p>
    <w:p w14:paraId="4F19CA4A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нормативны</w:t>
      </w:r>
      <w:r>
        <w:rPr>
          <w:sz w:val="28"/>
        </w:rPr>
        <w:t>х</w:t>
      </w:r>
      <w:r w:rsidRPr="00465718">
        <w:rPr>
          <w:sz w:val="28"/>
        </w:rPr>
        <w:t xml:space="preserve"> правовы</w:t>
      </w:r>
      <w:r>
        <w:rPr>
          <w:sz w:val="28"/>
        </w:rPr>
        <w:t>х</w:t>
      </w:r>
      <w:r w:rsidRPr="00465718">
        <w:rPr>
          <w:sz w:val="28"/>
        </w:rPr>
        <w:t xml:space="preserve"> акт</w:t>
      </w:r>
      <w:r>
        <w:rPr>
          <w:sz w:val="28"/>
        </w:rPr>
        <w:t>ов</w:t>
      </w:r>
      <w:r w:rsidRPr="00465718">
        <w:rPr>
          <w:sz w:val="28"/>
        </w:rPr>
        <w:t>, регулирующи</w:t>
      </w:r>
      <w:r>
        <w:rPr>
          <w:sz w:val="28"/>
        </w:rPr>
        <w:t>х</w:t>
      </w:r>
      <w:r w:rsidRPr="00465718">
        <w:rPr>
          <w:sz w:val="28"/>
        </w:rPr>
        <w:t xml:space="preserve"> вид профессиональной деятельности и проверяемую квалификацию; </w:t>
      </w:r>
    </w:p>
    <w:p w14:paraId="2B724815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требовани</w:t>
      </w:r>
      <w:r>
        <w:rPr>
          <w:sz w:val="28"/>
        </w:rPr>
        <w:t>й</w:t>
      </w:r>
      <w:r w:rsidRPr="00465718">
        <w:rPr>
          <w:sz w:val="28"/>
        </w:rPr>
        <w:t xml:space="preserve"> и поряд</w:t>
      </w:r>
      <w:r>
        <w:rPr>
          <w:sz w:val="28"/>
        </w:rPr>
        <w:t>ка</w:t>
      </w:r>
      <w:r w:rsidRPr="00465718">
        <w:rPr>
          <w:sz w:val="28"/>
        </w:rPr>
        <w:t xml:space="preserve"> проведения теоретическо</w:t>
      </w:r>
      <w:r>
        <w:rPr>
          <w:sz w:val="28"/>
        </w:rPr>
        <w:t>й</w:t>
      </w:r>
      <w:r w:rsidRPr="00465718">
        <w:rPr>
          <w:sz w:val="28"/>
        </w:rPr>
        <w:t xml:space="preserve"> и практической части профессионального экзамена и документирования результатов оценки;</w:t>
      </w:r>
    </w:p>
    <w:p w14:paraId="5A44273E" w14:textId="77777777" w:rsidR="00427A7C" w:rsidRPr="00465718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sz w:val="28"/>
        </w:rPr>
      </w:pPr>
      <w:r w:rsidRPr="00465718">
        <w:rPr>
          <w:sz w:val="28"/>
        </w:rPr>
        <w:t>поряд</w:t>
      </w:r>
      <w:r>
        <w:rPr>
          <w:sz w:val="28"/>
        </w:rPr>
        <w:t>ка</w:t>
      </w:r>
      <w:r w:rsidRPr="00465718">
        <w:rPr>
          <w:sz w:val="28"/>
        </w:rPr>
        <w:t xml:space="preserve"> работы с персональными данными и информацией ограниченного использования (доступа); </w:t>
      </w:r>
    </w:p>
    <w:p w14:paraId="03A258A8" w14:textId="77777777" w:rsidR="00427A7C" w:rsidRPr="00465718" w:rsidRDefault="00427A7C" w:rsidP="00427A7C">
      <w:pPr>
        <w:pStyle w:val="Default"/>
        <w:ind w:firstLine="567"/>
        <w:jc w:val="both"/>
        <w:rPr>
          <w:sz w:val="28"/>
        </w:rPr>
      </w:pPr>
      <w:r>
        <w:rPr>
          <w:sz w:val="28"/>
        </w:rPr>
        <w:t>б) умений:</w:t>
      </w:r>
    </w:p>
    <w:p w14:paraId="062FE46D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применять оценочные средства; </w:t>
      </w:r>
    </w:p>
    <w:p w14:paraId="765AD055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14F74990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проводить осмотр и экспертизу объектов, используемых при проведении профессионального экзамена; </w:t>
      </w:r>
    </w:p>
    <w:p w14:paraId="6DCDD660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проводить наблюдение за ходом профессионального экзамена; </w:t>
      </w:r>
    </w:p>
    <w:p w14:paraId="0CA62281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5C866BA1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формулировать, обосновывать и документировать результаты профессионального экзамена; </w:t>
      </w:r>
    </w:p>
    <w:p w14:paraId="2BDBE53E" w14:textId="77777777" w:rsidR="00427A7C" w:rsidRPr="00465718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 w:rsidRPr="00465718">
        <w:rPr>
          <w:sz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2DF648A0" w14:textId="77777777" w:rsidR="00427A7C" w:rsidRDefault="00427A7C" w:rsidP="00427A7C">
      <w:pPr>
        <w:pStyle w:val="Default"/>
        <w:tabs>
          <w:tab w:val="left" w:pos="851"/>
        </w:tabs>
        <w:ind w:firstLine="567"/>
        <w:jc w:val="both"/>
        <w:rPr>
          <w:sz w:val="28"/>
        </w:rPr>
      </w:pPr>
      <w:r>
        <w:rPr>
          <w:sz w:val="28"/>
        </w:rPr>
        <w:t xml:space="preserve">организации </w:t>
      </w:r>
      <w:r w:rsidRPr="005258B5">
        <w:rPr>
          <w:sz w:val="28"/>
        </w:rPr>
        <w:t>проведения центром оценки квалификаций независимой оценки</w:t>
      </w:r>
      <w:r>
        <w:rPr>
          <w:sz w:val="28"/>
        </w:rPr>
        <w:t xml:space="preserve"> квалификации в форме профессионального экзамена. </w:t>
      </w:r>
    </w:p>
    <w:p w14:paraId="5C4CF871" w14:textId="77777777" w:rsidR="00427A7C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документальное п</w:t>
      </w:r>
      <w:r w:rsidRPr="00465718">
        <w:rPr>
          <w:sz w:val="28"/>
        </w:rPr>
        <w:t>одтверждение квалификации эксперта со стороны Совета по</w:t>
      </w:r>
      <w:r>
        <w:rPr>
          <w:sz w:val="28"/>
        </w:rPr>
        <w:t xml:space="preserve"> профессиональным квалификациям;</w:t>
      </w:r>
    </w:p>
    <w:p w14:paraId="0FE3EA7C" w14:textId="77777777" w:rsidR="00427A7C" w:rsidRPr="00465718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о</w:t>
      </w:r>
      <w:r w:rsidRPr="00465718">
        <w:rPr>
          <w:sz w:val="28"/>
        </w:rPr>
        <w:t>тсутствие ситуации конфликта интереса в отношении конкретных соискателей</w:t>
      </w:r>
      <w:r>
        <w:rPr>
          <w:sz w:val="28"/>
        </w:rPr>
        <w:t xml:space="preserve">. </w:t>
      </w:r>
    </w:p>
    <w:p w14:paraId="599F6DF5" w14:textId="77777777" w:rsidR="00427A7C" w:rsidRPr="00427A7C" w:rsidRDefault="00427A7C" w:rsidP="00427A7C"/>
    <w:p w14:paraId="420F15C1" w14:textId="77777777" w:rsidR="005C1A3B" w:rsidRDefault="00671EE5" w:rsidP="00DA1A1D">
      <w:pPr>
        <w:pStyle w:val="1"/>
        <w:ind w:left="284"/>
      </w:pPr>
      <w:bookmarkStart w:id="18" w:name="sub_10009"/>
      <w:bookmarkStart w:id="19" w:name="_Toc114558835"/>
      <w:r w:rsidRPr="00DA1A1D">
        <w:lastRenderedPageBreak/>
        <w:t>Требования безопасности к проведению оценочных мероприятий (при</w:t>
      </w:r>
      <w:bookmarkEnd w:id="18"/>
      <w:r w:rsidR="00913F43" w:rsidRPr="00DA1A1D">
        <w:t xml:space="preserve"> </w:t>
      </w:r>
      <w:r w:rsidRPr="00DA1A1D">
        <w:t>необходимости)</w:t>
      </w:r>
      <w:r w:rsidRPr="00913F43">
        <w:t>:</w:t>
      </w:r>
      <w:bookmarkEnd w:id="19"/>
      <w:r w:rsidRPr="00913F43">
        <w:t xml:space="preserve"> </w:t>
      </w:r>
    </w:p>
    <w:p w14:paraId="479564F4" w14:textId="58495B6D" w:rsidR="00427A7C" w:rsidRDefault="00EA08AF" w:rsidP="00427A7C">
      <w:pPr>
        <w:rPr>
          <w:rFonts w:ascii="Times New Roman" w:hAnsi="Times New Roman" w:cs="Times New Roman"/>
          <w:sz w:val="28"/>
        </w:rPr>
      </w:pPr>
      <w:r w:rsidRPr="00EA08AF">
        <w:rPr>
          <w:rFonts w:ascii="Times New Roman" w:hAnsi="Times New Roman" w:cs="Times New Roman"/>
          <w:sz w:val="28"/>
        </w:rPr>
        <w:t>При проведении профессионально экзамена должны соблюдаться общие требования охраны труда, техники безопасности, санитарных норм и правил. Обязательно проведение инструктажа по охране труда и технике безопасности. Специализированные требования к безопасности не установлены.</w:t>
      </w:r>
    </w:p>
    <w:p w14:paraId="11454ABA" w14:textId="77777777" w:rsidR="00EA08AF" w:rsidRPr="00427A7C" w:rsidRDefault="00EA08AF" w:rsidP="00427A7C"/>
    <w:p w14:paraId="0C732D8C" w14:textId="661B166C" w:rsidR="00671EE5" w:rsidRPr="004F0FB3" w:rsidRDefault="00671EE5" w:rsidP="00DA1A1D">
      <w:pPr>
        <w:pStyle w:val="1"/>
        <w:ind w:left="284"/>
        <w:rPr>
          <w:b w:val="0"/>
          <w:bCs w:val="0"/>
        </w:rPr>
      </w:pPr>
      <w:bookmarkStart w:id="20" w:name="_Toc114558836"/>
      <w:bookmarkStart w:id="21" w:name="sub_10010"/>
      <w:r w:rsidRPr="004F0FB3">
        <w:t>Задания для теоретического этапа профессионального экзамена:</w:t>
      </w:r>
      <w:bookmarkEnd w:id="20"/>
    </w:p>
    <w:p w14:paraId="7EA974D6" w14:textId="77777777" w:rsidR="006E45A8" w:rsidRPr="00312060" w:rsidRDefault="006E45A8" w:rsidP="006E45A8">
      <w:pPr>
        <w:rPr>
          <w:rFonts w:ascii="Times New Roman" w:hAnsi="Times New Roman" w:cs="Times New Roman"/>
          <w:b/>
          <w:sz w:val="28"/>
        </w:rPr>
      </w:pPr>
      <w:bookmarkStart w:id="22" w:name="sub_10011"/>
      <w:bookmarkEnd w:id="21"/>
    </w:p>
    <w:p w14:paraId="0F2CF2A9" w14:textId="77777777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1. Кто разрабатывает ПОС (проект организации строительства)? </w:t>
      </w:r>
    </w:p>
    <w:p w14:paraId="4A65E7CE" w14:textId="00B8BB67" w:rsidR="00EA56C1" w:rsidRPr="00EA56C1" w:rsidRDefault="004D5B87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1. проектная организация</w:t>
      </w:r>
    </w:p>
    <w:p w14:paraId="427A9C55" w14:textId="1B75F9E2" w:rsidR="00EA56C1" w:rsidRPr="00EA56C1" w:rsidRDefault="004D5B87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подрядчик</w:t>
      </w:r>
    </w:p>
    <w:p w14:paraId="74CC4231" w14:textId="0DAA2954" w:rsidR="00EA56C1" w:rsidRPr="00EA56C1" w:rsidRDefault="004D5B87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3. субподрядчик</w:t>
      </w:r>
    </w:p>
    <w:p w14:paraId="5B143F6B" w14:textId="540021CE" w:rsidR="00EA56C1" w:rsidRPr="00EA56C1" w:rsidRDefault="004D5B87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4. заказчик</w:t>
      </w:r>
    </w:p>
    <w:p w14:paraId="32D1E22F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8DEF7A5" w14:textId="77777777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2. Какую задачу НЕ решает календарное планирование? </w:t>
      </w:r>
    </w:p>
    <w:p w14:paraId="19055535" w14:textId="0891EC6B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1</w:t>
      </w:r>
      <w:r w:rsidR="004D5B87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. равномерное потребление ресурсов, выполнение работ в нормативные сроки.</w:t>
      </w:r>
    </w:p>
    <w:p w14:paraId="7CA2A280" w14:textId="6DDB6678" w:rsidR="00EA56C1" w:rsidRPr="00EA56C1" w:rsidRDefault="004D5B87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 составлении таких расписаний выполнения работ, которые удовлетворяют всем ограничениям, отражающим в технологических моделях строительства объектов взаимоувязку, сроки интенсивности ведения работ, а также рациональный порядок использования ресурсов</w:t>
      </w:r>
    </w:p>
    <w:p w14:paraId="054E71DE" w14:textId="7615DA87" w:rsidR="00EA56C1" w:rsidRPr="00EA56C1" w:rsidRDefault="004D5B87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3.  решение задач календарного планирования на основе таких технологических моделей, которые учитывают потребность работ в конкретных ресурсах, позволяет наиболее эффективно распределить их на отдельных объектах, а также в строительной организации в целом</w:t>
      </w:r>
    </w:p>
    <w:p w14:paraId="2F819AD8" w14:textId="62588EFA" w:rsidR="00EA56C1" w:rsidRPr="00EA56C1" w:rsidRDefault="004D5B87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4. основная задача календарного планирования состоит в обеспечении необходимого качества выполнения работ</w:t>
      </w:r>
    </w:p>
    <w:p w14:paraId="1A1E139B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EE2F18F" w14:textId="77777777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3.  Индекс качества продукции, это - …. </w:t>
      </w:r>
    </w:p>
    <w:p w14:paraId="159BD9B5" w14:textId="3036292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</w:t>
      </w:r>
      <w:r w:rsidR="004D5B87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комплексный показатель качества разнородной продукции, выпущенной за рассматриваемый интервал, равный среднему взвешенному коэффициенту дефектности этой продукции</w:t>
      </w:r>
    </w:p>
    <w:p w14:paraId="5203F37D" w14:textId="003A8309" w:rsidR="00EA56C1" w:rsidRPr="00EA56C1" w:rsidRDefault="004D5B87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количественная характеристика значимости данного показателя качества продукции среди других показателей ее качества</w:t>
      </w:r>
    </w:p>
    <w:p w14:paraId="446A5B30" w14:textId="5FC1A28B" w:rsidR="00EA56C1" w:rsidRPr="00EA56C1" w:rsidRDefault="004D5B87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3. значение показателя качества продукции, установленное нормативной документацией</w:t>
      </w:r>
    </w:p>
    <w:p w14:paraId="0A78C113" w14:textId="1D0FBFB7" w:rsidR="00EA56C1" w:rsidRPr="00EA56C1" w:rsidRDefault="004D5B87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4. регламентированное значение качества продукции, от которого отсчитывается допускаемое отклонение</w:t>
      </w:r>
    </w:p>
    <w:p w14:paraId="5593B345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E512ED7" w14:textId="77777777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lastRenderedPageBreak/>
        <w:t>4. Выберите, что из указанного НЕ располагается на строительном генеральном плане на объект или комплекс объектов для подготовительного и основного периодов строительства, с учетом возведения подземных и надземных частей.</w:t>
      </w:r>
    </w:p>
    <w:p w14:paraId="38AFAD43" w14:textId="36293BCA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</w:t>
      </w:r>
      <w:r w:rsidR="002029BF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постоянные здания и сооружения</w:t>
      </w:r>
    </w:p>
    <w:p w14:paraId="4696AA99" w14:textId="584E6029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места размещения временных зданий и сооружений, конструкций, материалов и изделий</w:t>
      </w:r>
    </w:p>
    <w:p w14:paraId="42F5771B" w14:textId="3481F6E5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3.  инженерные сети, места подключения временных инженерных сетей к действующим сетям с указанием источников обеспечения стройплощадки электроэнергией, водой, теплом, паром</w:t>
      </w:r>
    </w:p>
    <w:p w14:paraId="08719FBF" w14:textId="3CF9DCB1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4. таблица ведомости потребности в строительных конструкциях, изделиях, материалах и оборудовании с распределением по календарным периодам строительства, составляемую на объект </w:t>
      </w:r>
      <w:r w:rsidR="00EA56C1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строительства в целом и на основные здания и сооружения исходя из объемов работ и действующих норм расхода строительных материалов</w:t>
      </w:r>
    </w:p>
    <w:p w14:paraId="0A0A0FCC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F0CBB6F" w14:textId="77777777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5. К основным принципам градостроительного законодательства не относится: </w:t>
      </w:r>
    </w:p>
    <w:p w14:paraId="2A97EE3D" w14:textId="6CC014DB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1</w:t>
      </w:r>
      <w:r w:rsidR="002029BF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. осуществление </w:t>
      </w: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градостроительной деятельности с соблюдением требований технических регламентов</w:t>
      </w:r>
    </w:p>
    <w:p w14:paraId="5ED2EE51" w14:textId="1FECFB3D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осуществление градостроительной деятельности с соблюдением требований, предъявляемых инвесторами в части качества работ и раскрытия информации</w:t>
      </w:r>
    </w:p>
    <w:p w14:paraId="684546C9" w14:textId="616F195E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3. осуществление градостроительной деятельности с соблюдением требований безопасности территорий, инженерно-технических требований, требований гражданской обороны, обеспечением предупреждения чрезвычайных ситуаций природного и техногенного характера, принятием мер по противодействию террористическим актам</w:t>
      </w:r>
    </w:p>
    <w:p w14:paraId="1C7FDFFC" w14:textId="7E2D0C8D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4. осуществление градостроительной деятельности с соблюдением требований охраны окружающей среды и экологической безопасности</w:t>
      </w:r>
    </w:p>
    <w:p w14:paraId="70C09897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7AAD517" w14:textId="77777777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6.  Какая инстанция дает заключение на разработанную проектную документацию? </w:t>
      </w:r>
    </w:p>
    <w:p w14:paraId="05DBE031" w14:textId="4676AE38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1</w:t>
      </w:r>
      <w:r w:rsidR="002029BF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. технический надзор</w:t>
      </w:r>
    </w:p>
    <w:p w14:paraId="78D096CA" w14:textId="36007AD3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заказчик</w:t>
      </w:r>
    </w:p>
    <w:p w14:paraId="2A2A286A" w14:textId="4B74BAAE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3. государственная экспертиза</w:t>
      </w:r>
    </w:p>
    <w:p w14:paraId="2E5D2FF8" w14:textId="4A35101A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4. проектная организация</w:t>
      </w:r>
    </w:p>
    <w:p w14:paraId="291B697E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BAAE230" w14:textId="0E40DFAD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7. Что из перечисленного входит в состав проекта организации строительства (ПОС), </w:t>
      </w:r>
      <w:r w:rsidR="002029BF"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разрабатываемого</w:t>
      </w: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для объектов капитального строительства производственного и непроизводственного назначения?</w:t>
      </w:r>
    </w:p>
    <w:p w14:paraId="68BC80D8" w14:textId="31FDAFEF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1. технологическая последовательность работ при возведении объектов капитального строительства или их отдельных элементов</w:t>
      </w:r>
    </w:p>
    <w:p w14:paraId="1C8684A0" w14:textId="088A0565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перечень мероприятий по обеспечению выполнения требований, предъявляемых к техническим устройствам, оборудованию, зданиям, строениям и сооружениям на опасных производственных объектах, - для объектов производственного назначения</w:t>
      </w:r>
    </w:p>
    <w:p w14:paraId="6F9AAF63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3. описание и обоснование конструктивных решений зданий и сооружений, включая их пространственные схемы, принятые при выполнении расчетов строительных конструкций</w:t>
      </w:r>
    </w:p>
    <w:p w14:paraId="1C474AD3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4. описание внешнего вида объекта капитального строительства, описание и обоснование пространственной, планировочной и функциональной организации объекта капитального строительства</w:t>
      </w:r>
    </w:p>
    <w:p w14:paraId="760E3CD1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B4018A9" w14:textId="25AA0A6E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8. Что является лишним в документах для </w:t>
      </w:r>
      <w:r w:rsidR="002029BF"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получения разрешения</w:t>
      </w: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на ввод в эксплуатацию грузоподъемных кранов?</w:t>
      </w:r>
    </w:p>
    <w:p w14:paraId="3EFB1F82" w14:textId="795509A1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</w:t>
      </w:r>
      <w:r w:rsidR="002029BF">
        <w:rPr>
          <w:rFonts w:ascii="Times New Roman" w:eastAsia="Calibri" w:hAnsi="Times New Roman" w:cs="Times New Roman"/>
          <w:sz w:val="28"/>
          <w:szCs w:val="22"/>
          <w:lang w:eastAsia="en-US"/>
        </w:rPr>
        <w:t>при</w:t>
      </w:r>
      <w:r w:rsidR="002029BF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наличии ЛЭП</w:t>
      </w: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допуски Ростехнадзор для крановщика на работу вблизи ЛЭП</w:t>
      </w:r>
    </w:p>
    <w:p w14:paraId="3B27651C" w14:textId="3BCB6C7E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2. </w:t>
      </w:r>
      <w:r w:rsidR="002029BF">
        <w:rPr>
          <w:rFonts w:ascii="Times New Roman" w:eastAsia="Calibri" w:hAnsi="Times New Roman" w:cs="Times New Roman"/>
          <w:sz w:val="28"/>
          <w:szCs w:val="22"/>
          <w:lang w:eastAsia="en-US"/>
        </w:rPr>
        <w:t>п</w:t>
      </w: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роект производства работ краном (ППРк)</w:t>
      </w:r>
    </w:p>
    <w:p w14:paraId="58978401" w14:textId="7F6E0BE6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3. </w:t>
      </w:r>
      <w:r w:rsidR="002029BF">
        <w:rPr>
          <w:rFonts w:ascii="Times New Roman" w:eastAsia="Calibri" w:hAnsi="Times New Roman" w:cs="Times New Roman"/>
          <w:sz w:val="28"/>
          <w:szCs w:val="22"/>
          <w:lang w:eastAsia="en-US"/>
        </w:rPr>
        <w:t>п</w:t>
      </w: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аспорт на крановый путь и на тупиковые упоры</w:t>
      </w:r>
    </w:p>
    <w:p w14:paraId="47B0062F" w14:textId="605719EA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4. </w:t>
      </w:r>
      <w:r w:rsidR="002029BF">
        <w:rPr>
          <w:rFonts w:ascii="Times New Roman" w:eastAsia="Calibri" w:hAnsi="Times New Roman" w:cs="Times New Roman"/>
          <w:sz w:val="28"/>
          <w:szCs w:val="22"/>
          <w:lang w:eastAsia="en-US"/>
        </w:rPr>
        <w:t>у</w:t>
      </w: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достоверения об аттестации специалистов по промышленной безопасности и по Правилам устройства и безопасной эксплуатации грузоподъемных машин, удостоверения крановщика и стропальщика</w:t>
      </w:r>
    </w:p>
    <w:p w14:paraId="1F14F377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1CCD149" w14:textId="77777777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9. Какие главные характеристики получают проектировщики в результате геологических изысканий?</w:t>
      </w:r>
    </w:p>
    <w:p w14:paraId="01CDF2B3" w14:textId="1B620B53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1. строительные свойства грунтов</w:t>
      </w:r>
    </w:p>
    <w:p w14:paraId="57DFD784" w14:textId="5EDAB41E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глубина замерзания грунта</w:t>
      </w:r>
    </w:p>
    <w:p w14:paraId="7749CAB5" w14:textId="5337B686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3. вид грунта</w:t>
      </w:r>
    </w:p>
    <w:p w14:paraId="64F2845A" w14:textId="1B591E0F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4. наличие полезных ископаемых</w:t>
      </w:r>
    </w:p>
    <w:p w14:paraId="29C9939C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5309DC4" w14:textId="2DC6E062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10. В каких </w:t>
      </w:r>
      <w:r w:rsidR="002029BF"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случаях разработка</w:t>
      </w: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проекта производства работ в полном объеме не обязательна? </w:t>
      </w:r>
    </w:p>
    <w:p w14:paraId="063D6533" w14:textId="41D28DAA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</w:t>
      </w:r>
      <w:r w:rsidR="002029BF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при строительстве в сложных природных и геологических природных условиях</w:t>
      </w:r>
    </w:p>
    <w:p w14:paraId="0C79CF33" w14:textId="7561AB62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при любом строительстве на территории производства</w:t>
      </w:r>
    </w:p>
    <w:p w14:paraId="23D19630" w14:textId="3EF8C703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3. при любом строительстве на городской территории</w:t>
      </w:r>
    </w:p>
    <w:p w14:paraId="4A56E13D" w14:textId="68F79408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4. во всех остальных случаях, кроме перечисленных</w:t>
      </w:r>
    </w:p>
    <w:p w14:paraId="020BC32C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84B1294" w14:textId="77777777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11. Срок проведения государственной экологической экспертизы не должен превышать…</w:t>
      </w:r>
    </w:p>
    <w:p w14:paraId="131475F6" w14:textId="11CC6758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1.  три месяца и не может быть продлен</w:t>
      </w:r>
    </w:p>
    <w:p w14:paraId="12FE1FB5" w14:textId="06F88EFE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 два месяца и может быть продлен на один месяц по заявлению заказчика</w:t>
      </w:r>
    </w:p>
    <w:p w14:paraId="3A132537" w14:textId="2807C959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3.  три месяца и может быть продлен на один месяц по заявлению заказчика</w:t>
      </w:r>
    </w:p>
    <w:p w14:paraId="0B878D3E" w14:textId="78644B3E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4.  месяц и может быть продлен на один месяц по заявлению заказчика</w:t>
      </w:r>
    </w:p>
    <w:p w14:paraId="6A424A54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C2A6B4F" w14:textId="77777777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12.  Территориальная схема обращения с отходами разрабатывается в соответствии с:</w:t>
      </w:r>
    </w:p>
    <w:p w14:paraId="4C5922EA" w14:textId="091443B9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1</w:t>
      </w:r>
      <w:r w:rsidR="002029BF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.</w:t>
      </w:r>
      <w:r w:rsidR="002029BF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</w:t>
      </w:r>
      <w:r w:rsidR="002029BF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план-схемой</w:t>
      </w:r>
    </w:p>
    <w:p w14:paraId="361C4DDE" w14:textId="42FE53D7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2. проектной документацией </w:t>
      </w:r>
    </w:p>
    <w:p w14:paraId="2623F692" w14:textId="6C533F29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3. проектной документацией </w:t>
      </w:r>
    </w:p>
    <w:p w14:paraId="21A50213" w14:textId="50AAF1D8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4. документами территориального планирования</w:t>
      </w:r>
    </w:p>
    <w:p w14:paraId="524D6134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D96DA9C" w14:textId="295235F3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13. Изоляция отходов, не подлежащих дальнейшей утилизации, в специальных хранилищах в целях предотвращения попадания вредных веществ в окружающую среду – это: </w:t>
      </w:r>
    </w:p>
    <w:p w14:paraId="424BD8DC" w14:textId="52F401BB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1. захоронение отходов</w:t>
      </w:r>
    </w:p>
    <w:p w14:paraId="7D497EF4" w14:textId="119450E7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утилизация отходов</w:t>
      </w:r>
    </w:p>
    <w:p w14:paraId="31D45EC8" w14:textId="4C58F2A4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3. обезвреживание отходов</w:t>
      </w:r>
    </w:p>
    <w:p w14:paraId="3B44F101" w14:textId="2E91CA7F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4. дезактивация</w:t>
      </w:r>
    </w:p>
    <w:p w14:paraId="18B10E86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B86F9CD" w14:textId="77777777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14. Каково годовое значение предельной дозы облучения для персонала группы А?</w:t>
      </w:r>
    </w:p>
    <w:p w14:paraId="401323EF" w14:textId="56E33490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1. 20 мЗв</w:t>
      </w:r>
    </w:p>
    <w:p w14:paraId="43A83483" w14:textId="2A122C9A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10 мЗв</w:t>
      </w:r>
    </w:p>
    <w:p w14:paraId="64303325" w14:textId="1645C7D8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3. 30 мЗв</w:t>
      </w:r>
    </w:p>
    <w:p w14:paraId="2826FF50" w14:textId="0E107048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4. 5 мЗв</w:t>
      </w:r>
    </w:p>
    <w:p w14:paraId="346A49A2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C97AC95" w14:textId="77777777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15. Единица измерения эффективной дозы?</w:t>
      </w:r>
    </w:p>
    <w:p w14:paraId="43965FF0" w14:textId="104C1372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1. мРк (микрорентген)</w:t>
      </w:r>
    </w:p>
    <w:p w14:paraId="7AEB5273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Бэр</w:t>
      </w:r>
    </w:p>
    <w:p w14:paraId="66F0A359" w14:textId="5192AAF2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3. Зв (Зиверт)</w:t>
      </w:r>
    </w:p>
    <w:p w14:paraId="38B7788E" w14:textId="02B4D80A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4. Бк</w:t>
      </w:r>
    </w:p>
    <w:p w14:paraId="0AA4010F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0C94E93" w14:textId="77777777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16. К перечню запроектных аварий относится… </w:t>
      </w:r>
    </w:p>
    <w:p w14:paraId="71864F94" w14:textId="3DB0A145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</w:t>
      </w:r>
      <w:r w:rsidR="002029BF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нарушение теплоотвода при хранении и транспортировании ядерного топлива</w:t>
      </w:r>
    </w:p>
    <w:p w14:paraId="67524B2C" w14:textId="46765F62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нарушение крепления упаковок во время транспортирования ядерного топлива</w:t>
      </w:r>
    </w:p>
    <w:p w14:paraId="2CCA2020" w14:textId="55415568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3. авария, вызванная учитываемыми исходными событиями и не сопровождающаяся дополнительными отказами систем безопасности</w:t>
      </w:r>
    </w:p>
    <w:p w14:paraId="613F2851" w14:textId="4635FBF5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4. авария, вызванная не учитываемыми исходными событиями, и сопровождается дополнительными отказами систем безопасности</w:t>
      </w:r>
    </w:p>
    <w:p w14:paraId="7C950AD6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CCDB00B" w14:textId="77777777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17. К зонам постоянно действующих опасных производственных факторов относятся: </w:t>
      </w:r>
    </w:p>
    <w:p w14:paraId="6605CE9E" w14:textId="6EB3800E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</w:t>
      </w:r>
      <w:r w:rsidR="002029BF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участки территории вблизи строящегося здания (сооружения)</w:t>
      </w:r>
    </w:p>
    <w:p w14:paraId="7BDB3E5E" w14:textId="3D061F10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зоны перемещения машин, оборудования или их частей, рабочих органов</w:t>
      </w:r>
    </w:p>
    <w:p w14:paraId="574458AF" w14:textId="10B89E61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3. места вблизи от неогражденных перепадов по высоте 1,3 м и более</w:t>
      </w:r>
    </w:p>
    <w:p w14:paraId="740B221D" w14:textId="2EE274A4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4. места, над которыми происходит перемещение грузов кранами</w:t>
      </w:r>
    </w:p>
    <w:p w14:paraId="355B1A0C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30311FC" w14:textId="77777777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18. Эффективная доза облучения природными источниками излучения всех работников, включая персонал, не должна превышать. </w:t>
      </w:r>
    </w:p>
    <w:p w14:paraId="4858DEFE" w14:textId="2488CEA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1. 20 мЗв</w:t>
      </w:r>
    </w:p>
    <w:p w14:paraId="19C43A02" w14:textId="1FF8BD74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10 мзВ</w:t>
      </w:r>
    </w:p>
    <w:p w14:paraId="3E12B6A8" w14:textId="434F60E8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3. 5 мЗв в год</w:t>
      </w:r>
    </w:p>
    <w:p w14:paraId="6EF61C40" w14:textId="57457DD2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4. 30мЗв</w:t>
      </w:r>
    </w:p>
    <w:p w14:paraId="020F919E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A520496" w14:textId="77777777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19. Что не отражается в декларации промышленной безопасности опасных производственных объектов: </w:t>
      </w:r>
    </w:p>
    <w:p w14:paraId="1EBA2022" w14:textId="43F6F733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1.  результаты оценки риска аварий</w:t>
      </w:r>
    </w:p>
    <w:p w14:paraId="7EC1F319" w14:textId="78218A32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динамика изменения производительности труда</w:t>
      </w:r>
    </w:p>
    <w:p w14:paraId="6F4A3ADE" w14:textId="04BAA774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3.  меры по предупреждению аварий и готовности организации к эксплуатации опасных производственных объектов</w:t>
      </w:r>
    </w:p>
    <w:p w14:paraId="0DC1561B" w14:textId="0B38C5DB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4. меры по локализации и ликвидации последствий аварии</w:t>
      </w:r>
    </w:p>
    <w:p w14:paraId="1FA96D01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1C785B9" w14:textId="77777777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20. Для получения какой информации не требуется проведение инженерных изысканий: </w:t>
      </w:r>
    </w:p>
    <w:p w14:paraId="29EFAF22" w14:textId="47987AD8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</w:t>
      </w:r>
      <w:r w:rsidR="002029BF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информации о природных условиях территории, на которой будут осуществляться строительство, реконструкция объектов капитального строительства</w:t>
      </w:r>
    </w:p>
    <w:p w14:paraId="08119237" w14:textId="35D1A8D2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2. </w:t>
      </w:r>
      <w:r w:rsidR="002029BF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информации, необходимой для обоснования компоновки зданий, сооружений, при</w:t>
      </w: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нятия конструктивных и объемно-планировочных решений в отношении этих зданий, сооружений</w:t>
      </w:r>
    </w:p>
    <w:p w14:paraId="2523068C" w14:textId="3CEEF249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3. </w:t>
      </w:r>
      <w:r w:rsidR="002029BF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информации, необходимой </w:t>
      </w: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для согласования состава показателей KPI и расчета интегральной оценочной характеристики деятельности организации</w:t>
      </w:r>
    </w:p>
    <w:p w14:paraId="4BBEF609" w14:textId="5C3D7644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4. </w:t>
      </w:r>
      <w:r w:rsidR="002029BF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информации, необходимой </w:t>
      </w: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для проведения расчетов оснований, фундаментов и конструкций зданий, сооружений, их инженерной защиты</w:t>
      </w:r>
    </w:p>
    <w:p w14:paraId="09DCEAE6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B2C2ED3" w14:textId="158C9CC2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21. Какая периодичность осуществления </w:t>
      </w:r>
      <w:r w:rsidR="002029BF"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строительного контроля</w:t>
      </w: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установлена законодателем?</w:t>
      </w:r>
    </w:p>
    <w:p w14:paraId="4054BDAE" w14:textId="140C45B2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1</w:t>
      </w:r>
      <w:r w:rsidR="002029BF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. 1 месяц</w:t>
      </w:r>
    </w:p>
    <w:p w14:paraId="56244EDE" w14:textId="2756B29A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3 месяца</w:t>
      </w:r>
    </w:p>
    <w:p w14:paraId="7415A078" w14:textId="7E5D91A3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3. не регулируется</w:t>
      </w:r>
    </w:p>
    <w:p w14:paraId="7CBA1307" w14:textId="35DA7A6F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4. 6 месяцев</w:t>
      </w:r>
    </w:p>
    <w:p w14:paraId="7D8556A7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F5A3282" w14:textId="3723A01E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22. В каких </w:t>
      </w:r>
      <w:r w:rsidR="002029BF"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случаях разработка</w:t>
      </w: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проекта производства работ в полном объеме не обязательна?  </w:t>
      </w:r>
    </w:p>
    <w:p w14:paraId="4512BDEE" w14:textId="523F0948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1. при строительстве в сложных природных и геологических природных условиях</w:t>
      </w:r>
    </w:p>
    <w:p w14:paraId="43C37251" w14:textId="6564536C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при любом строительстве на территории производства</w:t>
      </w:r>
    </w:p>
    <w:p w14:paraId="36A7E9C1" w14:textId="16D9C7EC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3. при любом строительстве на городской территории</w:t>
      </w:r>
    </w:p>
    <w:p w14:paraId="645A259B" w14:textId="54E151A4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4. во всех остальных случаях, кроме перечисленных</w:t>
      </w:r>
    </w:p>
    <w:p w14:paraId="7161878B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599D057" w14:textId="77777777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23. К перечню запроектных аварий относится… </w:t>
      </w:r>
    </w:p>
    <w:p w14:paraId="2CFC4B93" w14:textId="714B09A8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</w:t>
      </w:r>
      <w:r w:rsidR="008C7143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нарушение теплоотвода при хранении и транспортировании ядерного топлива</w:t>
      </w:r>
    </w:p>
    <w:p w14:paraId="2BA11E99" w14:textId="212A4795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нарушение крепления упаковок во время транспортирования ядерного топлива</w:t>
      </w:r>
    </w:p>
    <w:p w14:paraId="5AC8F6E0" w14:textId="44A0E9D6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3. авария, вызванная учитываемыми исходными событиями и не сопровождающаяся дополнительными отказами систем безопасности</w:t>
      </w:r>
    </w:p>
    <w:p w14:paraId="0E85D14B" w14:textId="7C6E7C04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4. авария, вызванная не учитываемыми исходными событиями, и сопровождается дополнительными отказами систем безопасности</w:t>
      </w:r>
    </w:p>
    <w:p w14:paraId="3EBAE537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2F846F3" w14:textId="223C924E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24.  Что относится к зонам постоянно действующих опасных производственных факторов?</w:t>
      </w:r>
    </w:p>
    <w:p w14:paraId="088CE2A3" w14:textId="38A098BB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1. участки территории вблизи строящегося здания (сооружения)</w:t>
      </w:r>
    </w:p>
    <w:p w14:paraId="51710EC2" w14:textId="01275424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зоны перемещения машин, оборудования или их частей, рабочих органов</w:t>
      </w:r>
    </w:p>
    <w:p w14:paraId="0D3F118F" w14:textId="04101D06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3. места вблизи от неогражденных перепадов по высоте 1,3 м и более</w:t>
      </w:r>
    </w:p>
    <w:p w14:paraId="568B37B5" w14:textId="79360F8C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4. места, над которыми происходит перемещение грузов кранами</w:t>
      </w:r>
    </w:p>
    <w:p w14:paraId="35E4EEF9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AB0A697" w14:textId="081DA6E4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25. Обязано ли </w:t>
      </w:r>
      <w:r w:rsidR="008C7143"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лицо,</w:t>
      </w: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выдавшее наряд</w:t>
      </w:r>
      <w:r w:rsidR="008C7143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-</w:t>
      </w: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допуск осуществлять контроль за выполнением предусмотренных в нем мероприятий по обеспечению безопасности производства работ?</w:t>
      </w:r>
    </w:p>
    <w:p w14:paraId="55F3CA6B" w14:textId="7498396A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1</w:t>
      </w:r>
      <w:r w:rsidR="008C7143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. обязано</w:t>
      </w:r>
    </w:p>
    <w:p w14:paraId="6C8A0E1D" w14:textId="4D9996A6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не обязано</w:t>
      </w:r>
    </w:p>
    <w:p w14:paraId="19CE1F95" w14:textId="0EDF95C2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3. не регламентируется</w:t>
      </w:r>
    </w:p>
    <w:p w14:paraId="3D4FEF12" w14:textId="5A34756A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4. обязано только в случае возникновения в процессе производства работ опасных или вредных производственных факторов, не предусмотренных нарядом – допуском</w:t>
      </w:r>
    </w:p>
    <w:p w14:paraId="3E936B71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88DA917" w14:textId="77777777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lastRenderedPageBreak/>
        <w:t>26. В отношении опасных производственных объектов I или II класса опасности плановые проверки проводятся:</w:t>
      </w:r>
    </w:p>
    <w:p w14:paraId="6D835123" w14:textId="26973A91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</w:t>
      </w:r>
      <w:r w:rsidR="008C7143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не чаще чем один раз в год</w:t>
      </w:r>
    </w:p>
    <w:p w14:paraId="031491BF" w14:textId="38A9A489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не проводятся</w:t>
      </w:r>
    </w:p>
    <w:p w14:paraId="64D1AFFC" w14:textId="5F19DDB4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3. не чаще, чем один раз в три года</w:t>
      </w:r>
    </w:p>
    <w:p w14:paraId="084E8FE1" w14:textId="7E5B3C98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4. каждые пять лет</w:t>
      </w:r>
    </w:p>
    <w:p w14:paraId="48F2730B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83451B4" w14:textId="77777777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27. Для получения какой информации не требуется проведение инженерных изысканий: </w:t>
      </w:r>
    </w:p>
    <w:p w14:paraId="6CB8230B" w14:textId="2A502976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информации </w:t>
      </w:r>
      <w:r w:rsidR="00EA56C1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о природных условиях территории, на которой будут осуществляться строительство, реконструкция объектов капитального строительства </w:t>
      </w:r>
    </w:p>
    <w:p w14:paraId="025C39FE" w14:textId="07D8E6F3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2. информации, </w:t>
      </w:r>
      <w:r w:rsidR="00EA56C1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необходимой для обоснования компоновки зданий, сооружений, принятия конструктивных и объемно-планировочных решений в отношении этих зданий, сооружений</w:t>
      </w:r>
    </w:p>
    <w:p w14:paraId="7CB3F34D" w14:textId="3915A9D5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3.  информации, </w:t>
      </w:r>
      <w:r w:rsidR="00EA56C1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необходимой для согласования состава показателей KPI и расчета интегральной оценочной характеристики деятельности организации</w:t>
      </w:r>
    </w:p>
    <w:p w14:paraId="1E89C9E9" w14:textId="78DBAA7F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4. информации, </w:t>
      </w:r>
      <w:r w:rsidR="00EA56C1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необходимой для проведения расчетов оснований, фундаментов и конструкций зданий, сооружений, их инженерной защиты</w:t>
      </w:r>
    </w:p>
    <w:p w14:paraId="3862A28E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B02E998" w14:textId="2EBBC5B0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28. Совокупность текстовых и графических документов, определяющих архитектурные, функционально-технологические, конструктивные и инженерно-технические и иные решения проектируемого здания (сооружения), состав которых необходим для оценки соответствия принятых решений заданию на проектирование, требованиям технических регламентов и документов в области стандартизации и достаточен для разработки рабочей документации для строительства </w:t>
      </w:r>
      <w:r w:rsidR="008C7143"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— это</w:t>
      </w: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...</w:t>
      </w:r>
    </w:p>
    <w:p w14:paraId="79C8350C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1. рабочая документация</w:t>
      </w:r>
    </w:p>
    <w:p w14:paraId="10A7FC7B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проектная документация</w:t>
      </w:r>
    </w:p>
    <w:p w14:paraId="178DBC8C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3. исполнительная документация</w:t>
      </w:r>
    </w:p>
    <w:p w14:paraId="338713BD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4. организационно-распорядительные документы</w:t>
      </w:r>
    </w:p>
    <w:p w14:paraId="600CFB12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D08D154" w14:textId="157D3FF6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29. Текстовые и графические материалы,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строительства, реконструкции, капитального ремонта объектов капитального строительства по мере завершения определенных в проектной документации работ </w:t>
      </w:r>
      <w:r w:rsidR="008C7143"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— это</w:t>
      </w: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...</w:t>
      </w:r>
    </w:p>
    <w:p w14:paraId="06538406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1. рабочая документация</w:t>
      </w:r>
    </w:p>
    <w:p w14:paraId="4CFC7B13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2. проектная документация</w:t>
      </w:r>
    </w:p>
    <w:p w14:paraId="0D0A57C8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3. исполнительная документация</w:t>
      </w:r>
    </w:p>
    <w:p w14:paraId="60D638E5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4. организационно-распорядительные документы</w:t>
      </w:r>
    </w:p>
    <w:p w14:paraId="15518D99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4B1E957" w14:textId="0D79B90A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30. Программа обеспечения качества для объектов использования атомной энергии </w:t>
      </w:r>
      <w:r w:rsidR="008C7143"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— это</w:t>
      </w:r>
      <w:r w:rsidR="008C7143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…</w:t>
      </w:r>
    </w:p>
    <w:p w14:paraId="6851A8BD" w14:textId="266E9B79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1</w:t>
      </w:r>
      <w:r w:rsidR="002029BF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. общие намерения и направление деятельности организации в области качества, официально сформулированные высшим руководством.</w:t>
      </w:r>
    </w:p>
    <w:p w14:paraId="1FC33780" w14:textId="039463BB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2. часть скоординированной деятельности по руководству и управлению организацией̆, направленная на создание уверенности, что требования к качеству будут </w:t>
      </w:r>
      <w:r w:rsidR="00EA56C1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выполнены</w:t>
      </w:r>
    </w:p>
    <w:p w14:paraId="1F34DF00" w14:textId="5C54E39F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3. </w:t>
      </w:r>
      <w:r w:rsidR="002029BF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документ, устанавливающий совокупность организационных и технических мероприятий </w:t>
      </w: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по обеспечению качества, влияющих на безопасность ОИАЭ </w:t>
      </w:r>
    </w:p>
    <w:p w14:paraId="4A5BD100" w14:textId="73365906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4. </w:t>
      </w:r>
      <w:r w:rsidR="002029BF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совокупность мероприятий по руководству и управлению организацией, направленная </w:t>
      </w: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на создание уверенности, что требования к качеству будут выполнены</w:t>
      </w:r>
    </w:p>
    <w:p w14:paraId="3F6DCA36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1F351F4" w14:textId="46FA648C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31. Политика в области качества для объектов использования атомной энергии </w:t>
      </w:r>
      <w:r w:rsidR="008C7143"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— это</w:t>
      </w:r>
      <w:r w:rsidR="008C7143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…</w:t>
      </w:r>
    </w:p>
    <w:p w14:paraId="1E9C03C4" w14:textId="252435E4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</w:t>
      </w:r>
      <w:r w:rsidR="002029BF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часть скоординированной деятельности по руководству и управлению организацией, направленная на создание уверенности, что требования к качеству будут выполнены</w:t>
      </w:r>
    </w:p>
    <w:p w14:paraId="62492F12" w14:textId="627EC407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общие намерения и направление деятельности организации в области качества, официально сформулированные высшим руководством.</w:t>
      </w:r>
    </w:p>
    <w:p w14:paraId="2C9FC093" w14:textId="2AF78BB4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3. документ, устанавливающий </w:t>
      </w:r>
      <w:r w:rsidR="00EA56C1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совокупность организационных и технических мероприятий по обеспечению качества, влияющих на безопасность ОИАЭ </w:t>
      </w:r>
    </w:p>
    <w:p w14:paraId="07AB849F" w14:textId="0FC72D90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4. </w:t>
      </w:r>
      <w:r w:rsidR="002029BF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совокупность</w:t>
      </w: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мероприятий по руководству и управлению организацией, направленная на создание уверенности, что требования к качеству будут выполнены</w:t>
      </w:r>
    </w:p>
    <w:p w14:paraId="5A0B8A99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7D0EA53" w14:textId="40E62F11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32. Разработка одной программы обеспечения качества для нескольких видов деятельности в области использования атомной энергии в отношении одного или нескольких объектах использования атомной энергии, на которых осуществляется указанная деятельность</w:t>
      </w:r>
      <w:r w:rsidR="008C7143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…</w:t>
      </w:r>
    </w:p>
    <w:p w14:paraId="74BA245A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1. допустима и должна быть обоснована в соответствующей программе обеспечения качества</w:t>
      </w:r>
    </w:p>
    <w:p w14:paraId="2411855C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не допустима</w:t>
      </w:r>
    </w:p>
    <w:p w14:paraId="4F35ED38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3. допустима без обоснования в соответствующей программе обеспечения качества</w:t>
      </w:r>
    </w:p>
    <w:p w14:paraId="62DA4C2B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4. не допустима с обоснованием в соответствующей программы обеспечения качества</w:t>
      </w:r>
    </w:p>
    <w:p w14:paraId="6BA8EAC1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A42E5D9" w14:textId="11D56E8D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33. Программа обеспечения качества для объектов использования атомной энергии должна быть утверждена и введена в действие в организации</w:t>
      </w:r>
      <w:r w:rsidR="008C7143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?</w:t>
      </w:r>
    </w:p>
    <w:p w14:paraId="037899DE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1. до начала осуществления деятельности в области использования атомной энергии, на которую она распространяется</w:t>
      </w:r>
    </w:p>
    <w:p w14:paraId="44B37991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после начала осуществления деятельности в области использования атомной энергии, на которую она распространяется</w:t>
      </w:r>
    </w:p>
    <w:p w14:paraId="344B980D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3. параллельно с началом осуществления деятельности в области использования атомной энергии, на которую она распространяется</w:t>
      </w:r>
    </w:p>
    <w:p w14:paraId="53150589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4. после начала осуществления деятельности в области использования атомной энергии</w:t>
      </w:r>
    </w:p>
    <w:p w14:paraId="6882384D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6B6D283" w14:textId="49331396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34. Какой раздел программы обеспечения качества (ПОК) для объектов использования атомной энергии должен содержать основные цели в области качества и методы их достижения</w:t>
      </w:r>
      <w:r w:rsidR="008C7143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?</w:t>
      </w:r>
    </w:p>
    <w:p w14:paraId="0EB6E50D" w14:textId="32305966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</w:t>
      </w:r>
      <w:r w:rsidR="008C7143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политика в области качества</w:t>
      </w:r>
    </w:p>
    <w:p w14:paraId="197DE80F" w14:textId="1EF98214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организационная деятельность</w:t>
      </w:r>
    </w:p>
    <w:p w14:paraId="0E3C541B" w14:textId="38DDF235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3. управление персоналом</w:t>
      </w:r>
    </w:p>
    <w:p w14:paraId="3B733C51" w14:textId="14DE8BBA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4. управление документацией</w:t>
      </w:r>
    </w:p>
    <w:p w14:paraId="4EDDC538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CE3CE5C" w14:textId="472B995A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35. Какой раздел программы обеспечения качества (ПОК) для объектов использования атомной энергии должен содержать обязательства руководства организации-разработчика ПОК в области качества</w:t>
      </w:r>
      <w:r w:rsidR="008C7143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?</w:t>
      </w:r>
    </w:p>
    <w:p w14:paraId="3A70712B" w14:textId="29EF97AF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1</w:t>
      </w:r>
      <w:r w:rsidR="008C7143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. политика в области качества</w:t>
      </w:r>
    </w:p>
    <w:p w14:paraId="06B25EFC" w14:textId="6417AD1B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организационная деятельность</w:t>
      </w:r>
    </w:p>
    <w:p w14:paraId="03F28D4B" w14:textId="19E991B3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3. управление персоналом</w:t>
      </w:r>
    </w:p>
    <w:p w14:paraId="0B231C03" w14:textId="4EEF209A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4. управление документацией</w:t>
      </w:r>
    </w:p>
    <w:p w14:paraId="5CF6678B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3EF3222" w14:textId="494A6C5A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36. Какой раздел программы обеспечения качества (ПОК) для объектов использования атомной энергии должен содержать сведения об организационной структуре управления организации в части, относящейся к выполнению ПОК, и описание порядка управления организационными изменениями</w:t>
      </w:r>
      <w:r w:rsidR="008C7143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?</w:t>
      </w:r>
    </w:p>
    <w:p w14:paraId="3A633F1C" w14:textId="5D5888E5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</w:t>
      </w:r>
      <w:r w:rsidR="008C7143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организационная деятельность</w:t>
      </w:r>
    </w:p>
    <w:p w14:paraId="0C78D949" w14:textId="1C68F577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политика в области качества</w:t>
      </w:r>
    </w:p>
    <w:p w14:paraId="13347D45" w14:textId="1747ED6F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3. управление персоналом</w:t>
      </w:r>
    </w:p>
    <w:p w14:paraId="5FB678EF" w14:textId="0384AFEB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4. управление документацией</w:t>
      </w:r>
    </w:p>
    <w:p w14:paraId="764A63DA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EE5AC24" w14:textId="43FEDEEE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37. Какой раздел программы обеспечения качества (ПОК) для объектов использования атомной энергии должен содержать основные сведения о функциях и взаимодействии подразделений организации, участвующих в реализации ПОК</w:t>
      </w:r>
      <w:r w:rsidR="008C7143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?</w:t>
      </w:r>
    </w:p>
    <w:p w14:paraId="6C09A3FD" w14:textId="12E912D9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1. организационная деятельность</w:t>
      </w:r>
    </w:p>
    <w:p w14:paraId="48E5029E" w14:textId="099AE853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политика в области качества</w:t>
      </w:r>
    </w:p>
    <w:p w14:paraId="14A23BD8" w14:textId="1F47D673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3. управление персоналом</w:t>
      </w:r>
    </w:p>
    <w:p w14:paraId="2EDE9C25" w14:textId="28796C6D" w:rsidR="00EA56C1" w:rsidRPr="00EA56C1" w:rsidRDefault="002029BF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4. управление документацией</w:t>
      </w:r>
    </w:p>
    <w:p w14:paraId="2D1906A4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4209B32" w14:textId="47834406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38. Какой раздел программы обеспечения качества (ПОК) должен содержать приоритет обеспечения безопасности объектов использования атомной энергии (ОИАЭ) при осуществлении деятельности в области использования атомной энергии</w:t>
      </w:r>
      <w:r w:rsidR="008C7143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?</w:t>
      </w:r>
    </w:p>
    <w:p w14:paraId="61EE89EE" w14:textId="62123260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</w:t>
      </w:r>
      <w:r w:rsidR="008C7143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политика в области качества</w:t>
      </w:r>
    </w:p>
    <w:p w14:paraId="172E5537" w14:textId="3F80E59D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организационная деятельность</w:t>
      </w:r>
    </w:p>
    <w:p w14:paraId="6787EC14" w14:textId="3DC79199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3. управление персоналом</w:t>
      </w:r>
    </w:p>
    <w:p w14:paraId="6478B7F2" w14:textId="4EFC528B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4. управление документацией</w:t>
      </w:r>
    </w:p>
    <w:p w14:paraId="0635A259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2A1E53B" w14:textId="1F4F8913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39. Какой раздел программы обеспечения качества (ПОК) для объектов использования атомной энергии должен содержать краткую информацию об основных функциональных обязанностях, полномочиях и ответственности должностных лиц, руководящих разработкой и реализацией ПОК, а также контролирующих выполнение и оценивающих результативность выполнения ПОК, включая информацию о распределении ответственности лиц (подразделений), выполняющих работы и осуществляющих контроль их качества</w:t>
      </w:r>
      <w:r w:rsidR="008C7143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?</w:t>
      </w:r>
    </w:p>
    <w:p w14:paraId="27E3EB6A" w14:textId="1430DEF5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1</w:t>
      </w:r>
      <w:r w:rsidR="008C7143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. организационная деятельность</w:t>
      </w:r>
    </w:p>
    <w:p w14:paraId="6DCB1952" w14:textId="15F9B091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политика в области качества</w:t>
      </w:r>
    </w:p>
    <w:p w14:paraId="23975A7F" w14:textId="7E64A77D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3. управление персоналом</w:t>
      </w:r>
    </w:p>
    <w:p w14:paraId="00778FC9" w14:textId="4DB749B3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4. управление документацией</w:t>
      </w:r>
    </w:p>
    <w:p w14:paraId="05D3B6BD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616244A" w14:textId="26F8E07E" w:rsidR="00EA56C1" w:rsidRPr="00EA56C1" w:rsidRDefault="00EA56C1" w:rsidP="00EA56C1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40. Какой раздел программы обеспечения качества (ПОК) для объектов использования атомной энергии должен содержать описание порядка управления персоналом, участвующим в выполнении и контроле выполнения работ, на которые распространяется ПОК, при его подборе, комплектовании, подготовке, поддержании и повышении квалификации, допуске к самостоятельной работе</w:t>
      </w:r>
      <w:r w:rsidR="008C7143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?</w:t>
      </w:r>
    </w:p>
    <w:p w14:paraId="3A7AEFA0" w14:textId="5A487108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1</w:t>
      </w:r>
      <w:r w:rsidR="008C7143"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. управление персоналом</w:t>
      </w:r>
    </w:p>
    <w:p w14:paraId="1947A548" w14:textId="36393971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2. политика в области качества</w:t>
      </w:r>
    </w:p>
    <w:p w14:paraId="6C9C7659" w14:textId="573F398D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3. организационная деятельность</w:t>
      </w:r>
    </w:p>
    <w:p w14:paraId="49752134" w14:textId="368D458C" w:rsidR="00EA56C1" w:rsidRPr="00EA56C1" w:rsidRDefault="008C7143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EA56C1">
        <w:rPr>
          <w:rFonts w:ascii="Times New Roman" w:eastAsia="Calibri" w:hAnsi="Times New Roman" w:cs="Times New Roman"/>
          <w:sz w:val="28"/>
          <w:szCs w:val="22"/>
          <w:lang w:eastAsia="en-US"/>
        </w:rPr>
        <w:t>4. управление документацией</w:t>
      </w:r>
    </w:p>
    <w:p w14:paraId="2D879EE2" w14:textId="77777777" w:rsidR="00EA56C1" w:rsidRPr="00EA56C1" w:rsidRDefault="00EA56C1" w:rsidP="00EA56C1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B1390B4" w14:textId="77777777" w:rsidR="00B5324B" w:rsidRDefault="00B5324B" w:rsidP="00D04B09">
      <w:pPr>
        <w:rPr>
          <w:rFonts w:ascii="Times New Roman" w:hAnsi="Times New Roman" w:cs="Times New Roman"/>
          <w:sz w:val="28"/>
        </w:rPr>
      </w:pPr>
    </w:p>
    <w:p w14:paraId="5D22F758" w14:textId="7F592645" w:rsidR="00671EE5" w:rsidRPr="004F0FB3" w:rsidRDefault="00671EE5" w:rsidP="00DA1A1D">
      <w:pPr>
        <w:pStyle w:val="1"/>
        <w:ind w:left="284"/>
      </w:pPr>
      <w:bookmarkStart w:id="23" w:name="_Toc114558837"/>
      <w:r w:rsidRPr="004F0FB3">
        <w:t>Критерии оценки (ключи к заданиям), правила обработки результатов</w:t>
      </w:r>
      <w:bookmarkEnd w:id="22"/>
      <w:r w:rsidR="00913F43" w:rsidRPr="004F0FB3">
        <w:t xml:space="preserve"> </w:t>
      </w:r>
      <w:r w:rsidRPr="004F0FB3">
        <w:t>теоретического этапа профессионального экзамена и принятия решения о</w:t>
      </w:r>
      <w:r w:rsidR="00913F43" w:rsidRPr="004F0FB3">
        <w:t xml:space="preserve"> </w:t>
      </w:r>
      <w:r w:rsidRPr="004F0FB3">
        <w:t>допуске (отказе в допуске) к практическому этапу профессионального</w:t>
      </w:r>
      <w:r w:rsidR="00913F43" w:rsidRPr="004F0FB3">
        <w:t xml:space="preserve"> </w:t>
      </w:r>
      <w:r w:rsidRPr="004F0FB3">
        <w:t>экзамена:</w:t>
      </w:r>
      <w:bookmarkEnd w:id="23"/>
      <w:r w:rsidR="00913F43" w:rsidRPr="004F0FB3">
        <w:t xml:space="preserve"> </w:t>
      </w:r>
    </w:p>
    <w:p w14:paraId="1FC333F1" w14:textId="246C5FD3" w:rsidR="00BB7EAD" w:rsidRDefault="007B5CCF" w:rsidP="00BB7EAD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  <w:r>
        <w:rPr>
          <w:rFonts w:ascii="Times New Roman" w:eastAsiaTheme="minorHAnsi" w:hAnsi="Times New Roman" w:cstheme="minorBidi"/>
          <w:i/>
          <w:sz w:val="28"/>
          <w:szCs w:val="28"/>
        </w:rPr>
        <w:t>-</w:t>
      </w:r>
    </w:p>
    <w:p w14:paraId="6BF618B5" w14:textId="77777777" w:rsidR="00BB7EAD" w:rsidRPr="00BB7EAD" w:rsidRDefault="00BB7EAD" w:rsidP="00BB7EAD"/>
    <w:p w14:paraId="0D442E2A" w14:textId="3DF1608B" w:rsidR="00671EE5" w:rsidRPr="004F0FB3" w:rsidRDefault="00671EE5" w:rsidP="00DA1A1D">
      <w:pPr>
        <w:pStyle w:val="1"/>
        <w:ind w:left="284"/>
      </w:pPr>
      <w:bookmarkStart w:id="24" w:name="_Toc114558838"/>
      <w:bookmarkStart w:id="25" w:name="sub_10012"/>
      <w:r w:rsidRPr="004F0FB3">
        <w:t>Задания для практического этапа профессионального экзамена:</w:t>
      </w:r>
      <w:bookmarkEnd w:id="24"/>
    </w:p>
    <w:p w14:paraId="401219F5" w14:textId="77777777" w:rsidR="004F0FB3" w:rsidRDefault="004F0FB3" w:rsidP="004F0FB3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1.Задание на выполнение трудовых функций, трудовых действий в реальных или модельных условиях (задание № 1):</w:t>
      </w:r>
    </w:p>
    <w:p w14:paraId="117A9D01" w14:textId="77777777" w:rsidR="004F0FB3" w:rsidRDefault="004F0FB3" w:rsidP="004F0FB3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Трудовая функция: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 С/03.7 Организация сдачи объекта строительства по завершении строительно-монтажных работ при сооружении ОИАЭ.</w:t>
      </w:r>
    </w:p>
    <w:p w14:paraId="27E5F067" w14:textId="77777777" w:rsidR="004F0FB3" w:rsidRDefault="004F0FB3" w:rsidP="004F0FB3">
      <w:pPr>
        <w:ind w:firstLine="851"/>
        <w:rPr>
          <w:sz w:val="28"/>
          <w:szCs w:val="28"/>
        </w:rPr>
      </w:pPr>
      <w:r>
        <w:rPr>
          <w:sz w:val="28"/>
          <w:szCs w:val="28"/>
        </w:rPr>
        <w:t>Трудовые действия:</w:t>
      </w:r>
    </w:p>
    <w:p w14:paraId="3B446C5F" w14:textId="77777777" w:rsidR="004F0FB3" w:rsidRDefault="004F0FB3" w:rsidP="00796FC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  <w:sz w:val="28"/>
          <w:szCs w:val="28"/>
        </w:rPr>
      </w:pPr>
      <w:r>
        <w:rPr>
          <w:rFonts w:ascii="Times" w:eastAsia="Times" w:hAnsi="Times" w:cs="Times"/>
          <w:color w:val="000000"/>
          <w:sz w:val="28"/>
          <w:szCs w:val="28"/>
        </w:rPr>
        <w:t>Организация подготовки исполнительной документации по завершении строительно-монтажных работ при сооружении ОИАЭ согласно требованиям нормативных правовых актов.</w:t>
      </w:r>
    </w:p>
    <w:p w14:paraId="4AFE40E4" w14:textId="77777777" w:rsidR="004F0FB3" w:rsidRDefault="004F0FB3" w:rsidP="004F0FB3">
      <w:pPr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0C5681" w14:textId="77777777" w:rsidR="004F0FB3" w:rsidRDefault="004F0FB3" w:rsidP="004F0FB3">
      <w:pPr>
        <w:ind w:firstLine="85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Задание№ 1: </w:t>
      </w:r>
    </w:p>
    <w:p w14:paraId="4F5F4703" w14:textId="77777777" w:rsidR="004F0FB3" w:rsidRDefault="004F0FB3" w:rsidP="004F0FB3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Вами фрагмент Стройгенплана, необходимый для производства СМР при строительстве ОИАЭ (Приложение 1). Вам необходимо определить, корректно ли составлен данный фрагмент Стройгенплана. При наличии замечаний к фрагменту Стройгенплана на отдельном листе составьте</w:t>
      </w:r>
    </w:p>
    <w:p w14:paraId="1534281E" w14:textId="77777777" w:rsidR="004F0FB3" w:rsidRDefault="004F0FB3" w:rsidP="004F0FB3">
      <w:pPr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своих замечаний.</w:t>
      </w:r>
    </w:p>
    <w:p w14:paraId="0CF3BB34" w14:textId="77777777" w:rsidR="004F0FB3" w:rsidRDefault="004F0FB3" w:rsidP="004F0FB3">
      <w:pPr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Условия выполнения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Экзаменуемый получает задание на бумажном носителе и выполняет его самостоятельно. Ему выдается лист бумаги, ручка, калькулятор, предоставляется </w:t>
      </w:r>
      <w:r>
        <w:rPr>
          <w:sz w:val="28"/>
          <w:szCs w:val="28"/>
        </w:rPr>
        <w:t>доступ к компьютеру с установленным программным обеспечением Microsoft Office.</w:t>
      </w:r>
    </w:p>
    <w:p w14:paraId="7D61651F" w14:textId="77777777" w:rsidR="004F0FB3" w:rsidRDefault="004F0FB3" w:rsidP="004F0FB3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i/>
          <w:sz w:val="28"/>
          <w:szCs w:val="28"/>
        </w:rPr>
        <w:t>Место выполнения задания</w:t>
      </w:r>
      <w:r>
        <w:rPr>
          <w:sz w:val="28"/>
          <w:szCs w:val="28"/>
        </w:rPr>
        <w:t xml:space="preserve">: помещение, площадью не менее 20 м2, оборудованное: мультимедийным проектором, компьютером с установленным программным обеспечением согласно условиям выполнения задания, письменным столом, стульями и др. </w:t>
      </w:r>
    </w:p>
    <w:p w14:paraId="1C714F0C" w14:textId="77777777" w:rsidR="004F0FB3" w:rsidRDefault="004F0FB3" w:rsidP="004F0FB3">
      <w:pPr>
        <w:ind w:firstLine="708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Максимальное время выполнения задания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t>60</w:t>
      </w:r>
      <w:r>
        <w:rPr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</w:rPr>
        <w:t>инут.</w:t>
      </w:r>
    </w:p>
    <w:p w14:paraId="6AF0F6E4" w14:textId="0F5C8D71" w:rsidR="0022510E" w:rsidRPr="00C95B1C" w:rsidRDefault="0022510E" w:rsidP="007B5CCF">
      <w:pPr>
        <w:rPr>
          <w:sz w:val="28"/>
          <w:szCs w:val="28"/>
        </w:rPr>
      </w:pPr>
      <w:bookmarkStart w:id="26" w:name="_GoBack"/>
      <w:bookmarkEnd w:id="25"/>
      <w:bookmarkEnd w:id="26"/>
    </w:p>
    <w:sectPr w:rsidR="0022510E" w:rsidRPr="00C95B1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D25D7" w14:textId="77777777" w:rsidR="007B648F" w:rsidRDefault="007B648F">
      <w:r>
        <w:separator/>
      </w:r>
    </w:p>
  </w:endnote>
  <w:endnote w:type="continuationSeparator" w:id="0">
    <w:p w14:paraId="21E1C9D7" w14:textId="77777777" w:rsidR="007B648F" w:rsidRDefault="007B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6995905"/>
      <w:docPartObj>
        <w:docPartGallery w:val="Page Numbers (Bottom of Page)"/>
        <w:docPartUnique/>
      </w:docPartObj>
    </w:sdtPr>
    <w:sdtEndPr/>
    <w:sdtContent>
      <w:p w14:paraId="7B991C6C" w14:textId="28B37364" w:rsidR="00D04B09" w:rsidRDefault="00D04B0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CCF">
          <w:rPr>
            <w:noProof/>
          </w:rPr>
          <w:t>2</w:t>
        </w:r>
        <w:r>
          <w:fldChar w:fldCharType="end"/>
        </w:r>
      </w:p>
    </w:sdtContent>
  </w:sdt>
  <w:p w14:paraId="3BE44F26" w14:textId="77777777" w:rsidR="00D04B09" w:rsidRDefault="00D04B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C8319" w14:textId="77777777" w:rsidR="007B648F" w:rsidRDefault="007B648F">
      <w:r>
        <w:separator/>
      </w:r>
    </w:p>
  </w:footnote>
  <w:footnote w:type="continuationSeparator" w:id="0">
    <w:p w14:paraId="0D9F7A94" w14:textId="77777777" w:rsidR="007B648F" w:rsidRDefault="007B6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042DB"/>
    <w:multiLevelType w:val="hybridMultilevel"/>
    <w:tmpl w:val="2B90796C"/>
    <w:lvl w:ilvl="0" w:tplc="B8DC7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3A07A9"/>
    <w:multiLevelType w:val="multilevel"/>
    <w:tmpl w:val="F8A69D5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BF057A"/>
    <w:multiLevelType w:val="multilevel"/>
    <w:tmpl w:val="6D523E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385D09"/>
    <w:multiLevelType w:val="multilevel"/>
    <w:tmpl w:val="E46CC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53425"/>
    <w:multiLevelType w:val="hybridMultilevel"/>
    <w:tmpl w:val="1020D982"/>
    <w:lvl w:ilvl="0" w:tplc="CCCE8BEC">
      <w:start w:val="1"/>
      <w:numFmt w:val="decimal"/>
      <w:pStyle w:val="1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407639A"/>
    <w:multiLevelType w:val="multilevel"/>
    <w:tmpl w:val="9606E1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9D2411"/>
    <w:multiLevelType w:val="hybridMultilevel"/>
    <w:tmpl w:val="CF627468"/>
    <w:lvl w:ilvl="0" w:tplc="6994B4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E8C7420"/>
    <w:multiLevelType w:val="hybridMultilevel"/>
    <w:tmpl w:val="F23CA57E"/>
    <w:lvl w:ilvl="0" w:tplc="B8DC7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624CD"/>
    <w:multiLevelType w:val="hybridMultilevel"/>
    <w:tmpl w:val="6B889A4A"/>
    <w:lvl w:ilvl="0" w:tplc="B8DC7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1461C4"/>
    <w:multiLevelType w:val="multilevel"/>
    <w:tmpl w:val="AC0E0C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446803F5"/>
    <w:multiLevelType w:val="multilevel"/>
    <w:tmpl w:val="188E5FAE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A0B4A00"/>
    <w:multiLevelType w:val="multilevel"/>
    <w:tmpl w:val="4DF8B7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C1D12EB"/>
    <w:multiLevelType w:val="hybridMultilevel"/>
    <w:tmpl w:val="176CCAD0"/>
    <w:lvl w:ilvl="0" w:tplc="B8DC79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25F4D"/>
    <w:multiLevelType w:val="multilevel"/>
    <w:tmpl w:val="89C00452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2D13603"/>
    <w:multiLevelType w:val="multilevel"/>
    <w:tmpl w:val="9EEC3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B364DB2"/>
    <w:multiLevelType w:val="hybridMultilevel"/>
    <w:tmpl w:val="D7682C8C"/>
    <w:lvl w:ilvl="0" w:tplc="828CA38A">
      <w:start w:val="1"/>
      <w:numFmt w:val="decimal"/>
      <w:lvlText w:val="%1."/>
      <w:lvlJc w:val="left"/>
      <w:pPr>
        <w:ind w:left="1215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72F90CA3"/>
    <w:multiLevelType w:val="multilevel"/>
    <w:tmpl w:val="1338A4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15"/>
  </w:num>
  <w:num w:numId="4">
    <w:abstractNumId w:val="0"/>
  </w:num>
  <w:num w:numId="5">
    <w:abstractNumId w:val="7"/>
  </w:num>
  <w:num w:numId="6">
    <w:abstractNumId w:val="12"/>
  </w:num>
  <w:num w:numId="7">
    <w:abstractNumId w:val="8"/>
  </w:num>
  <w:num w:numId="8">
    <w:abstractNumId w:val="1"/>
  </w:num>
  <w:num w:numId="9">
    <w:abstractNumId w:val="2"/>
  </w:num>
  <w:num w:numId="10">
    <w:abstractNumId w:val="14"/>
  </w:num>
  <w:num w:numId="11">
    <w:abstractNumId w:val="16"/>
  </w:num>
  <w:num w:numId="12">
    <w:abstractNumId w:val="11"/>
  </w:num>
  <w:num w:numId="13">
    <w:abstractNumId w:val="5"/>
  </w:num>
  <w:num w:numId="14">
    <w:abstractNumId w:val="9"/>
  </w:num>
  <w:num w:numId="15">
    <w:abstractNumId w:val="10"/>
  </w:num>
  <w:num w:numId="16">
    <w:abstractNumId w:val="3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EE5"/>
    <w:rsid w:val="00002137"/>
    <w:rsid w:val="0000442E"/>
    <w:rsid w:val="00011438"/>
    <w:rsid w:val="000264CB"/>
    <w:rsid w:val="00051888"/>
    <w:rsid w:val="00065AF4"/>
    <w:rsid w:val="0007281A"/>
    <w:rsid w:val="0007682D"/>
    <w:rsid w:val="00077E33"/>
    <w:rsid w:val="00087E92"/>
    <w:rsid w:val="000937C2"/>
    <w:rsid w:val="00096B30"/>
    <w:rsid w:val="00097C10"/>
    <w:rsid w:val="000A46A1"/>
    <w:rsid w:val="000B2DE6"/>
    <w:rsid w:val="000B3FCE"/>
    <w:rsid w:val="000C7FD5"/>
    <w:rsid w:val="000D44DC"/>
    <w:rsid w:val="000F0594"/>
    <w:rsid w:val="000F3708"/>
    <w:rsid w:val="000F50AA"/>
    <w:rsid w:val="00122266"/>
    <w:rsid w:val="00123810"/>
    <w:rsid w:val="001320F1"/>
    <w:rsid w:val="00136F05"/>
    <w:rsid w:val="001678AB"/>
    <w:rsid w:val="00172ECE"/>
    <w:rsid w:val="00175E71"/>
    <w:rsid w:val="00182947"/>
    <w:rsid w:val="001B0CA1"/>
    <w:rsid w:val="001C01DB"/>
    <w:rsid w:val="001E4D8E"/>
    <w:rsid w:val="001F407B"/>
    <w:rsid w:val="002029BF"/>
    <w:rsid w:val="002219F3"/>
    <w:rsid w:val="0022510E"/>
    <w:rsid w:val="00230C65"/>
    <w:rsid w:val="00232F0F"/>
    <w:rsid w:val="002362D5"/>
    <w:rsid w:val="0026354D"/>
    <w:rsid w:val="00265624"/>
    <w:rsid w:val="00267C95"/>
    <w:rsid w:val="0027145F"/>
    <w:rsid w:val="00277BE9"/>
    <w:rsid w:val="002862A7"/>
    <w:rsid w:val="00290044"/>
    <w:rsid w:val="00292299"/>
    <w:rsid w:val="002A12E3"/>
    <w:rsid w:val="002A288F"/>
    <w:rsid w:val="002B178B"/>
    <w:rsid w:val="002C402C"/>
    <w:rsid w:val="002C7AF4"/>
    <w:rsid w:val="002F3E07"/>
    <w:rsid w:val="00305C77"/>
    <w:rsid w:val="00310A97"/>
    <w:rsid w:val="0032160E"/>
    <w:rsid w:val="00324033"/>
    <w:rsid w:val="00341733"/>
    <w:rsid w:val="00365FBA"/>
    <w:rsid w:val="00374BE0"/>
    <w:rsid w:val="003768DE"/>
    <w:rsid w:val="00382250"/>
    <w:rsid w:val="00397086"/>
    <w:rsid w:val="003A3CDC"/>
    <w:rsid w:val="003A6668"/>
    <w:rsid w:val="003B6CB4"/>
    <w:rsid w:val="003C045C"/>
    <w:rsid w:val="003C651A"/>
    <w:rsid w:val="003D62EC"/>
    <w:rsid w:val="003E2727"/>
    <w:rsid w:val="003F07A7"/>
    <w:rsid w:val="003F5CB6"/>
    <w:rsid w:val="00427A7C"/>
    <w:rsid w:val="004448A7"/>
    <w:rsid w:val="00450A52"/>
    <w:rsid w:val="0045113E"/>
    <w:rsid w:val="00493618"/>
    <w:rsid w:val="004B487A"/>
    <w:rsid w:val="004C1BAF"/>
    <w:rsid w:val="004C2515"/>
    <w:rsid w:val="004D5B87"/>
    <w:rsid w:val="004D74A1"/>
    <w:rsid w:val="004F0FB3"/>
    <w:rsid w:val="0052701A"/>
    <w:rsid w:val="00531C94"/>
    <w:rsid w:val="00547056"/>
    <w:rsid w:val="005504E7"/>
    <w:rsid w:val="00551476"/>
    <w:rsid w:val="005823CD"/>
    <w:rsid w:val="00583564"/>
    <w:rsid w:val="00593818"/>
    <w:rsid w:val="005A3D82"/>
    <w:rsid w:val="005B3BE9"/>
    <w:rsid w:val="005B3FC9"/>
    <w:rsid w:val="005C1A3B"/>
    <w:rsid w:val="005D5B53"/>
    <w:rsid w:val="005E15EC"/>
    <w:rsid w:val="005E2323"/>
    <w:rsid w:val="005E7211"/>
    <w:rsid w:val="005F5150"/>
    <w:rsid w:val="006044A0"/>
    <w:rsid w:val="00611A62"/>
    <w:rsid w:val="00611F05"/>
    <w:rsid w:val="00616AB9"/>
    <w:rsid w:val="00621EFE"/>
    <w:rsid w:val="00625F7B"/>
    <w:rsid w:val="00636D68"/>
    <w:rsid w:val="0064190E"/>
    <w:rsid w:val="006448B6"/>
    <w:rsid w:val="00650021"/>
    <w:rsid w:val="006517BF"/>
    <w:rsid w:val="00654036"/>
    <w:rsid w:val="00655685"/>
    <w:rsid w:val="006603ED"/>
    <w:rsid w:val="0066740C"/>
    <w:rsid w:val="006679AD"/>
    <w:rsid w:val="00671EE5"/>
    <w:rsid w:val="00674BBD"/>
    <w:rsid w:val="006762B9"/>
    <w:rsid w:val="006762BD"/>
    <w:rsid w:val="006840D1"/>
    <w:rsid w:val="00685C1A"/>
    <w:rsid w:val="006863D3"/>
    <w:rsid w:val="0069211F"/>
    <w:rsid w:val="006A184D"/>
    <w:rsid w:val="006B4DD1"/>
    <w:rsid w:val="006E45A8"/>
    <w:rsid w:val="007055B6"/>
    <w:rsid w:val="007101A4"/>
    <w:rsid w:val="00715E35"/>
    <w:rsid w:val="00715EB4"/>
    <w:rsid w:val="007219AC"/>
    <w:rsid w:val="007311EC"/>
    <w:rsid w:val="00732046"/>
    <w:rsid w:val="00734012"/>
    <w:rsid w:val="0075448D"/>
    <w:rsid w:val="0079467E"/>
    <w:rsid w:val="0079586D"/>
    <w:rsid w:val="00796FC0"/>
    <w:rsid w:val="00797C51"/>
    <w:rsid w:val="007A3EE5"/>
    <w:rsid w:val="007B5CCF"/>
    <w:rsid w:val="007B648F"/>
    <w:rsid w:val="007C26FD"/>
    <w:rsid w:val="007D42B6"/>
    <w:rsid w:val="007D6CF5"/>
    <w:rsid w:val="00804D0B"/>
    <w:rsid w:val="008368E6"/>
    <w:rsid w:val="008512F7"/>
    <w:rsid w:val="0086127B"/>
    <w:rsid w:val="00862C7F"/>
    <w:rsid w:val="008930BF"/>
    <w:rsid w:val="0089600F"/>
    <w:rsid w:val="008A5AC9"/>
    <w:rsid w:val="008C7143"/>
    <w:rsid w:val="008D28D4"/>
    <w:rsid w:val="0091179F"/>
    <w:rsid w:val="00913F43"/>
    <w:rsid w:val="00940E50"/>
    <w:rsid w:val="009425C5"/>
    <w:rsid w:val="00942E00"/>
    <w:rsid w:val="00956C00"/>
    <w:rsid w:val="0096663D"/>
    <w:rsid w:val="009D5546"/>
    <w:rsid w:val="009E27D5"/>
    <w:rsid w:val="009E7958"/>
    <w:rsid w:val="00A23715"/>
    <w:rsid w:val="00A4358A"/>
    <w:rsid w:val="00A5574F"/>
    <w:rsid w:val="00A57553"/>
    <w:rsid w:val="00A607FB"/>
    <w:rsid w:val="00A6603F"/>
    <w:rsid w:val="00A7235C"/>
    <w:rsid w:val="00A72618"/>
    <w:rsid w:val="00A7728D"/>
    <w:rsid w:val="00A80DF4"/>
    <w:rsid w:val="00AB125E"/>
    <w:rsid w:val="00AE09E1"/>
    <w:rsid w:val="00AE7630"/>
    <w:rsid w:val="00B20776"/>
    <w:rsid w:val="00B2638A"/>
    <w:rsid w:val="00B33CEC"/>
    <w:rsid w:val="00B40A03"/>
    <w:rsid w:val="00B45D50"/>
    <w:rsid w:val="00B5324B"/>
    <w:rsid w:val="00B63C54"/>
    <w:rsid w:val="00B6586E"/>
    <w:rsid w:val="00B66675"/>
    <w:rsid w:val="00B74C9C"/>
    <w:rsid w:val="00B8540C"/>
    <w:rsid w:val="00B91E19"/>
    <w:rsid w:val="00B93F71"/>
    <w:rsid w:val="00B97484"/>
    <w:rsid w:val="00BA1CB5"/>
    <w:rsid w:val="00BB0AC0"/>
    <w:rsid w:val="00BB3830"/>
    <w:rsid w:val="00BB7EAD"/>
    <w:rsid w:val="00BD556B"/>
    <w:rsid w:val="00C02EA5"/>
    <w:rsid w:val="00C108B7"/>
    <w:rsid w:val="00C27279"/>
    <w:rsid w:val="00C41C44"/>
    <w:rsid w:val="00C461E4"/>
    <w:rsid w:val="00C51C6E"/>
    <w:rsid w:val="00C53185"/>
    <w:rsid w:val="00C577C5"/>
    <w:rsid w:val="00C62E2D"/>
    <w:rsid w:val="00C65170"/>
    <w:rsid w:val="00C824C5"/>
    <w:rsid w:val="00C91700"/>
    <w:rsid w:val="00C95B1C"/>
    <w:rsid w:val="00CC7405"/>
    <w:rsid w:val="00CE5354"/>
    <w:rsid w:val="00CF006E"/>
    <w:rsid w:val="00D001BF"/>
    <w:rsid w:val="00D04B09"/>
    <w:rsid w:val="00D056BE"/>
    <w:rsid w:val="00D20F4A"/>
    <w:rsid w:val="00D23B8D"/>
    <w:rsid w:val="00D25E73"/>
    <w:rsid w:val="00D32C83"/>
    <w:rsid w:val="00D3442C"/>
    <w:rsid w:val="00D43CD5"/>
    <w:rsid w:val="00D506AF"/>
    <w:rsid w:val="00D707FC"/>
    <w:rsid w:val="00D71726"/>
    <w:rsid w:val="00D72DC1"/>
    <w:rsid w:val="00D7443E"/>
    <w:rsid w:val="00D76929"/>
    <w:rsid w:val="00D830D0"/>
    <w:rsid w:val="00D858C3"/>
    <w:rsid w:val="00D94202"/>
    <w:rsid w:val="00D95B31"/>
    <w:rsid w:val="00DA1A1D"/>
    <w:rsid w:val="00DA6792"/>
    <w:rsid w:val="00DB52D8"/>
    <w:rsid w:val="00DC4481"/>
    <w:rsid w:val="00DD03F9"/>
    <w:rsid w:val="00DD18B0"/>
    <w:rsid w:val="00E05406"/>
    <w:rsid w:val="00E10ABB"/>
    <w:rsid w:val="00E1274F"/>
    <w:rsid w:val="00E12DC6"/>
    <w:rsid w:val="00E1371D"/>
    <w:rsid w:val="00E3194D"/>
    <w:rsid w:val="00E4432A"/>
    <w:rsid w:val="00E44A49"/>
    <w:rsid w:val="00E45A09"/>
    <w:rsid w:val="00E57A1D"/>
    <w:rsid w:val="00E60122"/>
    <w:rsid w:val="00E750B0"/>
    <w:rsid w:val="00E95DA1"/>
    <w:rsid w:val="00EA08AF"/>
    <w:rsid w:val="00EA56C1"/>
    <w:rsid w:val="00EA67EF"/>
    <w:rsid w:val="00EB2269"/>
    <w:rsid w:val="00EC06E6"/>
    <w:rsid w:val="00ED410F"/>
    <w:rsid w:val="00EE1EC7"/>
    <w:rsid w:val="00EE2AD3"/>
    <w:rsid w:val="00EE4228"/>
    <w:rsid w:val="00F0166E"/>
    <w:rsid w:val="00F022B5"/>
    <w:rsid w:val="00F15367"/>
    <w:rsid w:val="00F171D8"/>
    <w:rsid w:val="00F222E7"/>
    <w:rsid w:val="00F23753"/>
    <w:rsid w:val="00F265F5"/>
    <w:rsid w:val="00F32A34"/>
    <w:rsid w:val="00F447A7"/>
    <w:rsid w:val="00F463F6"/>
    <w:rsid w:val="00F67DA4"/>
    <w:rsid w:val="00F728DC"/>
    <w:rsid w:val="00F94995"/>
    <w:rsid w:val="00FA0E9F"/>
    <w:rsid w:val="00FA5268"/>
    <w:rsid w:val="00FA7CD5"/>
    <w:rsid w:val="00FC56F3"/>
    <w:rsid w:val="00FD0AAA"/>
    <w:rsid w:val="00FD4B44"/>
    <w:rsid w:val="00FE3B3A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DAF7"/>
  <w15:docId w15:val="{BFCD68C8-0807-4F99-B534-808780AF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B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726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1EE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71EE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71EE5"/>
    <w:pPr>
      <w:ind w:firstLine="0"/>
    </w:pPr>
  </w:style>
  <w:style w:type="paragraph" w:customStyle="1" w:styleId="a6">
    <w:name w:val="Таблицы (моноширинный)"/>
    <w:basedOn w:val="a"/>
    <w:next w:val="a"/>
    <w:link w:val="a7"/>
    <w:uiPriority w:val="99"/>
    <w:rsid w:val="00671EE5"/>
    <w:pPr>
      <w:ind w:firstLine="0"/>
      <w:jc w:val="left"/>
    </w:pPr>
    <w:rPr>
      <w:rFonts w:ascii="Courier New" w:hAnsi="Courier New" w:cs="Courier New"/>
    </w:rPr>
  </w:style>
  <w:style w:type="paragraph" w:customStyle="1" w:styleId="Default">
    <w:name w:val="Default"/>
    <w:rsid w:val="00427A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B7EA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2219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19F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для оглавений"/>
    <w:basedOn w:val="a6"/>
    <w:link w:val="ac"/>
    <w:qFormat/>
    <w:rsid w:val="00CF006E"/>
    <w:pPr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Таблицы (моноширинный) Знак"/>
    <w:basedOn w:val="a0"/>
    <w:link w:val="a6"/>
    <w:uiPriority w:val="99"/>
    <w:rsid w:val="00CF006E"/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c">
    <w:name w:val="для оглавений Знак"/>
    <w:basedOn w:val="a7"/>
    <w:link w:val="ab"/>
    <w:rsid w:val="00CF006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d">
    <w:name w:val="для оглавлений"/>
    <w:basedOn w:val="a6"/>
    <w:link w:val="ae"/>
    <w:qFormat/>
    <w:rsid w:val="00397086"/>
    <w:pPr>
      <w:ind w:left="284" w:hanging="36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e">
    <w:name w:val="для оглавлений Знак"/>
    <w:basedOn w:val="a7"/>
    <w:link w:val="ad"/>
    <w:rsid w:val="0039708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397086"/>
    <w:pPr>
      <w:widowControl/>
      <w:spacing w:line="241" w:lineRule="atLeast"/>
      <w:ind w:firstLine="0"/>
      <w:jc w:val="left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A72618"/>
    <w:rPr>
      <w:color w:val="0563C1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A726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0">
    <w:name w:val="TOC Heading"/>
    <w:basedOn w:val="10"/>
    <w:next w:val="a"/>
    <w:uiPriority w:val="39"/>
    <w:semiHidden/>
    <w:unhideWhenUsed/>
    <w:qFormat/>
    <w:rsid w:val="00A72618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A72618"/>
    <w:pPr>
      <w:tabs>
        <w:tab w:val="right" w:leader="dot" w:pos="9345"/>
      </w:tabs>
      <w:spacing w:after="100"/>
      <w:ind w:firstLine="0"/>
    </w:pPr>
  </w:style>
  <w:style w:type="paragraph" w:styleId="12">
    <w:name w:val="toc 1"/>
    <w:basedOn w:val="a"/>
    <w:next w:val="a"/>
    <w:autoRedefine/>
    <w:uiPriority w:val="39"/>
    <w:unhideWhenUsed/>
    <w:rsid w:val="00A72618"/>
    <w:pPr>
      <w:spacing w:after="100"/>
    </w:pPr>
  </w:style>
  <w:style w:type="paragraph" w:customStyle="1" w:styleId="1">
    <w:name w:val="Стиль1"/>
    <w:basedOn w:val="a6"/>
    <w:qFormat/>
    <w:rsid w:val="00F23753"/>
    <w:pPr>
      <w:numPr>
        <w:numId w:val="1"/>
      </w:numPr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3204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32046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Revision"/>
    <w:hidden/>
    <w:uiPriority w:val="99"/>
    <w:semiHidden/>
    <w:rsid w:val="00172ECE"/>
    <w:pPr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39"/>
    <w:rsid w:val="00C5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A56C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1BC9B-DF9A-4DA2-AB2D-9A6784E0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3465</Words>
  <Characters>19754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Teplova</dc:creator>
  <cp:keywords/>
  <dc:description/>
  <cp:lastModifiedBy>Дорожкина Ольга Николаевна</cp:lastModifiedBy>
  <cp:revision>2</cp:revision>
  <dcterms:created xsi:type="dcterms:W3CDTF">2022-09-27T10:19:00Z</dcterms:created>
  <dcterms:modified xsi:type="dcterms:W3CDTF">2022-09-27T10:19:00Z</dcterms:modified>
</cp:coreProperties>
</file>