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4F1777" w:rsidRDefault="004F1777"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4F1777" w:rsidRDefault="004F1777"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4F1777" w:rsidRDefault="004F1777"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4F1777" w:rsidRDefault="004F1777"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4F1777" w:rsidRDefault="004F1777"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4F1777" w:rsidRDefault="004F1777"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4F1777" w:rsidRDefault="004F1777"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4F1777" w:rsidRDefault="004F1777"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rsidR="00A7421F" w:rsidRPr="00A7421F" w:rsidRDefault="00842597"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Pr>
          <w:rFonts w:ascii="Times New Roman" w:eastAsia="Times New Roman" w:hAnsi="Times New Roman" w:cs="Times New Roman"/>
          <w:noProof/>
          <w:sz w:val="40"/>
          <w:szCs w:val="40"/>
          <w:lang w:eastAsia="ru-RU"/>
        </w:rPr>
        <w:t xml:space="preserve">ПРИМЕР </w:t>
      </w:r>
      <w:r w:rsidR="00A7421F" w:rsidRPr="00A7421F">
        <w:rPr>
          <w:rFonts w:ascii="Times New Roman" w:eastAsia="Times New Roman" w:hAnsi="Times New Roman" w:cs="Times New Roman"/>
          <w:noProof/>
          <w:sz w:val="40"/>
          <w:szCs w:val="40"/>
          <w:lang w:eastAsia="ru-RU"/>
        </w:rPr>
        <w:t>ОЦЕНОЧН</w:t>
      </w:r>
      <w:r>
        <w:rPr>
          <w:rFonts w:ascii="Times New Roman" w:eastAsia="Times New Roman" w:hAnsi="Times New Roman" w:cs="Times New Roman"/>
          <w:noProof/>
          <w:sz w:val="40"/>
          <w:szCs w:val="40"/>
          <w:lang w:eastAsia="ru-RU"/>
        </w:rPr>
        <w:t>ОГО</w:t>
      </w:r>
      <w:r w:rsidR="00A7421F" w:rsidRPr="00A7421F">
        <w:rPr>
          <w:rFonts w:ascii="Times New Roman" w:eastAsia="Times New Roman" w:hAnsi="Times New Roman" w:cs="Times New Roman"/>
          <w:noProof/>
          <w:sz w:val="40"/>
          <w:szCs w:val="40"/>
          <w:lang w:eastAsia="ru-RU"/>
        </w:rPr>
        <w:t xml:space="preserve"> СРЕДСТВА</w:t>
      </w: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для оценки квалификации</w:t>
      </w:r>
    </w:p>
    <w:p w:rsidR="009F75EE" w:rsidRPr="009F75EE" w:rsidRDefault="009F75EE" w:rsidP="00746415">
      <w:pPr>
        <w:widowControl w:val="0"/>
        <w:autoSpaceDE w:val="0"/>
        <w:autoSpaceDN w:val="0"/>
        <w:spacing w:after="0" w:line="240" w:lineRule="auto"/>
        <w:jc w:val="center"/>
        <w:rPr>
          <w:rFonts w:ascii="Times New Roman" w:eastAsia="Times New Roman" w:hAnsi="Times New Roman" w:cs="Times New Roman"/>
          <w:noProof/>
          <w:sz w:val="28"/>
          <w:szCs w:val="28"/>
          <w:u w:val="single"/>
          <w:lang w:eastAsia="ru-RU"/>
        </w:rPr>
      </w:pPr>
      <w:r>
        <w:rPr>
          <w:rFonts w:ascii="Times New Roman" w:eastAsia="Times New Roman" w:hAnsi="Times New Roman" w:cs="Times New Roman"/>
          <w:noProof/>
          <w:sz w:val="28"/>
          <w:szCs w:val="28"/>
          <w:u w:val="single"/>
          <w:lang w:eastAsia="ru-RU"/>
        </w:rPr>
        <w:t>«</w:t>
      </w:r>
      <w:bookmarkStart w:id="0" w:name="_Hlk107477236"/>
      <w:r w:rsidR="003A0C98">
        <w:rPr>
          <w:rFonts w:ascii="Times New Roman" w:eastAsia="Times New Roman" w:hAnsi="Times New Roman" w:cs="Times New Roman"/>
          <w:noProof/>
          <w:sz w:val="28"/>
          <w:szCs w:val="28"/>
          <w:u w:val="single"/>
          <w:lang w:eastAsia="ru-RU"/>
        </w:rPr>
        <w:t>Инженер по</w:t>
      </w:r>
      <w:r w:rsidR="00746415">
        <w:rPr>
          <w:rFonts w:ascii="Times New Roman" w:eastAsia="Times New Roman" w:hAnsi="Times New Roman" w:cs="Times New Roman"/>
          <w:noProof/>
          <w:sz w:val="28"/>
          <w:szCs w:val="28"/>
          <w:u w:val="single"/>
          <w:lang w:eastAsia="ru-RU"/>
        </w:rPr>
        <w:t xml:space="preserve"> электротехническо</w:t>
      </w:r>
      <w:r w:rsidR="003A0C98">
        <w:rPr>
          <w:rFonts w:ascii="Times New Roman" w:eastAsia="Times New Roman" w:hAnsi="Times New Roman" w:cs="Times New Roman"/>
          <w:noProof/>
          <w:sz w:val="28"/>
          <w:szCs w:val="28"/>
          <w:u w:val="single"/>
          <w:lang w:eastAsia="ru-RU"/>
        </w:rPr>
        <w:t>му</w:t>
      </w:r>
      <w:r w:rsidR="00746415">
        <w:rPr>
          <w:rFonts w:ascii="Times New Roman" w:eastAsia="Times New Roman" w:hAnsi="Times New Roman" w:cs="Times New Roman"/>
          <w:noProof/>
          <w:sz w:val="28"/>
          <w:szCs w:val="28"/>
          <w:u w:val="single"/>
          <w:lang w:eastAsia="ru-RU"/>
        </w:rPr>
        <w:t xml:space="preserve"> обеспечени</w:t>
      </w:r>
      <w:r w:rsidR="003A0C98">
        <w:rPr>
          <w:rFonts w:ascii="Times New Roman" w:eastAsia="Times New Roman" w:hAnsi="Times New Roman" w:cs="Times New Roman"/>
          <w:noProof/>
          <w:sz w:val="28"/>
          <w:szCs w:val="28"/>
          <w:u w:val="single"/>
          <w:lang w:eastAsia="ru-RU"/>
        </w:rPr>
        <w:t>ю</w:t>
      </w:r>
      <w:r w:rsidR="00746415">
        <w:rPr>
          <w:rFonts w:ascii="Times New Roman" w:eastAsia="Times New Roman" w:hAnsi="Times New Roman" w:cs="Times New Roman"/>
          <w:noProof/>
          <w:sz w:val="28"/>
          <w:szCs w:val="28"/>
          <w:u w:val="single"/>
          <w:lang w:eastAsia="ru-RU"/>
        </w:rPr>
        <w:t xml:space="preserve"> атомной станции</w:t>
      </w:r>
      <w:bookmarkEnd w:id="0"/>
      <w:r>
        <w:rPr>
          <w:rFonts w:ascii="Times New Roman" w:eastAsia="Times New Roman" w:hAnsi="Times New Roman" w:cs="Times New Roman"/>
          <w:noProof/>
          <w:sz w:val="28"/>
          <w:szCs w:val="28"/>
          <w:u w:val="single"/>
          <w:lang w:eastAsia="ru-RU"/>
        </w:rPr>
        <w:t>»</w:t>
      </w:r>
      <w:r w:rsidRPr="009F75EE">
        <w:rPr>
          <w:rFonts w:ascii="Times New Roman" w:eastAsia="Times New Roman" w:hAnsi="Times New Roman" w:cs="Times New Roman"/>
          <w:noProof/>
          <w:sz w:val="28"/>
          <w:szCs w:val="28"/>
          <w:u w:val="single"/>
          <w:lang w:eastAsia="ru-RU"/>
        </w:rPr>
        <w:t xml:space="preserve"> </w:t>
      </w:r>
    </w:p>
    <w:p w:rsidR="00A7421F" w:rsidRDefault="009F75EE"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75EE">
        <w:rPr>
          <w:rFonts w:ascii="Times New Roman" w:eastAsia="Times New Roman" w:hAnsi="Times New Roman" w:cs="Times New Roman"/>
          <w:noProof/>
          <w:sz w:val="28"/>
          <w:szCs w:val="28"/>
          <w:u w:val="single"/>
          <w:lang w:eastAsia="ru-RU"/>
        </w:rPr>
        <w:t>(</w:t>
      </w:r>
      <w:r w:rsidR="00746415">
        <w:rPr>
          <w:rFonts w:ascii="Times New Roman" w:eastAsia="Times New Roman" w:hAnsi="Times New Roman" w:cs="Times New Roman"/>
          <w:noProof/>
          <w:sz w:val="28"/>
          <w:szCs w:val="28"/>
          <w:u w:val="single"/>
          <w:lang w:eastAsia="ru-RU"/>
        </w:rPr>
        <w:t>6</w:t>
      </w:r>
      <w:r w:rsidRPr="009F75EE">
        <w:rPr>
          <w:rFonts w:ascii="Times New Roman" w:eastAsia="Times New Roman" w:hAnsi="Times New Roman" w:cs="Times New Roman"/>
          <w:noProof/>
          <w:sz w:val="28"/>
          <w:szCs w:val="28"/>
          <w:u w:val="single"/>
          <w:lang w:eastAsia="ru-RU"/>
        </w:rPr>
        <w:t xml:space="preserve"> уровень квалификации)</w:t>
      </w:r>
    </w:p>
    <w:p w:rsidR="00A7421F" w:rsidRPr="000C4EFC" w:rsidRDefault="000C4EFC" w:rsidP="00A742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4EFC">
        <w:rPr>
          <w:rFonts w:ascii="Times New Roman" w:eastAsia="Times New Roman" w:hAnsi="Times New Roman" w:cs="Times New Roman"/>
          <w:sz w:val="20"/>
          <w:szCs w:val="20"/>
          <w:lang w:eastAsia="ru-RU"/>
        </w:rPr>
        <w:t>(наименование квалификации)</w:t>
      </w: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A7421F">
      <w:pPr>
        <w:widowControl w:val="0"/>
        <w:autoSpaceDE w:val="0"/>
        <w:autoSpaceDN w:val="0"/>
        <w:spacing w:after="0" w:line="240" w:lineRule="auto"/>
        <w:jc w:val="center"/>
        <w:rPr>
          <w:rFonts w:ascii="Times New Roman" w:hAnsi="Times New Roman" w:cs="Times New Roman"/>
          <w:sz w:val="28"/>
          <w:szCs w:val="28"/>
        </w:rPr>
      </w:pPr>
    </w:p>
    <w:p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84168" w:rsidRPr="00384168" w:rsidRDefault="00384168" w:rsidP="00384168">
      <w:pPr>
        <w:widowControl w:val="0"/>
        <w:autoSpaceDE w:val="0"/>
        <w:autoSpaceDN w:val="0"/>
        <w:spacing w:after="0" w:line="240" w:lineRule="auto"/>
        <w:jc w:val="both"/>
        <w:rPr>
          <w:rFonts w:ascii="Times New Roman" w:eastAsia="Calibri" w:hAnsi="Times New Roman" w:cs="Times New Roman"/>
          <w:sz w:val="28"/>
          <w:szCs w:val="28"/>
          <w:lang w:eastAsia="ru-RU"/>
        </w:rPr>
      </w:pPr>
    </w:p>
    <w:p w:rsidR="00384168" w:rsidRDefault="00384168" w:rsidP="00384168">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384168" w:rsidRDefault="00384168" w:rsidP="00384168">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384168" w:rsidRPr="00384168" w:rsidRDefault="00384168" w:rsidP="00384168">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384168" w:rsidRPr="00384168" w:rsidRDefault="00384168" w:rsidP="00384168">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384168" w:rsidRPr="00384168" w:rsidRDefault="00384168" w:rsidP="00384168">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384168" w:rsidRPr="00384168" w:rsidRDefault="00384168" w:rsidP="00384168">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0C4EFC" w:rsidRDefault="00720E2B"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C4EFC" w:rsidSect="00390D9F">
          <w:footerReference w:type="default" r:id="rId8"/>
          <w:pgSz w:w="11906" w:h="16838"/>
          <w:pgMar w:top="1134" w:right="850" w:bottom="1134" w:left="1701" w:header="708" w:footer="436" w:gutter="0"/>
          <w:cols w:space="708"/>
          <w:titlePg/>
          <w:docGrid w:linePitch="360"/>
        </w:sectPr>
      </w:pPr>
      <w:r>
        <w:rPr>
          <w:rFonts w:ascii="Times New Roman" w:eastAsia="Calibri" w:hAnsi="Times New Roman" w:cs="Times New Roman"/>
          <w:sz w:val="28"/>
          <w:szCs w:val="28"/>
          <w:lang w:eastAsia="ru-RU"/>
        </w:rPr>
        <w:t xml:space="preserve"> </w:t>
      </w:r>
    </w:p>
    <w:p w:rsidR="00970438"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Состав </w:t>
      </w:r>
      <w:r w:rsidR="00970438" w:rsidRPr="00970438">
        <w:rPr>
          <w:rFonts w:ascii="Times New Roman" w:eastAsia="Times New Roman" w:hAnsi="Times New Roman" w:cs="Times New Roman"/>
          <w:sz w:val="28"/>
          <w:szCs w:val="28"/>
          <w:lang w:eastAsia="ru-RU"/>
        </w:rPr>
        <w:t>оценочных средств</w:t>
      </w:r>
      <w:r>
        <w:rPr>
          <w:rStyle w:val="a5"/>
          <w:rFonts w:ascii="Times New Roman" w:eastAsia="Times New Roman" w:hAnsi="Times New Roman" w:cs="Times New Roman"/>
          <w:sz w:val="28"/>
          <w:szCs w:val="28"/>
          <w:lang w:eastAsia="ru-RU"/>
        </w:rPr>
        <w:footnoteReference w:id="1"/>
      </w:r>
    </w:p>
    <w:tbl>
      <w:tblPr>
        <w:tblStyle w:val="a6"/>
        <w:tblW w:w="0" w:type="auto"/>
        <w:tblLook w:val="04A0"/>
      </w:tblPr>
      <w:tblGrid>
        <w:gridCol w:w="8075"/>
        <w:gridCol w:w="1301"/>
      </w:tblGrid>
      <w:tr w:rsidR="00A7421F" w:rsidRPr="00970438" w:rsidTr="001B3D64">
        <w:tc>
          <w:tcPr>
            <w:tcW w:w="8075" w:type="dxa"/>
          </w:tcPr>
          <w:p w:rsidR="00A7421F" w:rsidRPr="00970438" w:rsidRDefault="00A7421F" w:rsidP="00A7421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1301" w:type="dxa"/>
          </w:tcPr>
          <w:p w:rsidR="00A7421F" w:rsidRPr="00970438" w:rsidRDefault="00A7421F" w:rsidP="00A7421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w:t>
            </w:r>
          </w:p>
        </w:tc>
      </w:tr>
      <w:tr w:rsidR="00B61318" w:rsidRPr="00970438" w:rsidTr="001B3D64">
        <w:tc>
          <w:tcPr>
            <w:tcW w:w="8075" w:type="dxa"/>
          </w:tcPr>
          <w:p w:rsidR="00B61318" w:rsidRPr="00970438" w:rsidRDefault="00B61318" w:rsidP="00EF74F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 Наименование квалификации и уровень квалификации</w:t>
            </w:r>
          </w:p>
        </w:tc>
        <w:tc>
          <w:tcPr>
            <w:tcW w:w="1301" w:type="dxa"/>
          </w:tcPr>
          <w:p w:rsidR="00B61318" w:rsidRPr="00970438" w:rsidRDefault="00B61318"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61318" w:rsidRPr="00A7421F" w:rsidTr="001B3D64">
        <w:tc>
          <w:tcPr>
            <w:tcW w:w="8075" w:type="dxa"/>
          </w:tcPr>
          <w:p w:rsidR="00B61318" w:rsidRPr="00A7421F" w:rsidRDefault="00B61318" w:rsidP="00EF74F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tc>
        <w:tc>
          <w:tcPr>
            <w:tcW w:w="1301" w:type="dxa"/>
          </w:tcPr>
          <w:p w:rsidR="00B61318" w:rsidRPr="00970438" w:rsidRDefault="00B61318"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61318" w:rsidRPr="00A7421F" w:rsidTr="001B3D64">
        <w:tc>
          <w:tcPr>
            <w:tcW w:w="8075" w:type="dxa"/>
          </w:tcPr>
          <w:p w:rsidR="00B61318" w:rsidRPr="00A7421F"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3.</w:t>
            </w:r>
            <w:r w:rsidR="00AD5F3B">
              <w:rPr>
                <w:rFonts w:ascii="Times New Roman" w:eastAsia="Times New Roman" w:hAnsi="Times New Roman" w:cs="Times New Roman"/>
                <w:sz w:val="28"/>
                <w:szCs w:val="28"/>
                <w:lang w:eastAsia="ru-RU"/>
              </w:rPr>
              <w:t> </w:t>
            </w:r>
            <w:r w:rsidRPr="00970438">
              <w:rPr>
                <w:rFonts w:ascii="Times New Roman" w:eastAsia="Times New Roman" w:hAnsi="Times New Roman" w:cs="Times New Roman"/>
                <w:sz w:val="28"/>
                <w:szCs w:val="28"/>
                <w:lang w:eastAsia="ru-RU"/>
              </w:rPr>
              <w:t>Профессиональный стандарт или квалификационные требования, установленные</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федеральными за</w:t>
            </w:r>
            <w:r w:rsidR="00AD5F3B">
              <w:rPr>
                <w:rFonts w:ascii="Times New Roman" w:eastAsia="Times New Roman" w:hAnsi="Times New Roman" w:cs="Times New Roman"/>
                <w:sz w:val="28"/>
                <w:szCs w:val="28"/>
                <w:lang w:eastAsia="ru-RU"/>
              </w:rPr>
              <w:t xml:space="preserve">конами и иными  нормативными </w:t>
            </w:r>
            <w:r w:rsidRPr="00970438">
              <w:rPr>
                <w:rFonts w:ascii="Times New Roman" w:eastAsia="Times New Roman" w:hAnsi="Times New Roman" w:cs="Times New Roman"/>
                <w:sz w:val="28"/>
                <w:szCs w:val="28"/>
                <w:lang w:eastAsia="ru-RU"/>
              </w:rPr>
              <w:t>правовыми актами Российской</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Федерации</w:t>
            </w:r>
          </w:p>
        </w:tc>
        <w:tc>
          <w:tcPr>
            <w:tcW w:w="1301" w:type="dxa"/>
          </w:tcPr>
          <w:p w:rsidR="00B61318" w:rsidRPr="00970438" w:rsidRDefault="00B61318"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61318" w:rsidRPr="00A7421F" w:rsidTr="001B3D64">
        <w:tc>
          <w:tcPr>
            <w:tcW w:w="8075" w:type="dxa"/>
          </w:tcPr>
          <w:p w:rsidR="00B61318" w:rsidRPr="00970438" w:rsidRDefault="00B61318" w:rsidP="00EF74F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70438">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д профессиональной деятельности</w:t>
            </w:r>
          </w:p>
        </w:tc>
        <w:tc>
          <w:tcPr>
            <w:tcW w:w="1301" w:type="dxa"/>
          </w:tcPr>
          <w:p w:rsidR="00B61318" w:rsidRPr="00970438" w:rsidRDefault="00B61318"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61318" w:rsidRPr="00A7421F" w:rsidTr="001B3D64">
        <w:tc>
          <w:tcPr>
            <w:tcW w:w="8075" w:type="dxa"/>
          </w:tcPr>
          <w:p w:rsidR="00B61318" w:rsidRPr="00A7421F"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w:t>
            </w:r>
            <w:r w:rsidR="00AD5F3B">
              <w:rPr>
                <w:rFonts w:ascii="Times New Roman" w:eastAsia="Times New Roman" w:hAnsi="Times New Roman" w:cs="Times New Roman"/>
                <w:sz w:val="28"/>
                <w:szCs w:val="28"/>
                <w:lang w:eastAsia="ru-RU"/>
              </w:rPr>
              <w:t> </w:t>
            </w:r>
            <w:r w:rsidRPr="00970438">
              <w:rPr>
                <w:rFonts w:ascii="Times New Roman" w:eastAsia="Times New Roman" w:hAnsi="Times New Roman" w:cs="Times New Roman"/>
                <w:sz w:val="28"/>
                <w:szCs w:val="28"/>
                <w:lang w:eastAsia="ru-RU"/>
              </w:rPr>
              <w:t>Спецификация заданий для теоретического этапа профессионального экзамена</w:t>
            </w:r>
          </w:p>
        </w:tc>
        <w:tc>
          <w:tcPr>
            <w:tcW w:w="1301" w:type="dxa"/>
          </w:tcPr>
          <w:p w:rsidR="00B61318" w:rsidRPr="00970438" w:rsidRDefault="00B61318"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61318" w:rsidRPr="00970438" w:rsidTr="001B3D64">
        <w:tc>
          <w:tcPr>
            <w:tcW w:w="8075" w:type="dxa"/>
          </w:tcPr>
          <w:p w:rsidR="00B61318" w:rsidRPr="00970438"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6.</w:t>
            </w:r>
            <w:r w:rsidR="00AD5F3B">
              <w:rPr>
                <w:rFonts w:ascii="Times New Roman" w:eastAsia="Times New Roman" w:hAnsi="Times New Roman" w:cs="Times New Roman"/>
                <w:sz w:val="28"/>
                <w:szCs w:val="28"/>
                <w:lang w:eastAsia="ru-RU"/>
              </w:rPr>
              <w:t> </w:t>
            </w:r>
            <w:r w:rsidRPr="00970438">
              <w:rPr>
                <w:rFonts w:ascii="Times New Roman" w:eastAsia="Times New Roman" w:hAnsi="Times New Roman" w:cs="Times New Roman"/>
                <w:sz w:val="28"/>
                <w:szCs w:val="28"/>
                <w:lang w:eastAsia="ru-RU"/>
              </w:rPr>
              <w:t>Спецификация заданий для практического этапа профессионального экзамена</w:t>
            </w:r>
          </w:p>
        </w:tc>
        <w:tc>
          <w:tcPr>
            <w:tcW w:w="1301" w:type="dxa"/>
          </w:tcPr>
          <w:p w:rsidR="00B61318" w:rsidRPr="00970438" w:rsidRDefault="00F810F2"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B61318" w:rsidRPr="00A7421F" w:rsidTr="001B3D64">
        <w:tc>
          <w:tcPr>
            <w:tcW w:w="8075" w:type="dxa"/>
          </w:tcPr>
          <w:p w:rsidR="00B61318" w:rsidRPr="00A7421F"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w:t>
            </w:r>
            <w:r w:rsidR="00AD5F3B">
              <w:rPr>
                <w:rFonts w:ascii="Times New Roman" w:eastAsia="Times New Roman" w:hAnsi="Times New Roman" w:cs="Times New Roman"/>
                <w:sz w:val="28"/>
                <w:szCs w:val="28"/>
                <w:lang w:eastAsia="ru-RU"/>
              </w:rPr>
              <w:t> </w:t>
            </w:r>
            <w:r w:rsidRPr="00970438">
              <w:rPr>
                <w:rFonts w:ascii="Times New Roman" w:eastAsia="Times New Roman" w:hAnsi="Times New Roman" w:cs="Times New Roman"/>
                <w:sz w:val="28"/>
                <w:szCs w:val="28"/>
                <w:lang w:eastAsia="ru-RU"/>
              </w:rPr>
              <w:t>Материально-техническое обеспечение оценочных мероприятий</w:t>
            </w:r>
          </w:p>
        </w:tc>
        <w:tc>
          <w:tcPr>
            <w:tcW w:w="1301" w:type="dxa"/>
          </w:tcPr>
          <w:p w:rsidR="00B61318" w:rsidRPr="00970438" w:rsidRDefault="00F810F2"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B61318" w:rsidRPr="00A7421F" w:rsidTr="001B3D64">
        <w:tc>
          <w:tcPr>
            <w:tcW w:w="8075" w:type="dxa"/>
          </w:tcPr>
          <w:p w:rsidR="00B61318" w:rsidRPr="00A7421F" w:rsidRDefault="00B61318" w:rsidP="00EF74F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Pr="00A7421F">
              <w:rPr>
                <w:rFonts w:ascii="Times New Roman" w:eastAsia="Times New Roman" w:hAnsi="Times New Roman" w:cs="Times New Roman"/>
                <w:sz w:val="28"/>
                <w:szCs w:val="28"/>
                <w:lang w:eastAsia="ru-RU"/>
              </w:rPr>
              <w:t>ий</w:t>
            </w:r>
          </w:p>
        </w:tc>
        <w:tc>
          <w:tcPr>
            <w:tcW w:w="1301" w:type="dxa"/>
          </w:tcPr>
          <w:p w:rsidR="00B61318" w:rsidRPr="00970438" w:rsidRDefault="00F810F2"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B61318" w:rsidRPr="00970438" w:rsidTr="001B3D64">
        <w:tc>
          <w:tcPr>
            <w:tcW w:w="8075" w:type="dxa"/>
          </w:tcPr>
          <w:p w:rsidR="00B61318" w:rsidRPr="00970438"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9.</w:t>
            </w:r>
            <w:r w:rsidR="00AD5F3B">
              <w:rPr>
                <w:rFonts w:ascii="Times New Roman" w:eastAsia="Times New Roman" w:hAnsi="Times New Roman" w:cs="Times New Roman"/>
                <w:sz w:val="28"/>
                <w:szCs w:val="28"/>
                <w:lang w:eastAsia="ru-RU"/>
              </w:rPr>
              <w:t xml:space="preserve"> Требования безопасности к проведению оценочных мероприятий </w:t>
            </w:r>
            <w:r w:rsidRPr="00970438">
              <w:rPr>
                <w:rFonts w:ascii="Times New Roman" w:eastAsia="Times New Roman" w:hAnsi="Times New Roman" w:cs="Times New Roman"/>
                <w:sz w:val="28"/>
                <w:szCs w:val="28"/>
                <w:lang w:eastAsia="ru-RU"/>
              </w:rPr>
              <w:t>(при необходимости)</w:t>
            </w:r>
          </w:p>
        </w:tc>
        <w:tc>
          <w:tcPr>
            <w:tcW w:w="1301" w:type="dxa"/>
          </w:tcPr>
          <w:p w:rsidR="00B61318" w:rsidRPr="00970438" w:rsidRDefault="00F810F2"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B61318" w:rsidRPr="00A7421F" w:rsidTr="001B3D64">
        <w:tc>
          <w:tcPr>
            <w:tcW w:w="8075" w:type="dxa"/>
          </w:tcPr>
          <w:p w:rsidR="00B61318" w:rsidRPr="00A7421F"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A7421F">
              <w:rPr>
                <w:rFonts w:ascii="Times New Roman" w:eastAsia="Times New Roman" w:hAnsi="Times New Roman" w:cs="Times New Roman"/>
                <w:sz w:val="28"/>
                <w:szCs w:val="28"/>
                <w:lang w:eastAsia="ru-RU"/>
              </w:rPr>
              <w:t>10.</w:t>
            </w:r>
            <w:r w:rsidR="00AD5F3B">
              <w:rPr>
                <w:rFonts w:ascii="Times New Roman" w:eastAsia="Times New Roman" w:hAnsi="Times New Roman" w:cs="Times New Roman"/>
                <w:sz w:val="28"/>
                <w:szCs w:val="28"/>
                <w:lang w:eastAsia="ru-RU"/>
              </w:rPr>
              <w:t> </w:t>
            </w:r>
            <w:r w:rsidRPr="00A7421F">
              <w:rPr>
                <w:rFonts w:ascii="Times New Roman" w:eastAsia="Times New Roman" w:hAnsi="Times New Roman" w:cs="Times New Roman"/>
                <w:sz w:val="28"/>
                <w:szCs w:val="28"/>
                <w:lang w:eastAsia="ru-RU"/>
              </w:rPr>
              <w:t>Задания для теоретического этапа профессионального экзамена</w:t>
            </w:r>
          </w:p>
        </w:tc>
        <w:tc>
          <w:tcPr>
            <w:tcW w:w="1301" w:type="dxa"/>
          </w:tcPr>
          <w:p w:rsidR="00B61318" w:rsidRPr="00A7421F" w:rsidRDefault="00F810F2"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B61318" w:rsidRPr="00970438" w:rsidTr="001B3D64">
        <w:tc>
          <w:tcPr>
            <w:tcW w:w="8075" w:type="dxa"/>
          </w:tcPr>
          <w:p w:rsidR="00B61318" w:rsidRPr="00970438"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11.</w:t>
            </w:r>
            <w:r w:rsidR="00AD5F3B">
              <w:rPr>
                <w:rFonts w:ascii="Times New Roman" w:eastAsia="Times New Roman" w:hAnsi="Times New Roman" w:cs="Times New Roman"/>
                <w:sz w:val="28"/>
                <w:szCs w:val="28"/>
                <w:lang w:eastAsia="ru-RU"/>
              </w:rPr>
              <w:t xml:space="preserve"> Критерии оценки (ключи к заданиям), </w:t>
            </w:r>
            <w:r w:rsidRPr="00970438">
              <w:rPr>
                <w:rFonts w:ascii="Times New Roman" w:eastAsia="Times New Roman" w:hAnsi="Times New Roman" w:cs="Times New Roman"/>
                <w:sz w:val="28"/>
                <w:szCs w:val="28"/>
                <w:lang w:eastAsia="ru-RU"/>
              </w:rPr>
              <w:t>правила обработки результатов т</w:t>
            </w:r>
            <w:r w:rsidR="00AD5F3B">
              <w:rPr>
                <w:rFonts w:ascii="Times New Roman" w:eastAsia="Times New Roman" w:hAnsi="Times New Roman" w:cs="Times New Roman"/>
                <w:sz w:val="28"/>
                <w:szCs w:val="28"/>
                <w:lang w:eastAsia="ru-RU"/>
              </w:rPr>
              <w:t xml:space="preserve">еоретического этапа профессионального экзамена и принятия решения о допуске (отказе в допуске) к практическому этапу </w:t>
            </w:r>
            <w:r w:rsidRPr="00970438">
              <w:rPr>
                <w:rFonts w:ascii="Times New Roman" w:eastAsia="Times New Roman" w:hAnsi="Times New Roman" w:cs="Times New Roman"/>
                <w:sz w:val="28"/>
                <w:szCs w:val="28"/>
                <w:lang w:eastAsia="ru-RU"/>
              </w:rPr>
              <w:t>профессионального экзамена</w:t>
            </w:r>
          </w:p>
        </w:tc>
        <w:tc>
          <w:tcPr>
            <w:tcW w:w="1301" w:type="dxa"/>
          </w:tcPr>
          <w:p w:rsidR="00B61318" w:rsidRPr="00970438" w:rsidRDefault="00F810F2"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B61318" w:rsidRPr="00A7421F" w:rsidTr="001B3D64">
        <w:tc>
          <w:tcPr>
            <w:tcW w:w="8075" w:type="dxa"/>
          </w:tcPr>
          <w:p w:rsidR="00B61318" w:rsidRPr="00A7421F"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12.</w:t>
            </w:r>
            <w:r w:rsidR="00AD5F3B">
              <w:rPr>
                <w:rFonts w:ascii="Times New Roman" w:eastAsia="Times New Roman" w:hAnsi="Times New Roman" w:cs="Times New Roman"/>
                <w:sz w:val="28"/>
                <w:szCs w:val="28"/>
                <w:lang w:eastAsia="ru-RU"/>
              </w:rPr>
              <w:t> </w:t>
            </w:r>
            <w:r w:rsidRPr="00970438">
              <w:rPr>
                <w:rFonts w:ascii="Times New Roman" w:eastAsia="Times New Roman" w:hAnsi="Times New Roman" w:cs="Times New Roman"/>
                <w:sz w:val="28"/>
                <w:szCs w:val="28"/>
                <w:lang w:eastAsia="ru-RU"/>
              </w:rPr>
              <w:t>Задания для практического этапа профессионального экзамена</w:t>
            </w:r>
          </w:p>
        </w:tc>
        <w:tc>
          <w:tcPr>
            <w:tcW w:w="1301" w:type="dxa"/>
          </w:tcPr>
          <w:p w:rsidR="00B61318" w:rsidRPr="00970438" w:rsidRDefault="00F810F2"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B61318" w:rsidRPr="00970438" w:rsidTr="001B3D64">
        <w:tc>
          <w:tcPr>
            <w:tcW w:w="8075" w:type="dxa"/>
          </w:tcPr>
          <w:p w:rsidR="00B61318" w:rsidRPr="00970438"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13.</w:t>
            </w:r>
            <w:r w:rsidR="00AD5F3B">
              <w:rPr>
                <w:rFonts w:ascii="Times New Roman" w:eastAsia="Times New Roman" w:hAnsi="Times New Roman" w:cs="Times New Roman"/>
                <w:sz w:val="28"/>
                <w:szCs w:val="28"/>
                <w:lang w:eastAsia="ru-RU"/>
              </w:rPr>
              <w:t xml:space="preserve"> Правила обработки результатов </w:t>
            </w:r>
            <w:r w:rsidRPr="00970438">
              <w:rPr>
                <w:rFonts w:ascii="Times New Roman" w:eastAsia="Times New Roman" w:hAnsi="Times New Roman" w:cs="Times New Roman"/>
                <w:sz w:val="28"/>
                <w:szCs w:val="28"/>
                <w:lang w:eastAsia="ru-RU"/>
              </w:rPr>
              <w:t>профессионального экзамена и принятия решения о соответствии квалификации соискателя требованиям к квалификации</w:t>
            </w:r>
          </w:p>
        </w:tc>
        <w:tc>
          <w:tcPr>
            <w:tcW w:w="1301" w:type="dxa"/>
          </w:tcPr>
          <w:p w:rsidR="00B61318" w:rsidRPr="00970438" w:rsidRDefault="00B61318"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B61318" w:rsidRPr="00A7421F" w:rsidTr="001B3D64">
        <w:tc>
          <w:tcPr>
            <w:tcW w:w="8075" w:type="dxa"/>
          </w:tcPr>
          <w:p w:rsidR="00B61318" w:rsidRPr="00A7421F" w:rsidRDefault="00B61318" w:rsidP="00AD5F3B">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14.</w:t>
            </w:r>
            <w:r w:rsidR="00AD5F3B">
              <w:rPr>
                <w:rFonts w:ascii="Times New Roman" w:eastAsia="Times New Roman" w:hAnsi="Times New Roman" w:cs="Times New Roman"/>
                <w:sz w:val="28"/>
                <w:szCs w:val="28"/>
                <w:lang w:eastAsia="ru-RU"/>
              </w:rPr>
              <w:t xml:space="preserve"> Перечень нормативных правовых </w:t>
            </w:r>
            <w:r w:rsidRPr="00970438">
              <w:rPr>
                <w:rFonts w:ascii="Times New Roman" w:eastAsia="Times New Roman" w:hAnsi="Times New Roman" w:cs="Times New Roman"/>
                <w:sz w:val="28"/>
                <w:szCs w:val="28"/>
                <w:lang w:eastAsia="ru-RU"/>
              </w:rPr>
              <w:t>и иных документов, использованных при</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Pr="00A7421F">
              <w:rPr>
                <w:rFonts w:ascii="Times New Roman" w:eastAsia="Times New Roman" w:hAnsi="Times New Roman" w:cs="Times New Roman"/>
                <w:sz w:val="28"/>
                <w:szCs w:val="28"/>
                <w:lang w:eastAsia="ru-RU"/>
              </w:rPr>
              <w:t xml:space="preserve"> наличии)</w:t>
            </w:r>
          </w:p>
        </w:tc>
        <w:tc>
          <w:tcPr>
            <w:tcW w:w="1301" w:type="dxa"/>
          </w:tcPr>
          <w:p w:rsidR="00B61318" w:rsidRPr="00970438" w:rsidRDefault="00B61318" w:rsidP="00F270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bl>
    <w:p w:rsidR="00645199" w:rsidRDefault="00645199"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45199" w:rsidRPr="00970438" w:rsidRDefault="00645199"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F6EDA" w:rsidRDefault="008F6EDA"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8F6EDA" w:rsidSect="00390D9F">
          <w:pgSz w:w="11906" w:h="16838"/>
          <w:pgMar w:top="1134" w:right="850" w:bottom="1134" w:left="1701" w:header="708" w:footer="708" w:gutter="0"/>
          <w:pgNumType w:start="2"/>
          <w:cols w:space="708"/>
          <w:docGrid w:linePitch="360"/>
        </w:sect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lastRenderedPageBreak/>
        <w:t xml:space="preserve">1. Наименование квалификации и уровень квалификации: </w:t>
      </w:r>
    </w:p>
    <w:p w:rsidR="00970438" w:rsidRPr="00970438" w:rsidRDefault="003A0C98" w:rsidP="00BB39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0C98">
        <w:rPr>
          <w:rFonts w:ascii="Times New Roman" w:eastAsia="Times New Roman" w:hAnsi="Times New Roman" w:cs="Times New Roman"/>
          <w:noProof/>
          <w:sz w:val="28"/>
          <w:szCs w:val="28"/>
          <w:u w:val="single"/>
          <w:lang w:eastAsia="ru-RU"/>
        </w:rPr>
        <w:t>Инженер по электротехническому обеспечению атомной станции</w:t>
      </w:r>
      <w:r w:rsidR="00BB398C">
        <w:rPr>
          <w:rFonts w:ascii="Times New Roman" w:eastAsia="Times New Roman" w:hAnsi="Times New Roman" w:cs="Times New Roman"/>
          <w:sz w:val="28"/>
          <w:szCs w:val="28"/>
          <w:u w:val="single"/>
          <w:lang w:eastAsia="ru-RU"/>
        </w:rPr>
        <w:t>,</w:t>
      </w:r>
      <w:r w:rsidR="00BB398C" w:rsidRPr="00BB398C">
        <w:rPr>
          <w:rFonts w:ascii="Times New Roman" w:eastAsia="Times New Roman" w:hAnsi="Times New Roman" w:cs="Times New Roman"/>
          <w:sz w:val="28"/>
          <w:szCs w:val="28"/>
          <w:u w:val="single"/>
          <w:lang w:eastAsia="ru-RU"/>
        </w:rPr>
        <w:t xml:space="preserve"> </w:t>
      </w:r>
      <w:r w:rsidR="009A505B">
        <w:rPr>
          <w:rFonts w:ascii="Times New Roman" w:eastAsia="Times New Roman" w:hAnsi="Times New Roman" w:cs="Times New Roman"/>
          <w:sz w:val="28"/>
          <w:szCs w:val="28"/>
          <w:u w:val="single"/>
          <w:lang w:eastAsia="ru-RU"/>
        </w:rPr>
        <w:t>6</w:t>
      </w:r>
      <w:r w:rsidR="00BB398C" w:rsidRPr="00BB398C">
        <w:rPr>
          <w:rFonts w:ascii="Times New Roman" w:eastAsia="Times New Roman" w:hAnsi="Times New Roman" w:cs="Times New Roman"/>
          <w:sz w:val="28"/>
          <w:szCs w:val="28"/>
          <w:u w:val="single"/>
          <w:lang w:eastAsia="ru-RU"/>
        </w:rPr>
        <w:t xml:space="preserve"> уровень квалификации</w:t>
      </w:r>
      <w:r w:rsidR="00BB398C">
        <w:rPr>
          <w:rFonts w:ascii="Times New Roman" w:eastAsia="Times New Roman" w:hAnsi="Times New Roman" w:cs="Times New Roman"/>
          <w:sz w:val="28"/>
          <w:szCs w:val="28"/>
          <w:u w:val="single"/>
          <w:lang w:eastAsia="ru-RU"/>
        </w:rPr>
        <w:tab/>
      </w:r>
      <w:r w:rsidR="00BB398C">
        <w:rPr>
          <w:rFonts w:ascii="Times New Roman" w:eastAsia="Times New Roman" w:hAnsi="Times New Roman" w:cs="Times New Roman"/>
          <w:sz w:val="28"/>
          <w:szCs w:val="28"/>
          <w:u w:val="single"/>
          <w:lang w:eastAsia="ru-RU"/>
        </w:rPr>
        <w:tab/>
      </w:r>
      <w:r w:rsidR="009A505B">
        <w:rPr>
          <w:rFonts w:ascii="Times New Roman" w:eastAsia="Times New Roman" w:hAnsi="Times New Roman" w:cs="Times New Roman"/>
          <w:sz w:val="28"/>
          <w:szCs w:val="28"/>
          <w:u w:val="single"/>
          <w:lang w:eastAsia="ru-RU"/>
        </w:rPr>
        <w:tab/>
      </w:r>
      <w:r w:rsidR="009A505B">
        <w:rPr>
          <w:rFonts w:ascii="Times New Roman" w:eastAsia="Times New Roman" w:hAnsi="Times New Roman" w:cs="Times New Roman"/>
          <w:sz w:val="28"/>
          <w:szCs w:val="28"/>
          <w:u w:val="single"/>
          <w:lang w:eastAsia="ru-RU"/>
        </w:rPr>
        <w:tab/>
      </w:r>
      <w:r w:rsidR="009A505B">
        <w:rPr>
          <w:rFonts w:ascii="Times New Roman" w:eastAsia="Times New Roman" w:hAnsi="Times New Roman" w:cs="Times New Roman"/>
          <w:sz w:val="28"/>
          <w:szCs w:val="28"/>
          <w:u w:val="single"/>
          <w:lang w:eastAsia="ru-RU"/>
        </w:rPr>
        <w:tab/>
      </w:r>
      <w:r w:rsidR="009A505B">
        <w:rPr>
          <w:rFonts w:ascii="Times New Roman" w:eastAsia="Times New Roman" w:hAnsi="Times New Roman" w:cs="Times New Roman"/>
          <w:sz w:val="28"/>
          <w:szCs w:val="28"/>
          <w:u w:val="single"/>
          <w:lang w:eastAsia="ru-RU"/>
        </w:rPr>
        <w:tab/>
      </w:r>
      <w:r w:rsidR="009A505B">
        <w:rPr>
          <w:rFonts w:ascii="Times New Roman" w:eastAsia="Times New Roman" w:hAnsi="Times New Roman" w:cs="Times New Roman"/>
          <w:sz w:val="28"/>
          <w:szCs w:val="28"/>
          <w:u w:val="single"/>
          <w:lang w:eastAsia="ru-RU"/>
        </w:rPr>
        <w:tab/>
      </w:r>
      <w:r w:rsidR="009A505B">
        <w:rPr>
          <w:rFonts w:ascii="Times New Roman" w:eastAsia="Times New Roman" w:hAnsi="Times New Roman" w:cs="Times New Roman"/>
          <w:sz w:val="28"/>
          <w:szCs w:val="28"/>
          <w:u w:val="single"/>
          <w:lang w:eastAsia="ru-RU"/>
        </w:rPr>
        <w:tab/>
      </w:r>
      <w:r w:rsidR="00BB398C">
        <w:rPr>
          <w:rFonts w:ascii="Times New Roman" w:eastAsia="Times New Roman" w:hAnsi="Times New Roman" w:cs="Times New Roman"/>
          <w:sz w:val="28"/>
          <w:szCs w:val="28"/>
          <w:u w:val="single"/>
          <w:lang w:eastAsia="ru-RU"/>
        </w:rPr>
        <w:tab/>
      </w:r>
      <w:r w:rsidR="00BB398C">
        <w:rPr>
          <w:rFonts w:ascii="Times New Roman" w:eastAsia="Times New Roman" w:hAnsi="Times New Roman" w:cs="Times New Roman"/>
          <w:sz w:val="28"/>
          <w:szCs w:val="28"/>
          <w:u w:val="single"/>
          <w:lang w:eastAsia="ru-RU"/>
        </w:rPr>
        <w:tab/>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p w:rsidR="00970438" w:rsidRPr="003416F5" w:rsidRDefault="003416F5" w:rsidP="0097043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3416F5">
        <w:rPr>
          <w:rFonts w:ascii="Times New Roman" w:eastAsia="Times New Roman" w:hAnsi="Times New Roman" w:cs="Times New Roman"/>
          <w:sz w:val="28"/>
          <w:szCs w:val="28"/>
          <w:u w:val="single"/>
          <w:lang w:eastAsia="ru-RU"/>
        </w:rPr>
        <w:t>24.</w:t>
      </w:r>
      <w:r w:rsidR="009A505B">
        <w:rPr>
          <w:rFonts w:ascii="Times New Roman" w:eastAsia="Times New Roman" w:hAnsi="Times New Roman" w:cs="Times New Roman"/>
          <w:sz w:val="28"/>
          <w:szCs w:val="28"/>
          <w:u w:val="single"/>
          <w:lang w:eastAsia="ru-RU"/>
        </w:rPr>
        <w:t>089</w:t>
      </w:r>
      <w:r w:rsidR="003A0C98">
        <w:rPr>
          <w:rFonts w:ascii="Times New Roman" w:eastAsia="Times New Roman" w:hAnsi="Times New Roman" w:cs="Times New Roman"/>
          <w:sz w:val="28"/>
          <w:szCs w:val="28"/>
          <w:u w:val="single"/>
          <w:lang w:eastAsia="ru-RU"/>
        </w:rPr>
        <w:t>00</w:t>
      </w:r>
      <w:r w:rsidR="009A505B">
        <w:rPr>
          <w:rFonts w:ascii="Times New Roman" w:eastAsia="Times New Roman" w:hAnsi="Times New Roman" w:cs="Times New Roman"/>
          <w:sz w:val="28"/>
          <w:szCs w:val="28"/>
          <w:u w:val="single"/>
          <w:lang w:eastAsia="ru-RU"/>
        </w:rPr>
        <w:t>.01</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0"/>
          <w:szCs w:val="20"/>
          <w:lang w:eastAsia="ru-RU"/>
        </w:rPr>
        <w:t>(номер квалификации в реестре сведений о проведении независимой оценки квалификации)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3. Профессиональный стандарт или квалификационные требования, установленные федеральными </w:t>
      </w:r>
      <w:r w:rsidR="00AD5F3B">
        <w:rPr>
          <w:rFonts w:ascii="Times New Roman" w:eastAsia="Times New Roman" w:hAnsi="Times New Roman" w:cs="Times New Roman"/>
          <w:sz w:val="28"/>
          <w:szCs w:val="28"/>
          <w:lang w:eastAsia="ru-RU"/>
        </w:rPr>
        <w:t xml:space="preserve">законами </w:t>
      </w:r>
      <w:r w:rsidRPr="00970438">
        <w:rPr>
          <w:rFonts w:ascii="Times New Roman" w:eastAsia="Times New Roman" w:hAnsi="Times New Roman" w:cs="Times New Roman"/>
          <w:sz w:val="28"/>
          <w:szCs w:val="28"/>
          <w:lang w:eastAsia="ru-RU"/>
        </w:rPr>
        <w:t xml:space="preserve">и иными нормативными  правовыми актами Российской Федерации (далее </w:t>
      </w:r>
      <w:r w:rsidR="009A505B">
        <w:rPr>
          <w:rFonts w:ascii="Times New Roman" w:eastAsia="Times New Roman" w:hAnsi="Times New Roman" w:cs="Times New Roman"/>
          <w:sz w:val="28"/>
          <w:szCs w:val="28"/>
          <w:lang w:eastAsia="ru-RU"/>
        </w:rPr>
        <w:t>–</w:t>
      </w:r>
      <w:r w:rsidRPr="00970438">
        <w:rPr>
          <w:rFonts w:ascii="Times New Roman" w:eastAsia="Times New Roman" w:hAnsi="Times New Roman" w:cs="Times New Roman"/>
          <w:sz w:val="28"/>
          <w:szCs w:val="28"/>
          <w:lang w:eastAsia="ru-RU"/>
        </w:rPr>
        <w:t xml:space="preserve"> требования к квалификации): </w:t>
      </w:r>
    </w:p>
    <w:p w:rsidR="00970438" w:rsidRPr="003416F5" w:rsidRDefault="003416F5" w:rsidP="0097043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3416F5">
        <w:rPr>
          <w:rFonts w:ascii="Times New Roman" w:eastAsia="Times New Roman" w:hAnsi="Times New Roman" w:cs="Times New Roman"/>
          <w:sz w:val="28"/>
          <w:szCs w:val="28"/>
          <w:u w:val="single"/>
          <w:lang w:eastAsia="ru-RU"/>
        </w:rPr>
        <w:t>Профессиональный стандарт «</w:t>
      </w:r>
      <w:r w:rsidR="009A505B">
        <w:rPr>
          <w:rFonts w:ascii="Times New Roman" w:eastAsia="Times New Roman" w:hAnsi="Times New Roman" w:cs="Times New Roman"/>
          <w:noProof/>
          <w:sz w:val="28"/>
          <w:szCs w:val="28"/>
          <w:u w:val="single"/>
          <w:lang w:eastAsia="ru-RU"/>
        </w:rPr>
        <w:t>Специалист в области электротехнического обеспечения атомной станции</w:t>
      </w:r>
      <w:r w:rsidRPr="003416F5">
        <w:rPr>
          <w:rFonts w:ascii="Times New Roman" w:eastAsia="Times New Roman" w:hAnsi="Times New Roman" w:cs="Times New Roman"/>
          <w:sz w:val="28"/>
          <w:szCs w:val="28"/>
          <w:u w:val="single"/>
          <w:lang w:eastAsia="ru-RU"/>
        </w:rPr>
        <w:t>», код 24.0</w:t>
      </w:r>
      <w:r w:rsidR="00E02258">
        <w:rPr>
          <w:rFonts w:ascii="Times New Roman" w:eastAsia="Times New Roman" w:hAnsi="Times New Roman" w:cs="Times New Roman"/>
          <w:sz w:val="28"/>
          <w:szCs w:val="28"/>
          <w:u w:val="single"/>
          <w:lang w:eastAsia="ru-RU"/>
        </w:rPr>
        <w:t>89</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sidR="009A505B">
        <w:rPr>
          <w:rFonts w:ascii="Times New Roman" w:eastAsia="Times New Roman" w:hAnsi="Times New Roman" w:cs="Times New Roman"/>
          <w:sz w:val="28"/>
          <w:szCs w:val="28"/>
          <w:u w:val="single"/>
          <w:lang w:eastAsia="ru-RU"/>
        </w:rPr>
        <w:tab/>
      </w:r>
      <w:r w:rsidR="009A505B">
        <w:rPr>
          <w:rFonts w:ascii="Times New Roman" w:eastAsia="Times New Roman" w:hAnsi="Times New Roman" w:cs="Times New Roman"/>
          <w:sz w:val="28"/>
          <w:szCs w:val="28"/>
          <w:u w:val="single"/>
          <w:lang w:eastAsia="ru-RU"/>
        </w:rPr>
        <w:tab/>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4. Вид профессиональной деятельности: </w:t>
      </w:r>
    </w:p>
    <w:p w:rsidR="00970438" w:rsidRPr="003416F5" w:rsidRDefault="009A505B" w:rsidP="0016119E">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Обеспечение работы электротехнического оборудования атомных станций     </w:t>
      </w:r>
    </w:p>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 реестру профессиональных</w:t>
      </w:r>
      <w:r w:rsidRPr="00B002AC">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стандартов)</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p>
    <w:p w:rsidR="00970438" w:rsidRPr="00970438" w:rsidRDefault="00842597"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A7EA8" w:rsidRDefault="002A7EA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6. Спецификация заданий для практического этапа профессионального экзамена</w:t>
      </w:r>
    </w:p>
    <w:p w:rsidR="00970438" w:rsidRPr="00970438" w:rsidRDefault="00842597"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p w:rsidR="00970438" w:rsidRPr="00970438" w:rsidRDefault="00970438" w:rsidP="00F15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а)</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материально-технические</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ресурсы</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для</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обеспечения теоретического этапа</w:t>
      </w:r>
      <w:r w:rsidR="00F151F5">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профессионального экзамена: </w:t>
      </w:r>
      <w:r w:rsidR="00F151F5" w:rsidRPr="00B61318">
        <w:rPr>
          <w:rFonts w:ascii="Times New Roman" w:eastAsia="Times New Roman" w:hAnsi="Times New Roman" w:cs="Times New Roman"/>
          <w:sz w:val="28"/>
          <w:szCs w:val="28"/>
          <w:u w:val="single"/>
          <w:lang w:eastAsia="ru-RU"/>
        </w:rPr>
        <w:t>учебная аудитория</w:t>
      </w:r>
      <w:r w:rsidR="00C32194">
        <w:rPr>
          <w:rFonts w:ascii="Times New Roman" w:eastAsia="Times New Roman" w:hAnsi="Times New Roman" w:cs="Times New Roman"/>
          <w:sz w:val="28"/>
          <w:szCs w:val="28"/>
          <w:u w:val="single"/>
          <w:lang w:eastAsia="ru-RU"/>
        </w:rPr>
        <w:t>, компьютерное рабочее место</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rsidR="00970438" w:rsidRPr="0052547E" w:rsidRDefault="00970438" w:rsidP="00F151F5">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70438">
        <w:rPr>
          <w:rFonts w:ascii="Times New Roman" w:eastAsia="Times New Roman" w:hAnsi="Times New Roman" w:cs="Times New Roman"/>
          <w:sz w:val="28"/>
          <w:szCs w:val="28"/>
          <w:lang w:eastAsia="ru-RU"/>
        </w:rPr>
        <w:t>б)</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материально-технические</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ресурсы</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для</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обеспечения</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практического этапа</w:t>
      </w:r>
      <w:r w:rsidR="00535E4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профессионального экзамена</w:t>
      </w:r>
      <w:r w:rsidR="00F151F5">
        <w:rPr>
          <w:rFonts w:ascii="Times New Roman" w:eastAsia="Times New Roman" w:hAnsi="Times New Roman" w:cs="Times New Roman"/>
          <w:sz w:val="28"/>
          <w:szCs w:val="28"/>
          <w:lang w:eastAsia="ru-RU"/>
        </w:rPr>
        <w:t xml:space="preserve">: </w:t>
      </w:r>
      <w:r w:rsidR="00F151F5" w:rsidRPr="00B61318">
        <w:rPr>
          <w:rFonts w:ascii="Times New Roman" w:eastAsia="Times New Roman" w:hAnsi="Times New Roman" w:cs="Times New Roman"/>
          <w:sz w:val="28"/>
          <w:szCs w:val="28"/>
          <w:u w:val="single"/>
          <w:lang w:eastAsia="ru-RU"/>
        </w:rPr>
        <w:t>слесарная мастерская</w:t>
      </w:r>
      <w:r w:rsidR="00C32194">
        <w:rPr>
          <w:rFonts w:ascii="Times New Roman" w:eastAsia="Times New Roman" w:hAnsi="Times New Roman" w:cs="Times New Roman"/>
          <w:sz w:val="28"/>
          <w:szCs w:val="28"/>
          <w:u w:val="single"/>
          <w:lang w:eastAsia="ru-RU"/>
        </w:rPr>
        <w:t xml:space="preserve">, набор слесарного </w:t>
      </w:r>
      <w:r w:rsidR="00C32194" w:rsidRPr="0052547E">
        <w:rPr>
          <w:rFonts w:ascii="Times New Roman" w:eastAsia="Times New Roman" w:hAnsi="Times New Roman" w:cs="Times New Roman"/>
          <w:sz w:val="28"/>
          <w:szCs w:val="28"/>
          <w:u w:val="single"/>
          <w:lang w:eastAsia="ru-RU"/>
        </w:rPr>
        <w:t>инструмента, набор измерительного инструмента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00B61318">
        <w:rPr>
          <w:rFonts w:ascii="Times New Roman" w:eastAsia="Times New Roman" w:hAnsi="Times New Roman" w:cs="Times New Roman"/>
          <w:sz w:val="28"/>
          <w:szCs w:val="28"/>
          <w:lang w:eastAsia="ru-RU"/>
        </w:rPr>
        <w:t xml:space="preserve">ий: </w:t>
      </w:r>
      <w:r w:rsidR="00B61318" w:rsidRPr="00B61318">
        <w:rPr>
          <w:rFonts w:ascii="Times New Roman" w:eastAsia="Times New Roman" w:hAnsi="Times New Roman" w:cs="Times New Roman"/>
          <w:sz w:val="28"/>
          <w:szCs w:val="28"/>
          <w:lang w:eastAsia="ru-RU"/>
        </w:rPr>
        <w:t>комиссия из не менее, чем 3 человек</w:t>
      </w:r>
      <w:r w:rsidR="00B61318">
        <w:rPr>
          <w:rFonts w:ascii="Times New Roman" w:eastAsia="Times New Roman" w:hAnsi="Times New Roman" w:cs="Times New Roman"/>
          <w:sz w:val="28"/>
          <w:szCs w:val="28"/>
          <w:lang w:eastAsia="ru-RU"/>
        </w:rPr>
        <w:t>а</w:t>
      </w:r>
      <w:r w:rsidR="00B61318" w:rsidRPr="00B61318">
        <w:rPr>
          <w:rFonts w:ascii="Times New Roman" w:eastAsia="Times New Roman" w:hAnsi="Times New Roman" w:cs="Times New Roman"/>
          <w:sz w:val="28"/>
          <w:szCs w:val="28"/>
          <w:lang w:eastAsia="ru-RU"/>
        </w:rPr>
        <w:t xml:space="preserve">, наличие высшего профильного (атомная энергетика) образования (все члены комиссии), опыт работы в атомной энергетике не менее 5 лет (все члены комиссии), опыт </w:t>
      </w:r>
      <w:r w:rsidR="00B61318" w:rsidRPr="00B57072">
        <w:rPr>
          <w:rFonts w:ascii="Times New Roman" w:eastAsia="Times New Roman" w:hAnsi="Times New Roman" w:cs="Times New Roman"/>
          <w:sz w:val="28"/>
          <w:szCs w:val="28"/>
          <w:lang w:eastAsia="ru-RU"/>
        </w:rPr>
        <w:t xml:space="preserve">разработки или эксплуатации </w:t>
      </w:r>
      <w:r w:rsidR="00F270FF" w:rsidRPr="00B57072">
        <w:rPr>
          <w:rFonts w:ascii="Times New Roman" w:eastAsia="Times New Roman" w:hAnsi="Times New Roman" w:cs="Times New Roman"/>
          <w:sz w:val="28"/>
          <w:szCs w:val="28"/>
          <w:lang w:eastAsia="ru-RU"/>
        </w:rPr>
        <w:t>и ремонте КИПиА АЭС</w:t>
      </w:r>
      <w:r w:rsidR="00B61318" w:rsidRPr="00B57072">
        <w:rPr>
          <w:rFonts w:ascii="Times New Roman" w:eastAsia="Times New Roman" w:hAnsi="Times New Roman" w:cs="Times New Roman"/>
          <w:sz w:val="28"/>
          <w:szCs w:val="28"/>
          <w:lang w:eastAsia="ru-RU"/>
        </w:rPr>
        <w:t xml:space="preserve"> – не менее 3 лет (не менее 2 членов комиссии)</w:t>
      </w:r>
    </w:p>
    <w:p w:rsidR="00147C3E" w:rsidRDefault="00147C3E" w:rsidP="00147C3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Пример записи</w:t>
      </w:r>
      <w:r w:rsidRPr="00147C3E">
        <w:rPr>
          <w:rFonts w:ascii="Times New Roman" w:eastAsia="Times New Roman" w:hAnsi="Times New Roman" w:cs="Times New Roman"/>
          <w:i/>
          <w:sz w:val="20"/>
          <w:szCs w:val="20"/>
          <w:lang w:eastAsia="ru-RU"/>
        </w:rPr>
        <w:t>:</w:t>
      </w:r>
      <w:r w:rsidRPr="00147C3E">
        <w:rPr>
          <w:rFonts w:ascii="Times New Roman" w:eastAsia="Times New Roman" w:hAnsi="Times New Roman" w:cs="Times New Roman"/>
          <w:sz w:val="20"/>
          <w:szCs w:val="20"/>
          <w:lang w:eastAsia="ru-RU"/>
        </w:rPr>
        <w:t xml:space="preserve"> </w:t>
      </w:r>
      <w:r w:rsidRPr="00147C3E">
        <w:rPr>
          <w:rFonts w:ascii="Times New Roman" w:eastAsia="Times New Roman" w:hAnsi="Times New Roman" w:cs="Times New Roman"/>
          <w:i/>
          <w:sz w:val="20"/>
          <w:szCs w:val="20"/>
          <w:lang w:eastAsia="ru-RU"/>
        </w:rPr>
        <w:t>1.Высшее</w:t>
      </w:r>
      <w:r>
        <w:rPr>
          <w:rFonts w:ascii="Times New Roman" w:eastAsia="Times New Roman" w:hAnsi="Times New Roman" w:cs="Times New Roman"/>
          <w:i/>
          <w:sz w:val="20"/>
          <w:szCs w:val="20"/>
          <w:lang w:eastAsia="ru-RU"/>
        </w:rPr>
        <w:t xml:space="preserve"> образование.  </w:t>
      </w:r>
    </w:p>
    <w:p w:rsidR="00147C3E" w:rsidRDefault="00147C3E" w:rsidP="00147C3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 xml:space="preserve">2. </w:t>
      </w:r>
      <w:r w:rsidRPr="00147C3E">
        <w:rPr>
          <w:rFonts w:ascii="Times New Roman" w:eastAsia="Times New Roman" w:hAnsi="Times New Roman" w:cs="Times New Roman"/>
          <w:i/>
          <w:sz w:val="20"/>
          <w:szCs w:val="20"/>
          <w:lang w:eastAsia="ru-RU"/>
        </w:rPr>
        <w:t>Опыт работы не менее 5 лет в должности и (или) выполнения работ (услуг) по виду профессиональной деятельности, содержащему оцениваемую квалификацию, но не ниже ур</w:t>
      </w:r>
      <w:r>
        <w:rPr>
          <w:rFonts w:ascii="Times New Roman" w:eastAsia="Times New Roman" w:hAnsi="Times New Roman" w:cs="Times New Roman"/>
          <w:i/>
          <w:sz w:val="20"/>
          <w:szCs w:val="20"/>
          <w:lang w:eastAsia="ru-RU"/>
        </w:rPr>
        <w:t xml:space="preserve">овня оцениваемой квалификации. </w:t>
      </w:r>
    </w:p>
    <w:p w:rsidR="00147C3E" w:rsidRPr="00147C3E" w:rsidRDefault="00147C3E" w:rsidP="00147C3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3. </w:t>
      </w:r>
      <w:r w:rsidRPr="00147C3E">
        <w:rPr>
          <w:rFonts w:ascii="Times New Roman" w:eastAsia="Times New Roman" w:hAnsi="Times New Roman" w:cs="Times New Roman"/>
          <w:i/>
          <w:sz w:val="20"/>
          <w:szCs w:val="20"/>
          <w:lang w:eastAsia="ru-RU"/>
        </w:rPr>
        <w:t xml:space="preserve">Подтверждение прохождение обучения по ДПП, обеспечивающим освоение: </w:t>
      </w:r>
    </w:p>
    <w:p w:rsidR="00147C3E" w:rsidRDefault="00147C3E" w:rsidP="00147C3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а) знаний:  </w:t>
      </w:r>
    </w:p>
    <w:p w:rsidR="00147C3E" w:rsidRPr="00147C3E" w:rsidRDefault="00147C3E" w:rsidP="00147C3E">
      <w:pPr>
        <w:pStyle w:val="a7"/>
        <w:widowControl w:val="0"/>
        <w:numPr>
          <w:ilvl w:val="0"/>
          <w:numId w:val="4"/>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147C3E" w:rsidRPr="00147C3E" w:rsidRDefault="00147C3E" w:rsidP="00147C3E">
      <w:pPr>
        <w:pStyle w:val="a7"/>
        <w:widowControl w:val="0"/>
        <w:numPr>
          <w:ilvl w:val="0"/>
          <w:numId w:val="4"/>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нормативные правовые акты, регулирующие вид профессиональной деятельности и проверяемую квалификацию; </w:t>
      </w:r>
    </w:p>
    <w:p w:rsidR="00147C3E" w:rsidRPr="00147C3E" w:rsidRDefault="00147C3E" w:rsidP="00147C3E">
      <w:pPr>
        <w:pStyle w:val="a7"/>
        <w:widowControl w:val="0"/>
        <w:numPr>
          <w:ilvl w:val="0"/>
          <w:numId w:val="4"/>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методы оценки квалификации, определенные утвержденным Советом оценочным средством (оценочными средствами); </w:t>
      </w:r>
    </w:p>
    <w:p w:rsidR="00147C3E" w:rsidRPr="00147C3E" w:rsidRDefault="00147C3E" w:rsidP="00147C3E">
      <w:pPr>
        <w:pStyle w:val="a7"/>
        <w:widowControl w:val="0"/>
        <w:numPr>
          <w:ilvl w:val="0"/>
          <w:numId w:val="4"/>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147C3E" w:rsidRPr="00147C3E" w:rsidRDefault="00147C3E" w:rsidP="00147C3E">
      <w:pPr>
        <w:pStyle w:val="a7"/>
        <w:widowControl w:val="0"/>
        <w:numPr>
          <w:ilvl w:val="0"/>
          <w:numId w:val="4"/>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порядок работы с персональными данными и информацией ограниченного использования (доступа); </w:t>
      </w:r>
    </w:p>
    <w:p w:rsidR="00147C3E" w:rsidRPr="00147C3E" w:rsidRDefault="00147C3E" w:rsidP="00147C3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б) умений </w:t>
      </w:r>
    </w:p>
    <w:p w:rsidR="00147C3E" w:rsidRPr="00147C3E" w:rsidRDefault="00147C3E" w:rsidP="00147C3E">
      <w:pPr>
        <w:pStyle w:val="a7"/>
        <w:widowControl w:val="0"/>
        <w:numPr>
          <w:ilvl w:val="0"/>
          <w:numId w:val="3"/>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применять оценочные средства; </w:t>
      </w:r>
    </w:p>
    <w:p w:rsidR="00147C3E" w:rsidRPr="00147C3E" w:rsidRDefault="00147C3E" w:rsidP="00147C3E">
      <w:pPr>
        <w:pStyle w:val="a7"/>
        <w:widowControl w:val="0"/>
        <w:numPr>
          <w:ilvl w:val="0"/>
          <w:numId w:val="3"/>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147C3E" w:rsidRPr="00147C3E" w:rsidRDefault="00147C3E" w:rsidP="00147C3E">
      <w:pPr>
        <w:pStyle w:val="a7"/>
        <w:widowControl w:val="0"/>
        <w:numPr>
          <w:ilvl w:val="0"/>
          <w:numId w:val="3"/>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проводить осмотр и экспертизу объектов, используемых при проведении профессионального экзамена; </w:t>
      </w:r>
    </w:p>
    <w:p w:rsidR="00147C3E" w:rsidRPr="00147C3E" w:rsidRDefault="00147C3E" w:rsidP="00147C3E">
      <w:pPr>
        <w:pStyle w:val="a7"/>
        <w:widowControl w:val="0"/>
        <w:numPr>
          <w:ilvl w:val="0"/>
          <w:numId w:val="3"/>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проводить наблюдение за ходом профессионального экзамена; </w:t>
      </w:r>
    </w:p>
    <w:p w:rsidR="00147C3E" w:rsidRPr="00147C3E" w:rsidRDefault="00147C3E" w:rsidP="00147C3E">
      <w:pPr>
        <w:pStyle w:val="a7"/>
        <w:widowControl w:val="0"/>
        <w:numPr>
          <w:ilvl w:val="0"/>
          <w:numId w:val="3"/>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принимать экспертные решения по оценке квалификации на основе критериев оценки, содержащихся в оценочных средствах; </w:t>
      </w:r>
    </w:p>
    <w:p w:rsidR="00147C3E" w:rsidRPr="00147C3E" w:rsidRDefault="00147C3E" w:rsidP="00147C3E">
      <w:pPr>
        <w:pStyle w:val="a7"/>
        <w:widowControl w:val="0"/>
        <w:numPr>
          <w:ilvl w:val="0"/>
          <w:numId w:val="3"/>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формулировать, обосновывать и документировать результаты профессионального экзамена; </w:t>
      </w:r>
    </w:p>
    <w:p w:rsidR="00147C3E" w:rsidRPr="00147C3E" w:rsidRDefault="00147C3E" w:rsidP="00147C3E">
      <w:pPr>
        <w:pStyle w:val="a7"/>
        <w:widowControl w:val="0"/>
        <w:numPr>
          <w:ilvl w:val="0"/>
          <w:numId w:val="3"/>
        </w:numPr>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147C3E" w:rsidRPr="00147C3E" w:rsidRDefault="00147C3E" w:rsidP="00147C3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 xml:space="preserve">4. Подтверждение квалификации эксперта со стороны Совета по профессиональным квалификациям (при наличии) - не менее 2-х человек </w:t>
      </w:r>
    </w:p>
    <w:p w:rsidR="00147C3E" w:rsidRDefault="00147C3E" w:rsidP="00147C3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147C3E">
        <w:rPr>
          <w:rFonts w:ascii="Times New Roman" w:eastAsia="Times New Roman" w:hAnsi="Times New Roman" w:cs="Times New Roman"/>
          <w:i/>
          <w:sz w:val="20"/>
          <w:szCs w:val="20"/>
          <w:lang w:eastAsia="ru-RU"/>
        </w:rPr>
        <w:t>5. Отсутствие ситуации конфликта интереса в отношении конкретных соискателей</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7C3E"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9.</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Требования</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безопасности</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к</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проведению</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оценочных</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мероприятий</w:t>
      </w:r>
      <w:r w:rsidR="00E0225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(при</w:t>
      </w:r>
      <w:r w:rsidR="001B3D64">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необходимости): </w:t>
      </w:r>
    </w:p>
    <w:p w:rsidR="00970438" w:rsidRPr="00B61318" w:rsidRDefault="00B61318" w:rsidP="0097043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B61318">
        <w:rPr>
          <w:rFonts w:ascii="Times New Roman" w:eastAsia="Times New Roman" w:hAnsi="Times New Roman" w:cs="Times New Roman"/>
          <w:sz w:val="28"/>
          <w:szCs w:val="28"/>
          <w:u w:val="single"/>
          <w:lang w:eastAsia="ru-RU"/>
        </w:rPr>
        <w:t>перед началом практического этапа профессионального экзамена провести инструктаж испытуемого по технике безопасности</w:t>
      </w:r>
    </w:p>
    <w:p w:rsidR="00970438" w:rsidRPr="00970438" w:rsidRDefault="00970438" w:rsidP="002158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(проведение обязательного инструктажа на рабочем месте</w:t>
      </w:r>
      <w:r w:rsidR="00215812" w:rsidRPr="00215812">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и другие)</w:t>
      </w:r>
    </w:p>
    <w:p w:rsidR="0052547E" w:rsidRDefault="0052547E">
      <w:pPr>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10. Задания для теоретического этапа профессионального экзамена</w:t>
      </w:r>
      <w:r w:rsidR="00CE0ED1">
        <w:rPr>
          <w:rFonts w:ascii="Times New Roman" w:eastAsia="Times New Roman" w:hAnsi="Times New Roman" w:cs="Times New Roman"/>
          <w:sz w:val="28"/>
          <w:szCs w:val="28"/>
          <w:lang w:eastAsia="ru-RU"/>
        </w:rPr>
        <w:t xml:space="preserve"> (54 вопроса)</w:t>
      </w:r>
      <w:r w:rsidRPr="00970438">
        <w:rPr>
          <w:rFonts w:ascii="Times New Roman" w:eastAsia="Times New Roman" w:hAnsi="Times New Roman" w:cs="Times New Roman"/>
          <w:sz w:val="28"/>
          <w:szCs w:val="28"/>
          <w:lang w:eastAsia="ru-RU"/>
        </w:rPr>
        <w:t xml:space="preserve">: </w:t>
      </w:r>
    </w:p>
    <w:p w:rsidR="00215812" w:rsidRPr="00955B0E" w:rsidRDefault="0021581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55B0E" w:rsidRPr="00955B0E" w:rsidRDefault="00955B0E" w:rsidP="00955B0E">
      <w:pPr>
        <w:spacing w:after="0" w:line="240" w:lineRule="auto"/>
        <w:jc w:val="center"/>
        <w:rPr>
          <w:rFonts w:ascii="Times New Roman" w:eastAsia="Calibri" w:hAnsi="Times New Roman" w:cs="Times New Roman"/>
          <w:bCs/>
          <w:iCs/>
          <w:color w:val="000000"/>
          <w:sz w:val="28"/>
          <w:szCs w:val="28"/>
          <w:shd w:val="clear" w:color="auto" w:fill="FFFFFF"/>
        </w:rPr>
      </w:pPr>
      <w:r w:rsidRPr="00955B0E">
        <w:rPr>
          <w:rFonts w:ascii="Times New Roman" w:eastAsia="Calibri" w:hAnsi="Times New Roman" w:cs="Times New Roman"/>
          <w:b/>
          <w:bCs/>
          <w:iCs/>
          <w:color w:val="000000"/>
          <w:sz w:val="28"/>
          <w:szCs w:val="28"/>
          <w:shd w:val="clear" w:color="auto" w:fill="FFFFFF"/>
        </w:rPr>
        <w:t xml:space="preserve">Закрытый тип </w:t>
      </w:r>
      <w:r w:rsidRPr="00955B0E">
        <w:rPr>
          <w:rFonts w:ascii="Times New Roman" w:eastAsia="Calibri" w:hAnsi="Times New Roman" w:cs="Times New Roman"/>
          <w:bCs/>
          <w:iCs/>
          <w:color w:val="000000"/>
          <w:sz w:val="28"/>
          <w:szCs w:val="28"/>
          <w:shd w:val="clear" w:color="auto" w:fill="FFFFFF"/>
        </w:rPr>
        <w:t>(выбрать правильный ответ)</w:t>
      </w:r>
    </w:p>
    <w:p w:rsidR="00955B0E" w:rsidRPr="00955B0E" w:rsidRDefault="00955B0E" w:rsidP="00955B0E">
      <w:pPr>
        <w:spacing w:after="0" w:line="240" w:lineRule="auto"/>
        <w:jc w:val="center"/>
        <w:rPr>
          <w:rFonts w:ascii="Times New Roman" w:eastAsia="Calibri" w:hAnsi="Times New Roman" w:cs="Times New Roman"/>
          <w:b/>
          <w:bCs/>
          <w:iCs/>
          <w:color w:val="000000"/>
          <w:sz w:val="28"/>
          <w:szCs w:val="28"/>
          <w:shd w:val="clear" w:color="auto" w:fill="FFFFFF"/>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color w:val="000000"/>
          <w:sz w:val="28"/>
          <w:szCs w:val="28"/>
          <w:shd w:val="clear" w:color="auto" w:fill="FFFFFF"/>
        </w:rPr>
        <w:t>ЗАДАНИЕ 1</w:t>
      </w:r>
      <w:r w:rsidRPr="00955B0E">
        <w:rPr>
          <w:rFonts w:ascii="Times New Roman" w:eastAsia="Calibri" w:hAnsi="Times New Roman" w:cs="Times New Roman"/>
          <w:sz w:val="28"/>
          <w:szCs w:val="28"/>
        </w:rPr>
        <w:t>. Какими способами определяются наличие виткового замыкания в обмотке ротора генератора:</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Измерение сопротивления обмотки постоянному току</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Измерением вибрации</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Измерением сопротивления обмотки переменному току</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Г. Снятием характеристики холостого хода</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sz w:val="28"/>
          <w:szCs w:val="28"/>
        </w:rPr>
        <w:t>ЗАДАНИЕ 2</w:t>
      </w:r>
      <w:r w:rsidRPr="00955B0E">
        <w:rPr>
          <w:rFonts w:ascii="Times New Roman" w:eastAsia="Calibri" w:hAnsi="Times New Roman" w:cs="Times New Roman"/>
          <w:sz w:val="28"/>
          <w:szCs w:val="28"/>
        </w:rPr>
        <w:t>. Какая допустимая суточная утечка водорода из генератора?</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0,1 кг/см</w:t>
      </w:r>
      <w:proofErr w:type="gramStart"/>
      <w:r w:rsidRPr="00955B0E">
        <w:rPr>
          <w:rFonts w:ascii="Times New Roman" w:eastAsia="Calibri" w:hAnsi="Times New Roman" w:cs="Times New Roman"/>
          <w:sz w:val="28"/>
          <w:szCs w:val="28"/>
          <w:vertAlign w:val="superscript"/>
        </w:rPr>
        <w:t>2</w:t>
      </w:r>
      <w:proofErr w:type="gramEnd"/>
      <w:r w:rsidRPr="00955B0E">
        <w:rPr>
          <w:rFonts w:ascii="Times New Roman" w:eastAsia="Calibri" w:hAnsi="Times New Roman" w:cs="Times New Roman"/>
          <w:sz w:val="28"/>
          <w:szCs w:val="28"/>
          <w:vertAlign w:val="superscript"/>
        </w:rPr>
        <w:t xml:space="preserve">    </w:t>
      </w:r>
      <w:r w:rsidRPr="00955B0E">
        <w:rPr>
          <w:rFonts w:ascii="Times New Roman" w:eastAsia="Calibri" w:hAnsi="Times New Roman" w:cs="Times New Roman"/>
          <w:sz w:val="28"/>
          <w:szCs w:val="28"/>
          <w:vertAlign w:val="superscript"/>
        </w:rPr>
        <w:tab/>
        <w:t xml:space="preserve"> </w:t>
      </w:r>
      <w:r w:rsidRPr="00955B0E">
        <w:rPr>
          <w:rFonts w:ascii="Times New Roman" w:eastAsia="Calibri" w:hAnsi="Times New Roman" w:cs="Times New Roman"/>
          <w:sz w:val="28"/>
          <w:szCs w:val="28"/>
        </w:rPr>
        <w:t xml:space="preserve">Б. 5%  </w:t>
      </w:r>
      <w:r w:rsidRPr="00955B0E">
        <w:rPr>
          <w:rFonts w:ascii="Times New Roman" w:eastAsia="Calibri" w:hAnsi="Times New Roman" w:cs="Times New Roman"/>
          <w:sz w:val="28"/>
          <w:szCs w:val="28"/>
        </w:rPr>
        <w:tab/>
        <w:t xml:space="preserve"> В. 5 м</w:t>
      </w:r>
      <w:r w:rsidRPr="00955B0E">
        <w:rPr>
          <w:rFonts w:ascii="Times New Roman" w:eastAsia="Calibri" w:hAnsi="Times New Roman" w:cs="Times New Roman"/>
          <w:sz w:val="28"/>
          <w:szCs w:val="28"/>
          <w:vertAlign w:val="superscript"/>
        </w:rPr>
        <w:t xml:space="preserve">3    </w:t>
      </w:r>
      <w:r w:rsidRPr="00955B0E">
        <w:rPr>
          <w:rFonts w:ascii="Times New Roman" w:eastAsia="Calibri" w:hAnsi="Times New Roman" w:cs="Times New Roman"/>
          <w:sz w:val="28"/>
          <w:szCs w:val="28"/>
          <w:vertAlign w:val="superscript"/>
        </w:rPr>
        <w:tab/>
      </w:r>
      <w:r w:rsidRPr="00955B0E">
        <w:rPr>
          <w:rFonts w:ascii="Times New Roman" w:eastAsia="Calibri" w:hAnsi="Times New Roman" w:cs="Times New Roman"/>
          <w:sz w:val="28"/>
          <w:szCs w:val="28"/>
        </w:rPr>
        <w:t>Г. 0,3 кг/см</w:t>
      </w:r>
      <w:r w:rsidRPr="00955B0E">
        <w:rPr>
          <w:rFonts w:ascii="Times New Roman" w:eastAsia="Calibri" w:hAnsi="Times New Roman" w:cs="Times New Roman"/>
          <w:sz w:val="28"/>
          <w:szCs w:val="28"/>
          <w:vertAlign w:val="superscript"/>
        </w:rPr>
        <w:t xml:space="preserve">2    </w:t>
      </w:r>
      <w:r w:rsidRPr="00955B0E">
        <w:rPr>
          <w:rFonts w:ascii="Times New Roman" w:eastAsia="Calibri" w:hAnsi="Times New Roman" w:cs="Times New Roman"/>
          <w:sz w:val="28"/>
          <w:szCs w:val="28"/>
          <w:vertAlign w:val="superscript"/>
        </w:rPr>
        <w:tab/>
        <w:t xml:space="preserve"> </w:t>
      </w:r>
      <w:r w:rsidRPr="00955B0E">
        <w:rPr>
          <w:rFonts w:ascii="Times New Roman" w:eastAsia="Calibri" w:hAnsi="Times New Roman" w:cs="Times New Roman"/>
          <w:sz w:val="28"/>
          <w:szCs w:val="28"/>
        </w:rPr>
        <w:t>Д. 3%</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ЗАДАНИЕ 3</w:t>
      </w:r>
      <w:r w:rsidRPr="00955B0E">
        <w:rPr>
          <w:rFonts w:ascii="Times New Roman" w:eastAsia="Calibri" w:hAnsi="Times New Roman" w:cs="Times New Roman"/>
          <w:sz w:val="28"/>
          <w:szCs w:val="28"/>
        </w:rPr>
        <w:t>. Какого должно быть давление водорода в генераторе ТВВ?</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Ниже давления дистиллята на 0,5кг/см</w:t>
      </w:r>
      <w:r w:rsidRPr="00955B0E">
        <w:rPr>
          <w:rFonts w:ascii="Times New Roman" w:eastAsia="Calibri" w:hAnsi="Times New Roman" w:cs="Times New Roman"/>
          <w:sz w:val="28"/>
          <w:szCs w:val="28"/>
          <w:vertAlign w:val="superscript"/>
        </w:rPr>
        <w:t>2</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lastRenderedPageBreak/>
        <w:t>Б. Равно давлению дистиллята</w:t>
      </w:r>
    </w:p>
    <w:p w:rsidR="00955B0E" w:rsidRPr="00955B0E" w:rsidRDefault="00955B0E" w:rsidP="00955B0E">
      <w:pPr>
        <w:spacing w:after="0" w:line="240" w:lineRule="auto"/>
        <w:jc w:val="both"/>
        <w:rPr>
          <w:rFonts w:ascii="Times New Roman" w:eastAsia="Calibri" w:hAnsi="Times New Roman" w:cs="Times New Roman"/>
          <w:sz w:val="28"/>
          <w:szCs w:val="28"/>
          <w:vertAlign w:val="superscript"/>
        </w:rPr>
      </w:pPr>
      <w:r w:rsidRPr="00955B0E">
        <w:rPr>
          <w:rFonts w:ascii="Times New Roman" w:eastAsia="Calibri" w:hAnsi="Times New Roman" w:cs="Times New Roman"/>
          <w:sz w:val="28"/>
          <w:szCs w:val="28"/>
        </w:rPr>
        <w:t>В. Выше давления дистиллята на 0,3 кг/см</w:t>
      </w:r>
      <w:r w:rsidRPr="00955B0E">
        <w:rPr>
          <w:rFonts w:ascii="Times New Roman" w:eastAsia="Calibri" w:hAnsi="Times New Roman" w:cs="Times New Roman"/>
          <w:sz w:val="28"/>
          <w:szCs w:val="28"/>
          <w:vertAlign w:val="superscript"/>
        </w:rPr>
        <w:t>2</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Г. Выше давления дистиллята на 0.5 кг/см</w:t>
      </w:r>
      <w:r w:rsidRPr="00955B0E">
        <w:rPr>
          <w:rFonts w:ascii="Times New Roman" w:eastAsia="Calibri" w:hAnsi="Times New Roman" w:cs="Times New Roman"/>
          <w:sz w:val="28"/>
          <w:szCs w:val="28"/>
          <w:vertAlign w:val="superscript"/>
        </w:rPr>
        <w:t>2</w:t>
      </w:r>
    </w:p>
    <w:p w:rsidR="00955B0E" w:rsidRPr="00955B0E" w:rsidRDefault="00955B0E" w:rsidP="00955B0E">
      <w:pPr>
        <w:spacing w:after="0" w:line="240" w:lineRule="auto"/>
        <w:jc w:val="both"/>
        <w:rPr>
          <w:rFonts w:ascii="Times New Roman" w:eastAsia="Calibri" w:hAnsi="Times New Roman" w:cs="Times New Roman"/>
          <w:sz w:val="28"/>
          <w:szCs w:val="28"/>
          <w:vertAlign w:val="superscript"/>
        </w:rPr>
      </w:pPr>
      <w:r w:rsidRPr="00955B0E">
        <w:rPr>
          <w:rFonts w:ascii="Times New Roman" w:eastAsia="Calibri" w:hAnsi="Times New Roman" w:cs="Times New Roman"/>
          <w:sz w:val="28"/>
          <w:szCs w:val="28"/>
        </w:rPr>
        <w:t>Д. Ниже давления дистиллята на 0,3 кг/см</w:t>
      </w:r>
      <w:r w:rsidRPr="00955B0E">
        <w:rPr>
          <w:rFonts w:ascii="Times New Roman" w:eastAsia="Calibri" w:hAnsi="Times New Roman" w:cs="Times New Roman"/>
          <w:sz w:val="28"/>
          <w:szCs w:val="28"/>
          <w:vertAlign w:val="superscript"/>
        </w:rPr>
        <w:t>2</w:t>
      </w:r>
    </w:p>
    <w:p w:rsidR="00955B0E" w:rsidRPr="00955B0E" w:rsidRDefault="00955B0E" w:rsidP="00955B0E">
      <w:pPr>
        <w:spacing w:after="0" w:line="240" w:lineRule="auto"/>
        <w:jc w:val="both"/>
        <w:rPr>
          <w:rFonts w:ascii="Times New Roman" w:eastAsia="Calibri" w:hAnsi="Times New Roman" w:cs="Times New Roman"/>
          <w:sz w:val="28"/>
          <w:szCs w:val="28"/>
          <w:vertAlign w:val="superscript"/>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4. </w:t>
      </w:r>
      <w:r w:rsidRPr="00955B0E">
        <w:rPr>
          <w:rFonts w:ascii="Times New Roman" w:eastAsia="Calibri" w:hAnsi="Times New Roman" w:cs="Times New Roman"/>
          <w:sz w:val="28"/>
          <w:szCs w:val="28"/>
        </w:rPr>
        <w:t>Сколько раз разрешается включать электродвигатель с короткозамкнутым ротором из холодного состояния?</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3</w:t>
      </w:r>
      <w:r w:rsidRPr="00955B0E">
        <w:rPr>
          <w:rFonts w:ascii="Times New Roman" w:eastAsia="Calibri" w:hAnsi="Times New Roman" w:cs="Times New Roman"/>
          <w:sz w:val="28"/>
          <w:szCs w:val="28"/>
        </w:rPr>
        <w:tab/>
        <w:t>Б. 1</w:t>
      </w:r>
      <w:r w:rsidRPr="00955B0E">
        <w:rPr>
          <w:rFonts w:ascii="Times New Roman" w:eastAsia="Calibri" w:hAnsi="Times New Roman" w:cs="Times New Roman"/>
          <w:sz w:val="28"/>
          <w:szCs w:val="28"/>
        </w:rPr>
        <w:tab/>
        <w:t>В. 2</w:t>
      </w:r>
      <w:r w:rsidRPr="00955B0E">
        <w:rPr>
          <w:rFonts w:ascii="Times New Roman" w:eastAsia="Calibri" w:hAnsi="Times New Roman" w:cs="Times New Roman"/>
          <w:sz w:val="28"/>
          <w:szCs w:val="28"/>
        </w:rPr>
        <w:tab/>
        <w:t>Г. 4</w:t>
      </w:r>
      <w:r w:rsidRPr="00955B0E">
        <w:rPr>
          <w:rFonts w:ascii="Times New Roman" w:eastAsia="Calibri" w:hAnsi="Times New Roman" w:cs="Times New Roman"/>
          <w:sz w:val="28"/>
          <w:szCs w:val="28"/>
        </w:rPr>
        <w:tab/>
        <w:t>Д. Не более 1 раза</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5. </w:t>
      </w:r>
      <w:r w:rsidRPr="00955B0E">
        <w:rPr>
          <w:rFonts w:ascii="Times New Roman" w:eastAsia="Calibri" w:hAnsi="Times New Roman" w:cs="Times New Roman"/>
          <w:sz w:val="28"/>
          <w:szCs w:val="28"/>
        </w:rPr>
        <w:t>Электроприемники собственных нужд АЭС делятся на три группы по надежности питания в пределах __ категории согласно ПУЭ (в пределах какой категории?):</w:t>
      </w:r>
      <w:r w:rsidRPr="00955B0E">
        <w:rPr>
          <w:rFonts w:ascii="Times New Roman" w:eastAsia="Calibri" w:hAnsi="Times New Roman" w:cs="Times New Roman"/>
          <w:b/>
          <w:sz w:val="28"/>
          <w:szCs w:val="28"/>
        </w:rPr>
        <w:t xml:space="preserve"> </w:t>
      </w:r>
    </w:p>
    <w:p w:rsidR="00955B0E" w:rsidRPr="00123068" w:rsidRDefault="00955B0E" w:rsidP="00955B0E">
      <w:pPr>
        <w:spacing w:after="0" w:line="240" w:lineRule="auto"/>
        <w:jc w:val="both"/>
        <w:rPr>
          <w:rFonts w:ascii="Times New Roman" w:eastAsia="Calibri" w:hAnsi="Times New Roman" w:cs="Times New Roman"/>
          <w:sz w:val="28"/>
          <w:szCs w:val="28"/>
          <w:lang w:val="en-US"/>
        </w:rPr>
      </w:pPr>
      <w:r w:rsidRPr="00955B0E">
        <w:rPr>
          <w:rFonts w:ascii="Times New Roman" w:eastAsia="Calibri" w:hAnsi="Times New Roman" w:cs="Times New Roman"/>
          <w:sz w:val="28"/>
          <w:szCs w:val="28"/>
        </w:rPr>
        <w:t>А</w:t>
      </w:r>
      <w:r w:rsidRPr="00123068">
        <w:rPr>
          <w:rFonts w:ascii="Times New Roman" w:eastAsia="Calibri" w:hAnsi="Times New Roman" w:cs="Times New Roman"/>
          <w:sz w:val="28"/>
          <w:szCs w:val="28"/>
          <w:lang w:val="en-US"/>
        </w:rPr>
        <w:t xml:space="preserve">. </w:t>
      </w:r>
      <w:r w:rsidRPr="00955B0E">
        <w:rPr>
          <w:rFonts w:ascii="Times New Roman" w:eastAsia="Calibri" w:hAnsi="Times New Roman" w:cs="Times New Roman"/>
          <w:sz w:val="28"/>
          <w:szCs w:val="28"/>
          <w:lang w:val="en-US"/>
        </w:rPr>
        <w:t>I</w:t>
      </w:r>
      <w:r w:rsidRPr="00123068">
        <w:rPr>
          <w:rFonts w:ascii="Times New Roman" w:eastAsia="Calibri" w:hAnsi="Times New Roman" w:cs="Times New Roman"/>
          <w:sz w:val="28"/>
          <w:szCs w:val="28"/>
          <w:lang w:val="en-US"/>
        </w:rPr>
        <w:t xml:space="preserve">    </w:t>
      </w:r>
      <w:r w:rsidRPr="00123068">
        <w:rPr>
          <w:rFonts w:ascii="Times New Roman" w:eastAsia="Calibri" w:hAnsi="Times New Roman" w:cs="Times New Roman"/>
          <w:sz w:val="28"/>
          <w:szCs w:val="28"/>
          <w:lang w:val="en-US"/>
        </w:rPr>
        <w:tab/>
      </w:r>
      <w:r w:rsidRPr="00123068">
        <w:rPr>
          <w:rFonts w:ascii="Times New Roman" w:eastAsia="Calibri" w:hAnsi="Times New Roman" w:cs="Times New Roman"/>
          <w:sz w:val="28"/>
          <w:szCs w:val="28"/>
          <w:lang w:val="en-US"/>
        </w:rPr>
        <w:tab/>
      </w:r>
      <w:r w:rsidRPr="00955B0E">
        <w:rPr>
          <w:rFonts w:ascii="Times New Roman" w:eastAsia="Calibri" w:hAnsi="Times New Roman" w:cs="Times New Roman"/>
          <w:sz w:val="28"/>
          <w:szCs w:val="28"/>
        </w:rPr>
        <w:t>Б</w:t>
      </w:r>
      <w:r w:rsidRPr="00123068">
        <w:rPr>
          <w:rFonts w:ascii="Times New Roman" w:eastAsia="Calibri" w:hAnsi="Times New Roman" w:cs="Times New Roman"/>
          <w:sz w:val="28"/>
          <w:szCs w:val="28"/>
          <w:lang w:val="en-US"/>
        </w:rPr>
        <w:t xml:space="preserve">. </w:t>
      </w:r>
      <w:r w:rsidRPr="00955B0E">
        <w:rPr>
          <w:rFonts w:ascii="Times New Roman" w:eastAsia="Calibri" w:hAnsi="Times New Roman" w:cs="Times New Roman"/>
          <w:sz w:val="28"/>
          <w:szCs w:val="28"/>
          <w:lang w:val="en-US"/>
        </w:rPr>
        <w:t>II</w:t>
      </w:r>
      <w:r w:rsidRPr="00123068">
        <w:rPr>
          <w:rFonts w:ascii="Times New Roman" w:eastAsia="Calibri" w:hAnsi="Times New Roman" w:cs="Times New Roman"/>
          <w:sz w:val="28"/>
          <w:szCs w:val="28"/>
          <w:lang w:val="en-US"/>
        </w:rPr>
        <w:t xml:space="preserve">   </w:t>
      </w:r>
      <w:r w:rsidRPr="00123068">
        <w:rPr>
          <w:rFonts w:ascii="Times New Roman" w:eastAsia="Calibri" w:hAnsi="Times New Roman" w:cs="Times New Roman"/>
          <w:sz w:val="28"/>
          <w:szCs w:val="28"/>
          <w:lang w:val="en-US"/>
        </w:rPr>
        <w:tab/>
      </w:r>
      <w:r w:rsidRPr="00123068">
        <w:rPr>
          <w:rFonts w:ascii="Times New Roman" w:eastAsia="Calibri" w:hAnsi="Times New Roman" w:cs="Times New Roman"/>
          <w:sz w:val="28"/>
          <w:szCs w:val="28"/>
          <w:lang w:val="en-US"/>
        </w:rPr>
        <w:tab/>
      </w:r>
      <w:r w:rsidRPr="00955B0E">
        <w:rPr>
          <w:rFonts w:ascii="Times New Roman" w:eastAsia="Calibri" w:hAnsi="Times New Roman" w:cs="Times New Roman"/>
          <w:sz w:val="28"/>
          <w:szCs w:val="28"/>
        </w:rPr>
        <w:t>В</w:t>
      </w:r>
      <w:r w:rsidRPr="00123068">
        <w:rPr>
          <w:rFonts w:ascii="Times New Roman" w:eastAsia="Calibri" w:hAnsi="Times New Roman" w:cs="Times New Roman"/>
          <w:sz w:val="28"/>
          <w:szCs w:val="28"/>
          <w:lang w:val="en-US"/>
        </w:rPr>
        <w:t xml:space="preserve">. </w:t>
      </w:r>
      <w:r w:rsidRPr="00955B0E">
        <w:rPr>
          <w:rFonts w:ascii="Times New Roman" w:eastAsia="Calibri" w:hAnsi="Times New Roman" w:cs="Times New Roman"/>
          <w:sz w:val="28"/>
          <w:szCs w:val="28"/>
          <w:lang w:val="en-US"/>
        </w:rPr>
        <w:t>III</w:t>
      </w:r>
      <w:r w:rsidR="00123068">
        <w:rPr>
          <w:rFonts w:ascii="Times New Roman" w:eastAsia="Calibri" w:hAnsi="Times New Roman" w:cs="Times New Roman"/>
          <w:sz w:val="28"/>
          <w:szCs w:val="28"/>
          <w:lang w:val="en-US"/>
        </w:rPr>
        <w:tab/>
      </w:r>
      <w:r w:rsidR="00123068">
        <w:rPr>
          <w:rFonts w:ascii="Times New Roman" w:eastAsia="Calibri" w:hAnsi="Times New Roman" w:cs="Times New Roman"/>
          <w:sz w:val="28"/>
          <w:szCs w:val="28"/>
          <w:lang w:val="en-US"/>
        </w:rPr>
        <w:tab/>
      </w:r>
      <w:r w:rsidR="00123068">
        <w:rPr>
          <w:rFonts w:ascii="Times New Roman" w:eastAsia="Calibri" w:hAnsi="Times New Roman" w:cs="Times New Roman"/>
          <w:sz w:val="28"/>
          <w:szCs w:val="28"/>
        </w:rPr>
        <w:t>Г</w:t>
      </w:r>
      <w:r w:rsidR="00123068" w:rsidRPr="00123068">
        <w:rPr>
          <w:rFonts w:ascii="Times New Roman" w:eastAsia="Calibri" w:hAnsi="Times New Roman" w:cs="Times New Roman"/>
          <w:sz w:val="28"/>
          <w:szCs w:val="28"/>
          <w:lang w:val="en-US"/>
        </w:rPr>
        <w:t xml:space="preserve">. </w:t>
      </w:r>
      <w:r w:rsidR="00123068">
        <w:rPr>
          <w:rFonts w:ascii="Times New Roman" w:eastAsia="Calibri" w:hAnsi="Times New Roman" w:cs="Times New Roman"/>
          <w:sz w:val="28"/>
          <w:szCs w:val="28"/>
          <w:lang w:val="en-US"/>
        </w:rPr>
        <w:t>IV</w:t>
      </w:r>
    </w:p>
    <w:p w:rsidR="00955B0E" w:rsidRPr="00123068" w:rsidRDefault="00955B0E" w:rsidP="00955B0E">
      <w:pPr>
        <w:spacing w:after="0" w:line="240" w:lineRule="auto"/>
        <w:jc w:val="both"/>
        <w:rPr>
          <w:rFonts w:ascii="Times New Roman" w:eastAsia="Calibri" w:hAnsi="Times New Roman" w:cs="Times New Roman"/>
          <w:sz w:val="28"/>
          <w:szCs w:val="28"/>
          <w:lang w:val="en-US"/>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6. </w:t>
      </w:r>
      <w:r w:rsidRPr="00955B0E">
        <w:rPr>
          <w:rFonts w:ascii="Times New Roman" w:eastAsia="Calibri" w:hAnsi="Times New Roman" w:cs="Times New Roman"/>
          <w:sz w:val="28"/>
          <w:szCs w:val="28"/>
        </w:rPr>
        <w:t>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w:t>
      </w:r>
      <w:r w:rsidRPr="00955B0E">
        <w:rPr>
          <w:rFonts w:ascii="Times New Roman" w:eastAsia="Calibri" w:hAnsi="Times New Roman" w:cs="Times New Roman"/>
          <w:b/>
          <w:sz w:val="28"/>
          <w:szCs w:val="28"/>
        </w:rPr>
        <w:t xml:space="preserve">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А. 1 %     </w:t>
      </w:r>
      <w:r w:rsidRPr="00955B0E">
        <w:rPr>
          <w:rFonts w:ascii="Times New Roman" w:eastAsia="Calibri" w:hAnsi="Times New Roman" w:cs="Times New Roman"/>
          <w:sz w:val="28"/>
          <w:szCs w:val="28"/>
        </w:rPr>
        <w:tab/>
        <w:t xml:space="preserve">Б. 2 %    </w:t>
      </w:r>
      <w:r w:rsidRPr="00955B0E">
        <w:rPr>
          <w:rFonts w:ascii="Times New Roman" w:eastAsia="Calibri" w:hAnsi="Times New Roman" w:cs="Times New Roman"/>
          <w:sz w:val="28"/>
          <w:szCs w:val="28"/>
        </w:rPr>
        <w:tab/>
        <w:t>В. 3 %</w:t>
      </w:r>
      <w:r w:rsidR="00123068">
        <w:rPr>
          <w:rFonts w:ascii="Times New Roman" w:eastAsia="Calibri" w:hAnsi="Times New Roman" w:cs="Times New Roman"/>
          <w:sz w:val="28"/>
          <w:szCs w:val="28"/>
        </w:rPr>
        <w:tab/>
        <w:t>Г. 5 %</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7. </w:t>
      </w:r>
      <w:r w:rsidRPr="00955B0E">
        <w:rPr>
          <w:rFonts w:ascii="Times New Roman" w:eastAsia="Calibri" w:hAnsi="Times New Roman" w:cs="Times New Roman"/>
          <w:sz w:val="28"/>
          <w:szCs w:val="28"/>
        </w:rPr>
        <w:t>По распоряжению оперативным и оперативно-ремонтным персоналом или под его наблюдением ремонтным персоналом в электроустановках напряжением выше 1000</w:t>
      </w:r>
      <w:proofErr w:type="gramStart"/>
      <w:r w:rsidRPr="00955B0E">
        <w:rPr>
          <w:rFonts w:ascii="Times New Roman" w:eastAsia="Calibri" w:hAnsi="Times New Roman" w:cs="Times New Roman"/>
          <w:sz w:val="28"/>
          <w:szCs w:val="28"/>
        </w:rPr>
        <w:t xml:space="preserve"> В</w:t>
      </w:r>
      <w:proofErr w:type="gramEnd"/>
      <w:r w:rsidRPr="00955B0E">
        <w:rPr>
          <w:rFonts w:ascii="Times New Roman" w:eastAsia="Calibri" w:hAnsi="Times New Roman" w:cs="Times New Roman"/>
          <w:sz w:val="28"/>
          <w:szCs w:val="28"/>
        </w:rPr>
        <w:t xml:space="preserve"> могут проводиться неотложные работы продолжительностью не более ________ без учета времени на подготовку рабочего места:</w:t>
      </w:r>
      <w:r w:rsidRPr="00955B0E">
        <w:rPr>
          <w:rFonts w:ascii="Times New Roman" w:eastAsia="Calibri" w:hAnsi="Times New Roman" w:cs="Times New Roman"/>
          <w:b/>
          <w:sz w:val="28"/>
          <w:szCs w:val="28"/>
        </w:rPr>
        <w:t xml:space="preserve">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А) 0,5 часа    </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1 часа</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2 часов</w:t>
      </w:r>
      <w:r w:rsidR="00123068">
        <w:rPr>
          <w:rFonts w:ascii="Times New Roman" w:eastAsia="Calibri" w:hAnsi="Times New Roman" w:cs="Times New Roman"/>
          <w:sz w:val="28"/>
          <w:szCs w:val="28"/>
        </w:rPr>
        <w:tab/>
      </w:r>
      <w:r w:rsidR="00123068">
        <w:rPr>
          <w:rFonts w:ascii="Times New Roman" w:eastAsia="Calibri" w:hAnsi="Times New Roman" w:cs="Times New Roman"/>
          <w:sz w:val="28"/>
          <w:szCs w:val="28"/>
        </w:rPr>
        <w:tab/>
        <w:t>Г) 3 часов</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8. </w:t>
      </w:r>
      <w:r w:rsidRPr="00955B0E">
        <w:rPr>
          <w:rFonts w:ascii="Times New Roman" w:eastAsia="Calibri" w:hAnsi="Times New Roman" w:cs="Times New Roman"/>
          <w:bCs/>
          <w:iCs/>
          <w:sz w:val="28"/>
          <w:szCs w:val="28"/>
        </w:rPr>
        <w:t>Какой будет</w:t>
      </w:r>
      <w:r w:rsidRPr="00955B0E">
        <w:rPr>
          <w:rFonts w:ascii="Times New Roman" w:eastAsia="Calibri" w:hAnsi="Times New Roman" w:cs="Times New Roman"/>
          <w:b/>
          <w:bCs/>
          <w:iCs/>
          <w:sz w:val="28"/>
          <w:szCs w:val="28"/>
        </w:rPr>
        <w:t xml:space="preserve"> </w:t>
      </w:r>
      <w:r w:rsidRPr="00955B0E">
        <w:rPr>
          <w:rFonts w:ascii="Times New Roman" w:eastAsia="Calibri" w:hAnsi="Times New Roman" w:cs="Times New Roman"/>
          <w:sz w:val="28"/>
          <w:szCs w:val="28"/>
        </w:rPr>
        <w:t xml:space="preserve">скорость вращения магнитного поля синхронного генератора при частоте 50 Гц и количестве пар полюсов 1 </w:t>
      </w:r>
    </w:p>
    <w:p w:rsidR="00123068"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3000 об/мин</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4500 об/мин</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1500 об/мин</w:t>
      </w:r>
      <w:r w:rsidR="00123068">
        <w:rPr>
          <w:rFonts w:ascii="Times New Roman" w:eastAsia="Calibri" w:hAnsi="Times New Roman" w:cs="Times New Roman"/>
          <w:sz w:val="28"/>
          <w:szCs w:val="28"/>
        </w:rPr>
        <w:tab/>
      </w:r>
    </w:p>
    <w:p w:rsidR="00955B0E" w:rsidRPr="00955B0E" w:rsidRDefault="00123068" w:rsidP="00955B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800 об/мин</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9.  </w:t>
      </w:r>
      <w:r w:rsidRPr="00955B0E">
        <w:rPr>
          <w:rFonts w:ascii="Times New Roman" w:eastAsia="Calibri" w:hAnsi="Times New Roman" w:cs="Times New Roman"/>
          <w:sz w:val="28"/>
          <w:szCs w:val="28"/>
        </w:rPr>
        <w:t>Вместо электродвигателя мощностью Р</w:t>
      </w:r>
      <w:r w:rsidRPr="00955B0E">
        <w:rPr>
          <w:rFonts w:ascii="Times New Roman" w:eastAsia="Calibri" w:hAnsi="Times New Roman" w:cs="Times New Roman"/>
          <w:sz w:val="28"/>
          <w:szCs w:val="28"/>
          <w:vertAlign w:val="subscript"/>
        </w:rPr>
        <w:t>1</w:t>
      </w:r>
      <w:r w:rsidRPr="00955B0E">
        <w:rPr>
          <w:rFonts w:ascii="Times New Roman" w:eastAsia="Calibri" w:hAnsi="Times New Roman" w:cs="Times New Roman"/>
          <w:sz w:val="28"/>
          <w:szCs w:val="28"/>
        </w:rPr>
        <w:t>=10 кВт (Р</w:t>
      </w:r>
      <w:r w:rsidRPr="00955B0E">
        <w:rPr>
          <w:rFonts w:ascii="Times New Roman" w:eastAsia="Calibri" w:hAnsi="Times New Roman" w:cs="Times New Roman"/>
          <w:sz w:val="28"/>
          <w:szCs w:val="28"/>
          <w:vertAlign w:val="subscript"/>
        </w:rPr>
        <w:t>1</w:t>
      </w:r>
      <w:r w:rsidRPr="00955B0E">
        <w:rPr>
          <w:rFonts w:ascii="Times New Roman" w:eastAsia="Calibri" w:hAnsi="Times New Roman" w:cs="Times New Roman"/>
          <w:sz w:val="28"/>
          <w:szCs w:val="28"/>
        </w:rPr>
        <w:t>хх = 5%) установили двигатель мощностью Р</w:t>
      </w:r>
      <w:r w:rsidRPr="00955B0E">
        <w:rPr>
          <w:rFonts w:ascii="Times New Roman" w:eastAsia="Calibri" w:hAnsi="Times New Roman" w:cs="Times New Roman"/>
          <w:sz w:val="28"/>
          <w:szCs w:val="28"/>
          <w:vertAlign w:val="subscript"/>
        </w:rPr>
        <w:t>2</w:t>
      </w:r>
      <w:r w:rsidRPr="00955B0E">
        <w:rPr>
          <w:rFonts w:ascii="Times New Roman" w:eastAsia="Calibri" w:hAnsi="Times New Roman" w:cs="Times New Roman"/>
          <w:sz w:val="28"/>
          <w:szCs w:val="28"/>
        </w:rPr>
        <w:t>=15 кВт (Р</w:t>
      </w:r>
      <w:r w:rsidRPr="00955B0E">
        <w:rPr>
          <w:rFonts w:ascii="Times New Roman" w:eastAsia="Calibri" w:hAnsi="Times New Roman" w:cs="Times New Roman"/>
          <w:sz w:val="28"/>
          <w:szCs w:val="28"/>
          <w:vertAlign w:val="subscript"/>
        </w:rPr>
        <w:t>2</w:t>
      </w:r>
      <w:r w:rsidRPr="00955B0E">
        <w:rPr>
          <w:rFonts w:ascii="Times New Roman" w:eastAsia="Calibri" w:hAnsi="Times New Roman" w:cs="Times New Roman"/>
          <w:sz w:val="28"/>
          <w:szCs w:val="28"/>
        </w:rPr>
        <w:t>хх = 5%) на ту же самую нагрузку. Определите активную мощность, которую будет потреблять 2-й двигатель (Р</w:t>
      </w:r>
      <w:r w:rsidRPr="00955B0E">
        <w:rPr>
          <w:rFonts w:ascii="Times New Roman" w:eastAsia="Calibri" w:hAnsi="Times New Roman" w:cs="Times New Roman"/>
          <w:sz w:val="28"/>
          <w:szCs w:val="28"/>
          <w:vertAlign w:val="subscript"/>
        </w:rPr>
        <w:t>2</w:t>
      </w:r>
      <w:r w:rsidRPr="00955B0E">
        <w:rPr>
          <w:rFonts w:ascii="Times New Roman" w:eastAsia="Calibri" w:hAnsi="Times New Roman" w:cs="Times New Roman"/>
          <w:sz w:val="28"/>
          <w:szCs w:val="28"/>
        </w:rPr>
        <w:t>=15 кВт), при условии, что первый до замены был загружен на 100 %. Затратами активной мощности на передачу реактивной пренебречь.</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10 кВт</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15 кВт</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10,5 кВт</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Г) 10,25 кВт</w:t>
      </w:r>
    </w:p>
    <w:p w:rsidR="00955B0E" w:rsidRPr="00955B0E" w:rsidRDefault="00955B0E" w:rsidP="00955B0E">
      <w:pPr>
        <w:spacing w:after="0" w:line="240" w:lineRule="auto"/>
        <w:jc w:val="both"/>
        <w:rPr>
          <w:rFonts w:ascii="Times New Roman" w:eastAsia="Calibri" w:hAnsi="Times New Roman" w:cs="Times New Roman"/>
          <w:sz w:val="28"/>
          <w:szCs w:val="28"/>
          <w:u w:val="single"/>
        </w:rPr>
      </w:pPr>
    </w:p>
    <w:p w:rsidR="00955B0E" w:rsidRPr="00955B0E" w:rsidRDefault="00955B0E" w:rsidP="00955B0E">
      <w:pPr>
        <w:spacing w:after="0" w:line="240" w:lineRule="auto"/>
        <w:jc w:val="both"/>
        <w:rPr>
          <w:rFonts w:ascii="Times New Roman" w:eastAsia="Calibri" w:hAnsi="Times New Roman" w:cs="Times New Roman"/>
          <w:sz w:val="28"/>
          <w:szCs w:val="28"/>
          <w:u w:val="single"/>
        </w:rPr>
      </w:pPr>
      <w:r w:rsidRPr="00955B0E">
        <w:rPr>
          <w:rFonts w:ascii="Times New Roman" w:eastAsia="Calibri" w:hAnsi="Times New Roman" w:cs="Times New Roman"/>
          <w:b/>
          <w:bCs/>
          <w:iCs/>
          <w:sz w:val="28"/>
          <w:szCs w:val="28"/>
        </w:rPr>
        <w:t xml:space="preserve">ЗАДАНИЕ 10. </w:t>
      </w:r>
      <w:r w:rsidRPr="00955B0E">
        <w:rPr>
          <w:rFonts w:ascii="Times New Roman" w:eastAsia="Calibri" w:hAnsi="Times New Roman" w:cs="Times New Roman"/>
          <w:sz w:val="28"/>
          <w:szCs w:val="28"/>
        </w:rPr>
        <w:t xml:space="preserve">На рисунке 1 изображена векторная диаграмма токов потребителя электроэнергии. Выберите из предложенных вариантов правильный вектор тока </w:t>
      </w:r>
      <w:r w:rsidRPr="00955B0E">
        <w:rPr>
          <w:rFonts w:ascii="Times New Roman" w:eastAsia="Calibri" w:hAnsi="Times New Roman" w:cs="Times New Roman"/>
          <w:sz w:val="28"/>
          <w:szCs w:val="28"/>
          <w:lang w:val="en-US"/>
        </w:rPr>
        <w:t>I</w:t>
      </w:r>
      <w:r w:rsidRPr="00955B0E">
        <w:rPr>
          <w:rFonts w:ascii="Times New Roman" w:eastAsia="Calibri" w:hAnsi="Times New Roman" w:cs="Times New Roman"/>
          <w:sz w:val="28"/>
          <w:szCs w:val="28"/>
        </w:rPr>
        <w:t>с, который будет описывать компенсацию реактивной мощности в представленной цепи.</w:t>
      </w:r>
      <w:r w:rsidRPr="00955B0E">
        <w:rPr>
          <w:rFonts w:ascii="Times New Roman" w:eastAsia="Calibri" w:hAnsi="Times New Roman" w:cs="Times New Roman"/>
          <w:b/>
          <w:sz w:val="28"/>
          <w:szCs w:val="28"/>
        </w:rPr>
        <w:t xml:space="preserve"> </w:t>
      </w:r>
    </w:p>
    <w:p w:rsidR="00955B0E" w:rsidRPr="00955B0E" w:rsidRDefault="007F6344" w:rsidP="00955B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r>
      <w:r>
        <w:rPr>
          <w:rFonts w:ascii="Times New Roman" w:eastAsia="Calibri" w:hAnsi="Times New Roman" w:cs="Times New Roman"/>
          <w:noProof/>
          <w:sz w:val="28"/>
          <w:szCs w:val="28"/>
          <w:lang w:eastAsia="ru-RU"/>
        </w:rPr>
        <w:pict>
          <v:group id="Полотно 33" o:spid="_x0000_s1026" editas="canvas" style="width:162pt;height:81pt;mso-position-horizontal-relative:char;mso-position-vertical-relative:line" coordsize="2057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10287;visibility:visible">
              <v:fill o:detectmouseclick="t"/>
              <v:path o:connecttype="none"/>
            </v:shape>
            <v:line id="Line 7" o:spid="_x0000_s1028" style="position:absolute;visibility:visible" from="4574,4569" to="19440,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8" o:spid="_x0000_s1029" style="position:absolute;visibility:visible" from="4574,4569" to="4574,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type id="_x0000_t202" coordsize="21600,21600" o:spt="202" path="m,l,21600r21600,l21600,xe">
              <v:stroke joinstyle="miter"/>
              <v:path gradientshapeok="t" o:connecttype="rect"/>
            </v:shapetype>
            <v:shape id="Text Box 9" o:spid="_x0000_s1030" type="#_x0000_t202" style="position:absolute;left:10291;width:3425;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rsidR="00955B0E" w:rsidRPr="00435597" w:rsidRDefault="00955B0E" w:rsidP="00955B0E">
                    <w:r w:rsidRPr="00435597">
                      <w:rPr>
                        <w:sz w:val="28"/>
                        <w:szCs w:val="28"/>
                        <w:lang w:val="en-US"/>
                      </w:rPr>
                      <w:t>I</w:t>
                    </w:r>
                    <w:r>
                      <w:t>а</w:t>
                    </w:r>
                  </w:p>
                </w:txbxContent>
              </v:textbox>
            </v:shape>
            <v:shape id="Text Box 10" o:spid="_x0000_s1031" type="#_x0000_t202" style="position:absolute;left:8;top:4569;width:343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rsidR="00955B0E" w:rsidRPr="00435597" w:rsidRDefault="00955B0E" w:rsidP="00955B0E">
                    <w:pPr>
                      <w:rPr>
                        <w:lang w:val="en-US"/>
                      </w:rPr>
                    </w:pPr>
                    <w:r w:rsidRPr="00435597">
                      <w:rPr>
                        <w:sz w:val="28"/>
                        <w:szCs w:val="28"/>
                        <w:lang w:val="en-US"/>
                      </w:rPr>
                      <w:t>I</w:t>
                    </w:r>
                    <w:r w:rsidRPr="00435597">
                      <w:rPr>
                        <w:sz w:val="18"/>
                        <w:szCs w:val="18"/>
                        <w:lang w:val="en-US"/>
                      </w:rPr>
                      <w:t>L</w:t>
                    </w:r>
                  </w:p>
                </w:txbxContent>
              </v:textbox>
            </v:shape>
            <w10:wrap type="none"/>
            <w10:anchorlock/>
          </v:group>
        </w:pict>
      </w:r>
      <w:r w:rsidR="00955B0E" w:rsidRPr="00955B0E">
        <w:rPr>
          <w:rFonts w:ascii="Times New Roman" w:eastAsia="Calibri" w:hAnsi="Times New Roman" w:cs="Times New Roman"/>
          <w:sz w:val="28"/>
          <w:szCs w:val="28"/>
        </w:rPr>
        <w:t>Рисунок 1.</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А) </w:t>
      </w:r>
    </w:p>
    <w:p w:rsidR="00955B0E" w:rsidRPr="00955B0E" w:rsidRDefault="007F6344" w:rsidP="00955B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r>
      <w:r>
        <w:rPr>
          <w:rFonts w:ascii="Times New Roman" w:eastAsia="Calibri" w:hAnsi="Times New Roman" w:cs="Times New Roman"/>
          <w:noProof/>
          <w:sz w:val="28"/>
          <w:szCs w:val="28"/>
          <w:lang w:eastAsia="ru-RU"/>
        </w:rPr>
        <w:pict>
          <v:group id="Полотно 28" o:spid="_x0000_s1042" editas="canvas" style="width:135pt;height:18pt;mso-position-horizontal-relative:char;mso-position-vertical-relative:line" coordsize="171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">
            <v:shape id="_x0000_s1044" type="#_x0000_t75" style="position:absolute;width:17145;height:2286;visibility:visible">
              <v:fill o:detectmouseclick="t"/>
              <v:path o:connecttype="none"/>
            </v:shape>
            <v:line id="Line 4" o:spid="_x0000_s1043" style="position:absolute;flip:x;visibility:visible" from="2290,1138" to="1371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w10:wrap type="none"/>
            <w10:anchorlock/>
          </v:group>
        </w:pic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Б) </w:t>
      </w:r>
    </w:p>
    <w:p w:rsidR="00955B0E" w:rsidRPr="00955B0E" w:rsidRDefault="007F6344" w:rsidP="00955B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r>
      <w:r>
        <w:rPr>
          <w:rFonts w:ascii="Times New Roman" w:eastAsia="Calibri" w:hAnsi="Times New Roman" w:cs="Times New Roman"/>
          <w:noProof/>
          <w:sz w:val="28"/>
          <w:szCs w:val="28"/>
          <w:lang w:eastAsia="ru-RU"/>
        </w:rPr>
        <w:pict>
          <v:group id="Полотно 26" o:spid="_x0000_s1039" editas="canvas" style="width:108pt;height:36pt;mso-position-horizontal-relative:char;mso-position-vertical-relative:line" coordsize="1371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">
            <v:shape id="_x0000_s1041" type="#_x0000_t75" style="position:absolute;width:13716;height:4572;visibility:visible">
              <v:fill o:detectmouseclick="t"/>
              <v:path o:connecttype="none"/>
            </v:shape>
            <v:line id="Line 13" o:spid="_x0000_s1040" style="position:absolute;visibility:visible" from="1141,1140" to="12574,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w10:wrap type="none"/>
            <w10:anchorlock/>
          </v:group>
        </w:pic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В) </w:t>
      </w:r>
    </w:p>
    <w:p w:rsidR="00955B0E" w:rsidRDefault="007F6344" w:rsidP="00955B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r>
      <w:r>
        <w:rPr>
          <w:rFonts w:ascii="Times New Roman" w:eastAsia="Calibri" w:hAnsi="Times New Roman" w:cs="Times New Roman"/>
          <w:noProof/>
          <w:sz w:val="28"/>
          <w:szCs w:val="28"/>
          <w:lang w:eastAsia="ru-RU"/>
        </w:rPr>
        <w:pict>
          <v:group id="Полотно 24" o:spid="_x0000_s1036" editas="canvas" style="width:36pt;height:54pt;mso-position-horizontal-relative:char;mso-position-vertical-relative:line" coordsize="457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">
            <v:shape id="_x0000_s1038" type="#_x0000_t75" style="position:absolute;width:4572;height:6858;visibility:visible">
              <v:fill o:detectmouseclick="t"/>
              <v:path o:connecttype="none"/>
            </v:shape>
            <v:line id="_x0000_s1037" style="position:absolute;flip:y;visibility:visible" from="2502,1140" to="2510,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w10:wrap type="none"/>
            <w10:anchorlock/>
          </v:group>
        </w:pict>
      </w:r>
    </w:p>
    <w:p w:rsidR="00123068" w:rsidRDefault="00123068" w:rsidP="00955B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123068">
        <w:rPr>
          <w:noProof/>
          <w:lang w:eastAsia="ru-RU"/>
        </w:rPr>
        <w:t xml:space="preserve"> </w:t>
      </w:r>
    </w:p>
    <w:p w:rsidR="00123068" w:rsidRDefault="00123068" w:rsidP="00955B0E">
      <w:pPr>
        <w:spacing w:after="0" w:line="240" w:lineRule="auto"/>
        <w:jc w:val="both"/>
        <w:rPr>
          <w:rFonts w:ascii="Times New Roman" w:eastAsia="Calibri" w:hAnsi="Times New Roman" w:cs="Times New Roman"/>
          <w:sz w:val="28"/>
          <w:szCs w:val="28"/>
        </w:rPr>
      </w:pPr>
    </w:p>
    <w:p w:rsidR="00123068" w:rsidRDefault="007F6344" w:rsidP="00955B0E">
      <w:pPr>
        <w:spacing w:after="0" w:line="240" w:lineRule="auto"/>
        <w:jc w:val="both"/>
        <w:rPr>
          <w:rFonts w:ascii="Times New Roman" w:eastAsia="Calibri" w:hAnsi="Times New Roman" w:cs="Times New Roman"/>
          <w:sz w:val="28"/>
          <w:szCs w:val="28"/>
        </w:rPr>
      </w:pPr>
      <w:r w:rsidRPr="007F6344">
        <w:rPr>
          <w:noProof/>
          <w:lang w:eastAsia="ru-RU"/>
        </w:rPr>
        <w:pict>
          <v:line id="Line 16" o:spid="_x0000_s1035" style="position:absolute;left:0;text-align:left;z-index:251659264;visibility:visible;mso-position-horizontal-relative:margin;mso-width-relative:margin;mso-height-relative:margin" from="20.7pt,.9pt" to="21.4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">
            <v:stroke endarrow="block"/>
            <w10:wrap anchorx="margin"/>
          </v:line>
        </w:pict>
      </w:r>
    </w:p>
    <w:p w:rsidR="00123068" w:rsidRDefault="00123068" w:rsidP="00955B0E">
      <w:pPr>
        <w:spacing w:after="0" w:line="240" w:lineRule="auto"/>
        <w:jc w:val="both"/>
        <w:rPr>
          <w:rFonts w:ascii="Times New Roman" w:eastAsia="Calibri" w:hAnsi="Times New Roman" w:cs="Times New Roman"/>
          <w:sz w:val="28"/>
          <w:szCs w:val="28"/>
        </w:rPr>
      </w:pPr>
    </w:p>
    <w:p w:rsidR="00123068" w:rsidRDefault="00123068" w:rsidP="00955B0E">
      <w:pPr>
        <w:spacing w:after="0" w:line="240" w:lineRule="auto"/>
        <w:jc w:val="both"/>
        <w:rPr>
          <w:rFonts w:ascii="Times New Roman" w:eastAsia="Calibri" w:hAnsi="Times New Roman" w:cs="Times New Roman"/>
          <w:sz w:val="28"/>
          <w:szCs w:val="28"/>
        </w:rPr>
      </w:pPr>
    </w:p>
    <w:p w:rsidR="00123068" w:rsidRPr="00955B0E" w:rsidRDefault="00123068"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11. </w:t>
      </w:r>
      <w:r w:rsidRPr="00955B0E">
        <w:rPr>
          <w:rFonts w:ascii="Times New Roman" w:eastAsia="Calibri" w:hAnsi="Times New Roman" w:cs="Times New Roman"/>
          <w:sz w:val="28"/>
          <w:szCs w:val="28"/>
        </w:rPr>
        <w:t>Определите угол между векторами ЭДС первичной и вторичной обмоток трансформатора, если в его паспорте указано звезда/треугольник-11:</w:t>
      </w:r>
      <w:r w:rsidRPr="00955B0E">
        <w:rPr>
          <w:rFonts w:ascii="Times New Roman" w:eastAsia="Calibri" w:hAnsi="Times New Roman" w:cs="Times New Roman"/>
          <w:b/>
          <w:sz w:val="28"/>
          <w:szCs w:val="28"/>
        </w:rPr>
        <w:t xml:space="preserve">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0</w:t>
      </w:r>
      <w:r w:rsidRPr="00955B0E">
        <w:rPr>
          <w:rFonts w:ascii="Times New Roman" w:eastAsia="Calibri" w:hAnsi="Times New Roman" w:cs="Times New Roman"/>
          <w:sz w:val="28"/>
          <w:szCs w:val="28"/>
          <w:vertAlign w:val="superscript"/>
        </w:rPr>
        <w:t>0</w:t>
      </w:r>
      <w:r w:rsidRPr="00955B0E">
        <w:rPr>
          <w:rFonts w:ascii="Times New Roman" w:eastAsia="Calibri" w:hAnsi="Times New Roman" w:cs="Times New Roman"/>
          <w:sz w:val="28"/>
          <w:szCs w:val="28"/>
          <w:vertAlign w:val="superscript"/>
        </w:rPr>
        <w:tab/>
      </w:r>
      <w:r w:rsidRPr="00955B0E">
        <w:rPr>
          <w:rFonts w:ascii="Times New Roman" w:eastAsia="Calibri" w:hAnsi="Times New Roman" w:cs="Times New Roman"/>
          <w:sz w:val="28"/>
          <w:szCs w:val="28"/>
          <w:vertAlign w:val="superscript"/>
        </w:rPr>
        <w:tab/>
      </w:r>
      <w:r w:rsidRPr="00955B0E">
        <w:rPr>
          <w:rFonts w:ascii="Times New Roman" w:eastAsia="Calibri" w:hAnsi="Times New Roman" w:cs="Times New Roman"/>
          <w:sz w:val="28"/>
          <w:szCs w:val="28"/>
        </w:rPr>
        <w:t>Б) 30</w:t>
      </w:r>
      <w:r w:rsidRPr="00955B0E">
        <w:rPr>
          <w:rFonts w:ascii="Times New Roman" w:eastAsia="Calibri" w:hAnsi="Times New Roman" w:cs="Times New Roman"/>
          <w:sz w:val="28"/>
          <w:szCs w:val="28"/>
          <w:vertAlign w:val="superscript"/>
        </w:rPr>
        <w:t>0</w:t>
      </w:r>
      <w:r w:rsidRPr="00955B0E">
        <w:rPr>
          <w:rFonts w:ascii="Times New Roman" w:eastAsia="Calibri" w:hAnsi="Times New Roman" w:cs="Times New Roman"/>
          <w:sz w:val="28"/>
          <w:szCs w:val="28"/>
          <w:vertAlign w:val="superscript"/>
        </w:rPr>
        <w:tab/>
      </w:r>
      <w:r w:rsidRPr="00955B0E">
        <w:rPr>
          <w:rFonts w:ascii="Times New Roman" w:eastAsia="Calibri" w:hAnsi="Times New Roman" w:cs="Times New Roman"/>
          <w:sz w:val="28"/>
          <w:szCs w:val="28"/>
          <w:vertAlign w:val="superscript"/>
        </w:rPr>
        <w:tab/>
      </w:r>
      <w:r w:rsidRPr="00955B0E">
        <w:rPr>
          <w:rFonts w:ascii="Times New Roman" w:eastAsia="Calibri" w:hAnsi="Times New Roman" w:cs="Times New Roman"/>
          <w:sz w:val="28"/>
          <w:szCs w:val="28"/>
          <w:vertAlign w:val="superscript"/>
        </w:rPr>
        <w:tab/>
      </w:r>
      <w:r w:rsidRPr="00955B0E">
        <w:rPr>
          <w:rFonts w:ascii="Times New Roman" w:eastAsia="Calibri" w:hAnsi="Times New Roman" w:cs="Times New Roman"/>
          <w:sz w:val="28"/>
          <w:szCs w:val="28"/>
        </w:rPr>
        <w:t>В) 45</w:t>
      </w:r>
      <w:r w:rsidRPr="00955B0E">
        <w:rPr>
          <w:rFonts w:ascii="Times New Roman" w:eastAsia="Calibri" w:hAnsi="Times New Roman" w:cs="Times New Roman"/>
          <w:sz w:val="28"/>
          <w:szCs w:val="28"/>
          <w:vertAlign w:val="superscript"/>
        </w:rPr>
        <w:t>0</w:t>
      </w:r>
      <w:r w:rsidRPr="00955B0E">
        <w:rPr>
          <w:rFonts w:ascii="Times New Roman" w:eastAsia="Calibri" w:hAnsi="Times New Roman" w:cs="Times New Roman"/>
          <w:sz w:val="28"/>
          <w:szCs w:val="28"/>
          <w:vertAlign w:val="superscript"/>
        </w:rPr>
        <w:tab/>
      </w:r>
      <w:r w:rsidRPr="00955B0E">
        <w:rPr>
          <w:rFonts w:ascii="Times New Roman" w:eastAsia="Calibri" w:hAnsi="Times New Roman" w:cs="Times New Roman"/>
          <w:sz w:val="28"/>
          <w:szCs w:val="28"/>
          <w:vertAlign w:val="superscript"/>
        </w:rPr>
        <w:tab/>
      </w:r>
      <w:r w:rsidRPr="00955B0E">
        <w:rPr>
          <w:rFonts w:ascii="Times New Roman" w:eastAsia="Calibri" w:hAnsi="Times New Roman" w:cs="Times New Roman"/>
          <w:sz w:val="28"/>
          <w:szCs w:val="28"/>
        </w:rPr>
        <w:t>Г) 60</w:t>
      </w:r>
      <w:r w:rsidRPr="00955B0E">
        <w:rPr>
          <w:rFonts w:ascii="Times New Roman" w:eastAsia="Calibri" w:hAnsi="Times New Roman" w:cs="Times New Roman"/>
          <w:sz w:val="28"/>
          <w:szCs w:val="28"/>
          <w:vertAlign w:val="superscript"/>
        </w:rPr>
        <w:t>0</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12. </w:t>
      </w:r>
      <w:r w:rsidRPr="00955B0E">
        <w:rPr>
          <w:rFonts w:ascii="Times New Roman" w:eastAsia="Calibri" w:hAnsi="Times New Roman" w:cs="Times New Roman"/>
          <w:sz w:val="28"/>
          <w:szCs w:val="28"/>
        </w:rPr>
        <w:t xml:space="preserve">Одним из условий параллельной работы трансформаторов является: «…соотношение мощностей трансформаторов не более ____»: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1:2</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1:3</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1:4</w:t>
      </w:r>
      <w:r w:rsidR="00123068">
        <w:rPr>
          <w:rFonts w:ascii="Times New Roman" w:eastAsia="Calibri" w:hAnsi="Times New Roman" w:cs="Times New Roman"/>
          <w:sz w:val="28"/>
          <w:szCs w:val="28"/>
        </w:rPr>
        <w:tab/>
      </w:r>
      <w:r w:rsidR="00123068">
        <w:rPr>
          <w:rFonts w:ascii="Times New Roman" w:eastAsia="Calibri" w:hAnsi="Times New Roman" w:cs="Times New Roman"/>
          <w:sz w:val="28"/>
          <w:szCs w:val="28"/>
        </w:rPr>
        <w:tab/>
        <w:t>Г) 1:5</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13. </w:t>
      </w:r>
      <w:r w:rsidRPr="00955B0E">
        <w:rPr>
          <w:rFonts w:ascii="Times New Roman" w:eastAsia="Calibri" w:hAnsi="Times New Roman" w:cs="Times New Roman"/>
          <w:sz w:val="28"/>
          <w:szCs w:val="28"/>
        </w:rPr>
        <w:t xml:space="preserve">Комплексное опробование считается проведенным при условии нормальной и непрерывной работы основного и вспомогательного оборудования в течение: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24 ч</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48 ч</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72 ч</w:t>
      </w:r>
      <w:r w:rsidR="00123068">
        <w:rPr>
          <w:rFonts w:ascii="Times New Roman" w:eastAsia="Calibri" w:hAnsi="Times New Roman" w:cs="Times New Roman"/>
          <w:sz w:val="28"/>
          <w:szCs w:val="28"/>
        </w:rPr>
        <w:tab/>
        <w:t>Г) 120 ч</w:t>
      </w:r>
    </w:p>
    <w:p w:rsidR="00955B0E" w:rsidRPr="00955B0E" w:rsidRDefault="00955B0E" w:rsidP="00955B0E">
      <w:pPr>
        <w:spacing w:after="0" w:line="240" w:lineRule="auto"/>
        <w:jc w:val="both"/>
        <w:rPr>
          <w:rFonts w:ascii="Times New Roman" w:eastAsia="Calibri" w:hAnsi="Times New Roman" w:cs="Times New Roman"/>
          <w:sz w:val="28"/>
          <w:szCs w:val="28"/>
          <w:u w:val="single"/>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14. </w:t>
      </w:r>
      <w:r w:rsidRPr="00955B0E">
        <w:rPr>
          <w:rFonts w:ascii="Times New Roman" w:eastAsia="Calibri" w:hAnsi="Times New Roman" w:cs="Times New Roman"/>
          <w:sz w:val="28"/>
          <w:szCs w:val="28"/>
        </w:rPr>
        <w:t>В нормальных условиях включение трансформаторов, установленных на открытом воздухе, с системами охлаждения ДЦ и Ц при температуре окружающей среды – 30</w:t>
      </w:r>
      <w:r w:rsidRPr="00955B0E">
        <w:rPr>
          <w:rFonts w:ascii="Times New Roman" w:eastAsia="Calibri" w:hAnsi="Times New Roman" w:cs="Times New Roman"/>
          <w:sz w:val="28"/>
          <w:szCs w:val="28"/>
          <w:vertAlign w:val="superscript"/>
        </w:rPr>
        <w:t>0</w:t>
      </w:r>
      <w:r w:rsidRPr="00955B0E">
        <w:rPr>
          <w:rFonts w:ascii="Times New Roman" w:eastAsia="Calibri" w:hAnsi="Times New Roman" w:cs="Times New Roman"/>
          <w:sz w:val="28"/>
          <w:szCs w:val="28"/>
        </w:rPr>
        <w:t>С (минус 30 градусов) допускается:</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Сразу на номинальную нагрузку;</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 25</w:t>
      </w:r>
      <w:r w:rsidRPr="00955B0E">
        <w:rPr>
          <w:rFonts w:ascii="Times New Roman" w:eastAsia="Calibri" w:hAnsi="Times New Roman" w:cs="Times New Roman"/>
          <w:sz w:val="28"/>
          <w:szCs w:val="28"/>
          <w:vertAlign w:val="superscript"/>
        </w:rPr>
        <w:t>0</w:t>
      </w:r>
      <w:r w:rsidRPr="00955B0E">
        <w:rPr>
          <w:rFonts w:ascii="Times New Roman" w:eastAsia="Calibri" w:hAnsi="Times New Roman" w:cs="Times New Roman"/>
          <w:sz w:val="28"/>
          <w:szCs w:val="28"/>
        </w:rPr>
        <w:t>С (минус 25);</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lastRenderedPageBreak/>
        <w:t>В) При данной температуре включение трансформаторов с системами охлаждения ДЦ и Ц не допускается.</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15. </w:t>
      </w:r>
      <w:r w:rsidRPr="00955B0E">
        <w:rPr>
          <w:rFonts w:ascii="Times New Roman" w:eastAsia="Calibri" w:hAnsi="Times New Roman" w:cs="Times New Roman"/>
          <w:sz w:val="28"/>
          <w:szCs w:val="28"/>
        </w:rPr>
        <w:t>Допустимое время пребывания персонала в ОРУ и на ВЛ при уровне напряженности электрического поля Е = 10 кВ/м составляет:</w:t>
      </w:r>
      <w:r w:rsidRPr="00955B0E">
        <w:rPr>
          <w:rFonts w:ascii="Times New Roman" w:eastAsia="Calibri" w:hAnsi="Times New Roman" w:cs="Times New Roman"/>
          <w:b/>
          <w:sz w:val="28"/>
          <w:szCs w:val="28"/>
        </w:rPr>
        <w:t xml:space="preserve">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1ч</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2 ч</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3ч</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Г) не допускается</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Times New Roman" w:hAnsi="Times New Roman" w:cs="Times New Roman"/>
          <w:sz w:val="28"/>
          <w:szCs w:val="28"/>
          <w:lang w:eastAsia="ru-RU"/>
        </w:rPr>
      </w:pPr>
      <w:r w:rsidRPr="00955B0E">
        <w:rPr>
          <w:rFonts w:ascii="Times New Roman" w:eastAsia="Times New Roman" w:hAnsi="Times New Roman" w:cs="Times New Roman"/>
          <w:b/>
          <w:bCs/>
          <w:iCs/>
          <w:color w:val="000000"/>
          <w:sz w:val="28"/>
          <w:szCs w:val="28"/>
          <w:shd w:val="clear" w:color="auto" w:fill="FFFFFF"/>
          <w:lang w:eastAsia="ru-RU"/>
        </w:rPr>
        <w:t xml:space="preserve">ЗАДАНИЕ 16. </w:t>
      </w:r>
      <w:r w:rsidRPr="00955B0E">
        <w:rPr>
          <w:rFonts w:ascii="Times New Roman" w:eastAsia="Times New Roman" w:hAnsi="Times New Roman" w:cs="Times New Roman"/>
          <w:sz w:val="28"/>
          <w:szCs w:val="28"/>
          <w:lang w:eastAsia="ru-RU"/>
        </w:rPr>
        <w:t>Что обозначает буква Т в аббревиатурах ТМ, ТРДН, ТЦ и т.п.</w:t>
      </w:r>
      <w:r w:rsidRPr="00955B0E">
        <w:rPr>
          <w:rFonts w:ascii="Times New Roman" w:eastAsia="Times New Roman" w:hAnsi="Times New Roman" w:cs="Times New Roman"/>
          <w:b/>
          <w:sz w:val="28"/>
          <w:szCs w:val="28"/>
          <w:lang w:eastAsia="ru-RU"/>
        </w:rPr>
        <w:t xml:space="preserve"> </w:t>
      </w:r>
    </w:p>
    <w:p w:rsidR="00955B0E" w:rsidRPr="00955B0E" w:rsidRDefault="00955B0E" w:rsidP="00955B0E">
      <w:pPr>
        <w:spacing w:after="0" w:line="240" w:lineRule="auto"/>
        <w:jc w:val="both"/>
        <w:rPr>
          <w:rFonts w:ascii="Times New Roman" w:eastAsia="Times New Roman" w:hAnsi="Times New Roman" w:cs="Times New Roman"/>
          <w:sz w:val="28"/>
          <w:szCs w:val="28"/>
          <w:lang w:eastAsia="ru-RU"/>
        </w:rPr>
      </w:pPr>
      <w:r w:rsidRPr="00955B0E">
        <w:rPr>
          <w:rFonts w:ascii="Times New Roman" w:eastAsia="Times New Roman" w:hAnsi="Times New Roman" w:cs="Times New Roman"/>
          <w:sz w:val="28"/>
          <w:szCs w:val="28"/>
          <w:lang w:eastAsia="ru-RU"/>
        </w:rPr>
        <w:t>А) трансформатор</w:t>
      </w:r>
      <w:r w:rsidRPr="00955B0E">
        <w:rPr>
          <w:rFonts w:ascii="Times New Roman" w:eastAsia="Times New Roman" w:hAnsi="Times New Roman" w:cs="Times New Roman"/>
          <w:sz w:val="28"/>
          <w:szCs w:val="28"/>
          <w:lang w:eastAsia="ru-RU"/>
        </w:rPr>
        <w:tab/>
        <w:t>Б) трехфазный</w:t>
      </w:r>
      <w:r w:rsidRPr="00955B0E">
        <w:rPr>
          <w:rFonts w:ascii="Times New Roman" w:eastAsia="Times New Roman" w:hAnsi="Times New Roman" w:cs="Times New Roman"/>
          <w:sz w:val="28"/>
          <w:szCs w:val="28"/>
          <w:lang w:eastAsia="ru-RU"/>
        </w:rPr>
        <w:tab/>
        <w:t>В) силовой трансформатор</w:t>
      </w:r>
      <w:r w:rsidR="00123068">
        <w:rPr>
          <w:rFonts w:ascii="Times New Roman" w:eastAsia="Times New Roman" w:hAnsi="Times New Roman" w:cs="Times New Roman"/>
          <w:sz w:val="28"/>
          <w:szCs w:val="28"/>
          <w:lang w:eastAsia="ru-RU"/>
        </w:rPr>
        <w:t xml:space="preserve"> Г) тороидальный трансформатор</w:t>
      </w:r>
    </w:p>
    <w:p w:rsidR="00955B0E" w:rsidRPr="00955B0E" w:rsidRDefault="00955B0E" w:rsidP="00955B0E">
      <w:pPr>
        <w:spacing w:after="0" w:line="240" w:lineRule="auto"/>
        <w:jc w:val="both"/>
        <w:rPr>
          <w:rFonts w:ascii="Times New Roman" w:eastAsia="Times New Roman" w:hAnsi="Times New Roman" w:cs="Times New Roman"/>
          <w:sz w:val="28"/>
          <w:szCs w:val="28"/>
          <w:lang w:eastAsia="ru-RU"/>
        </w:rPr>
      </w:pPr>
    </w:p>
    <w:p w:rsidR="00955B0E" w:rsidRPr="00955B0E" w:rsidRDefault="00955B0E" w:rsidP="00955B0E">
      <w:pPr>
        <w:spacing w:after="0" w:line="240" w:lineRule="auto"/>
        <w:jc w:val="both"/>
        <w:rPr>
          <w:rFonts w:ascii="Times New Roman" w:eastAsia="Times New Roman" w:hAnsi="Times New Roman" w:cs="Times New Roman"/>
          <w:sz w:val="28"/>
          <w:szCs w:val="28"/>
          <w:lang w:eastAsia="ru-RU"/>
        </w:rPr>
      </w:pPr>
      <w:r w:rsidRPr="00955B0E">
        <w:rPr>
          <w:rFonts w:ascii="Times New Roman" w:eastAsia="Times New Roman" w:hAnsi="Times New Roman" w:cs="Times New Roman"/>
          <w:b/>
          <w:bCs/>
          <w:iCs/>
          <w:color w:val="000000"/>
          <w:sz w:val="28"/>
          <w:szCs w:val="28"/>
          <w:shd w:val="clear" w:color="auto" w:fill="FFFFFF"/>
          <w:lang w:eastAsia="ru-RU"/>
        </w:rPr>
        <w:t xml:space="preserve">ЗАДАНИЕ 17. </w:t>
      </w:r>
      <w:r w:rsidRPr="00955B0E">
        <w:rPr>
          <w:rFonts w:ascii="Times New Roman" w:eastAsia="Times New Roman" w:hAnsi="Times New Roman" w:cs="Times New Roman"/>
          <w:sz w:val="28"/>
          <w:szCs w:val="28"/>
          <w:lang w:eastAsia="ru-RU"/>
        </w:rPr>
        <w:t>Трансформатор ТМ-1600 (</w:t>
      </w:r>
      <w:r w:rsidRPr="00955B0E">
        <w:rPr>
          <w:rFonts w:ascii="Times New Roman" w:eastAsia="Times New Roman" w:hAnsi="Times New Roman" w:cs="Times New Roman"/>
          <w:sz w:val="28"/>
          <w:szCs w:val="28"/>
          <w:lang w:val="en-US" w:eastAsia="ru-RU"/>
        </w:rPr>
        <w:t>S</w:t>
      </w:r>
      <w:r w:rsidRPr="00955B0E">
        <w:rPr>
          <w:rFonts w:ascii="Times New Roman" w:eastAsia="Times New Roman" w:hAnsi="Times New Roman" w:cs="Times New Roman"/>
          <w:sz w:val="28"/>
          <w:szCs w:val="28"/>
          <w:lang w:eastAsia="ru-RU"/>
        </w:rPr>
        <w:t xml:space="preserve">=1,6 МВА) имеет </w:t>
      </w:r>
      <w:r w:rsidRPr="00955B0E">
        <w:rPr>
          <w:rFonts w:ascii="Times New Roman" w:eastAsia="Times New Roman" w:hAnsi="Times New Roman" w:cs="Times New Roman"/>
          <w:sz w:val="28"/>
          <w:szCs w:val="28"/>
          <w:lang w:val="en-US" w:eastAsia="ru-RU"/>
        </w:rPr>
        <w:t>U</w:t>
      </w:r>
      <w:r w:rsidRPr="00955B0E">
        <w:rPr>
          <w:rFonts w:ascii="Times New Roman" w:eastAsia="Times New Roman" w:hAnsi="Times New Roman" w:cs="Times New Roman"/>
          <w:sz w:val="28"/>
          <w:szCs w:val="28"/>
          <w:lang w:eastAsia="ru-RU"/>
        </w:rPr>
        <w:t>ном</w:t>
      </w:r>
      <w:r w:rsidRPr="00955B0E">
        <w:rPr>
          <w:rFonts w:ascii="Times New Roman" w:eastAsia="Times New Roman" w:hAnsi="Times New Roman" w:cs="Times New Roman"/>
          <w:sz w:val="28"/>
          <w:szCs w:val="28"/>
          <w:vertAlign w:val="subscript"/>
          <w:lang w:eastAsia="ru-RU"/>
        </w:rPr>
        <w:t>1</w:t>
      </w:r>
      <w:r w:rsidRPr="00955B0E">
        <w:rPr>
          <w:rFonts w:ascii="Times New Roman" w:eastAsia="Times New Roman" w:hAnsi="Times New Roman" w:cs="Times New Roman"/>
          <w:sz w:val="28"/>
          <w:szCs w:val="28"/>
          <w:lang w:eastAsia="ru-RU"/>
        </w:rPr>
        <w:t xml:space="preserve">=10 кВ, </w:t>
      </w:r>
      <w:r w:rsidRPr="00955B0E">
        <w:rPr>
          <w:rFonts w:ascii="Times New Roman" w:eastAsia="Times New Roman" w:hAnsi="Times New Roman" w:cs="Times New Roman"/>
          <w:sz w:val="28"/>
          <w:szCs w:val="28"/>
          <w:lang w:val="en-US" w:eastAsia="ru-RU"/>
        </w:rPr>
        <w:t>U</w:t>
      </w:r>
      <w:r w:rsidRPr="00955B0E">
        <w:rPr>
          <w:rFonts w:ascii="Times New Roman" w:eastAsia="Times New Roman" w:hAnsi="Times New Roman" w:cs="Times New Roman"/>
          <w:sz w:val="28"/>
          <w:szCs w:val="28"/>
          <w:lang w:eastAsia="ru-RU"/>
        </w:rPr>
        <w:t>ном</w:t>
      </w:r>
      <w:r w:rsidRPr="00955B0E">
        <w:rPr>
          <w:rFonts w:ascii="Times New Roman" w:eastAsia="Times New Roman" w:hAnsi="Times New Roman" w:cs="Times New Roman"/>
          <w:sz w:val="28"/>
          <w:szCs w:val="28"/>
          <w:vertAlign w:val="subscript"/>
          <w:lang w:eastAsia="ru-RU"/>
        </w:rPr>
        <w:t>2</w:t>
      </w:r>
      <w:r w:rsidRPr="00955B0E">
        <w:rPr>
          <w:rFonts w:ascii="Times New Roman" w:eastAsia="Times New Roman" w:hAnsi="Times New Roman" w:cs="Times New Roman"/>
          <w:sz w:val="28"/>
          <w:szCs w:val="28"/>
          <w:lang w:eastAsia="ru-RU"/>
        </w:rPr>
        <w:t xml:space="preserve">=0,4 кВ. На табличке трансформатора указано </w:t>
      </w:r>
      <w:proofErr w:type="spellStart"/>
      <w:r w:rsidRPr="00955B0E">
        <w:rPr>
          <w:rFonts w:ascii="Times New Roman" w:eastAsia="Times New Roman" w:hAnsi="Times New Roman" w:cs="Times New Roman"/>
          <w:sz w:val="28"/>
          <w:szCs w:val="28"/>
          <w:lang w:val="en-US" w:eastAsia="ru-RU"/>
        </w:rPr>
        <w:t>Uk</w:t>
      </w:r>
      <w:proofErr w:type="spellEnd"/>
      <w:r w:rsidRPr="00955B0E">
        <w:rPr>
          <w:rFonts w:ascii="Times New Roman" w:eastAsia="Times New Roman" w:hAnsi="Times New Roman" w:cs="Times New Roman"/>
          <w:sz w:val="28"/>
          <w:szCs w:val="28"/>
          <w:lang w:eastAsia="ru-RU"/>
        </w:rPr>
        <w:t xml:space="preserve"> = 6%. Какое напряжение необходимо подать на первичную обмотку, чтобы ток во вторичной обмотке, при её закорачивании (2-чной обмотки), был равен номинальному?</w:t>
      </w:r>
    </w:p>
    <w:p w:rsidR="00955B0E" w:rsidRPr="00955B0E" w:rsidRDefault="00955B0E" w:rsidP="00955B0E">
      <w:pPr>
        <w:spacing w:after="0" w:line="240" w:lineRule="auto"/>
        <w:jc w:val="both"/>
        <w:rPr>
          <w:rFonts w:ascii="Times New Roman" w:eastAsia="Times New Roman" w:hAnsi="Times New Roman" w:cs="Times New Roman"/>
          <w:sz w:val="28"/>
          <w:szCs w:val="28"/>
          <w:lang w:eastAsia="ru-RU"/>
        </w:rPr>
      </w:pPr>
      <w:r w:rsidRPr="00955B0E">
        <w:rPr>
          <w:rFonts w:ascii="Times New Roman" w:eastAsia="Times New Roman" w:hAnsi="Times New Roman" w:cs="Times New Roman"/>
          <w:sz w:val="28"/>
          <w:szCs w:val="28"/>
          <w:lang w:eastAsia="ru-RU"/>
        </w:rPr>
        <w:t>А) 600</w:t>
      </w:r>
      <w:proofErr w:type="gramStart"/>
      <w:r w:rsidRPr="00955B0E">
        <w:rPr>
          <w:rFonts w:ascii="Times New Roman" w:eastAsia="Times New Roman" w:hAnsi="Times New Roman" w:cs="Times New Roman"/>
          <w:sz w:val="28"/>
          <w:szCs w:val="28"/>
          <w:lang w:eastAsia="ru-RU"/>
        </w:rPr>
        <w:t xml:space="preserve"> В</w:t>
      </w:r>
      <w:proofErr w:type="gramEnd"/>
      <w:r w:rsidRPr="00955B0E">
        <w:rPr>
          <w:rFonts w:ascii="Times New Roman" w:eastAsia="Times New Roman" w:hAnsi="Times New Roman" w:cs="Times New Roman"/>
          <w:sz w:val="28"/>
          <w:szCs w:val="28"/>
          <w:lang w:eastAsia="ru-RU"/>
        </w:rPr>
        <w:tab/>
      </w:r>
      <w:r w:rsidRPr="00955B0E">
        <w:rPr>
          <w:rFonts w:ascii="Times New Roman" w:eastAsia="Times New Roman" w:hAnsi="Times New Roman" w:cs="Times New Roman"/>
          <w:sz w:val="28"/>
          <w:szCs w:val="28"/>
          <w:lang w:eastAsia="ru-RU"/>
        </w:rPr>
        <w:tab/>
        <w:t>Б) 360 В</w:t>
      </w:r>
      <w:r w:rsidRPr="00955B0E">
        <w:rPr>
          <w:rFonts w:ascii="Times New Roman" w:eastAsia="Times New Roman" w:hAnsi="Times New Roman" w:cs="Times New Roman"/>
          <w:sz w:val="28"/>
          <w:szCs w:val="28"/>
          <w:lang w:eastAsia="ru-RU"/>
        </w:rPr>
        <w:tab/>
      </w:r>
      <w:r w:rsidRPr="00955B0E">
        <w:rPr>
          <w:rFonts w:ascii="Times New Roman" w:eastAsia="Times New Roman" w:hAnsi="Times New Roman" w:cs="Times New Roman"/>
          <w:sz w:val="28"/>
          <w:szCs w:val="28"/>
          <w:lang w:eastAsia="ru-RU"/>
        </w:rPr>
        <w:tab/>
        <w:t>В) 240 В</w:t>
      </w:r>
      <w:r w:rsidR="00123068">
        <w:rPr>
          <w:rFonts w:ascii="Times New Roman" w:eastAsia="Times New Roman" w:hAnsi="Times New Roman" w:cs="Times New Roman"/>
          <w:sz w:val="28"/>
          <w:szCs w:val="28"/>
          <w:lang w:eastAsia="ru-RU"/>
        </w:rPr>
        <w:t xml:space="preserve"> </w:t>
      </w:r>
      <w:r w:rsidR="00123068">
        <w:rPr>
          <w:rFonts w:ascii="Times New Roman" w:eastAsia="Times New Roman" w:hAnsi="Times New Roman" w:cs="Times New Roman"/>
          <w:sz w:val="28"/>
          <w:szCs w:val="28"/>
          <w:lang w:eastAsia="ru-RU"/>
        </w:rPr>
        <w:tab/>
        <w:t>Г) 127 В</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18. </w:t>
      </w:r>
      <w:r w:rsidRPr="00955B0E">
        <w:rPr>
          <w:rFonts w:ascii="Times New Roman" w:eastAsia="Calibri" w:hAnsi="Times New Roman" w:cs="Times New Roman"/>
          <w:sz w:val="28"/>
          <w:szCs w:val="28"/>
        </w:rPr>
        <w:t>В каких случаях сложные переключения в ЭУ выше 1000</w:t>
      </w:r>
      <w:proofErr w:type="gramStart"/>
      <w:r w:rsidRPr="00955B0E">
        <w:rPr>
          <w:rFonts w:ascii="Times New Roman" w:eastAsia="Calibri" w:hAnsi="Times New Roman" w:cs="Times New Roman"/>
          <w:sz w:val="28"/>
          <w:szCs w:val="28"/>
        </w:rPr>
        <w:t xml:space="preserve"> В</w:t>
      </w:r>
      <w:proofErr w:type="gramEnd"/>
      <w:r w:rsidRPr="00955B0E">
        <w:rPr>
          <w:rFonts w:ascii="Times New Roman" w:eastAsia="Calibri" w:hAnsi="Times New Roman" w:cs="Times New Roman"/>
          <w:sz w:val="28"/>
          <w:szCs w:val="28"/>
        </w:rPr>
        <w:t xml:space="preserve"> разрешается осуществлять без бланков переключений:</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Не разрешается</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В случае письменного распоряжения технического руководителя предприятия</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При ликвидации технологических нарушений или для их предотвращения с последующей записью в оперативном журнале</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19. </w:t>
      </w:r>
      <w:r w:rsidRPr="00955B0E">
        <w:rPr>
          <w:rFonts w:ascii="Times New Roman" w:eastAsia="Calibri" w:hAnsi="Times New Roman" w:cs="Times New Roman"/>
          <w:sz w:val="28"/>
          <w:szCs w:val="28"/>
        </w:rPr>
        <w:t>Температура воздуха внутри помещений закрытых распредустройств в летнее время должна быть не более:</w:t>
      </w:r>
    </w:p>
    <w:p w:rsidR="00955B0E" w:rsidRPr="00123068"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А)30</w:t>
      </w:r>
      <w:r w:rsidRPr="00955B0E">
        <w:rPr>
          <w:rFonts w:ascii="Times New Roman" w:eastAsia="Calibri" w:hAnsi="Times New Roman" w:cs="Times New Roman"/>
          <w:sz w:val="28"/>
          <w:szCs w:val="28"/>
          <w:vertAlign w:val="superscript"/>
        </w:rPr>
        <w:t>0</w:t>
      </w:r>
      <w:r w:rsidRPr="00955B0E">
        <w:rPr>
          <w:rFonts w:ascii="Times New Roman" w:eastAsia="Calibri" w:hAnsi="Times New Roman" w:cs="Times New Roman"/>
          <w:sz w:val="28"/>
          <w:szCs w:val="28"/>
        </w:rPr>
        <w:t>С</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40</w:t>
      </w:r>
      <w:r w:rsidRPr="00955B0E">
        <w:rPr>
          <w:rFonts w:ascii="Times New Roman" w:eastAsia="Calibri" w:hAnsi="Times New Roman" w:cs="Times New Roman"/>
          <w:sz w:val="28"/>
          <w:szCs w:val="28"/>
          <w:vertAlign w:val="superscript"/>
        </w:rPr>
        <w:t>0</w:t>
      </w:r>
      <w:r w:rsidRPr="00955B0E">
        <w:rPr>
          <w:rFonts w:ascii="Times New Roman" w:eastAsia="Calibri" w:hAnsi="Times New Roman" w:cs="Times New Roman"/>
          <w:sz w:val="28"/>
          <w:szCs w:val="28"/>
        </w:rPr>
        <w:t>С</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50</w:t>
      </w:r>
      <w:r w:rsidRPr="00955B0E">
        <w:rPr>
          <w:rFonts w:ascii="Times New Roman" w:eastAsia="Calibri" w:hAnsi="Times New Roman" w:cs="Times New Roman"/>
          <w:sz w:val="28"/>
          <w:szCs w:val="28"/>
          <w:vertAlign w:val="superscript"/>
        </w:rPr>
        <w:t>0</w:t>
      </w:r>
      <w:r w:rsidRPr="00955B0E">
        <w:rPr>
          <w:rFonts w:ascii="Times New Roman" w:eastAsia="Calibri" w:hAnsi="Times New Roman" w:cs="Times New Roman"/>
          <w:sz w:val="28"/>
          <w:szCs w:val="28"/>
        </w:rPr>
        <w:t>С</w:t>
      </w:r>
      <w:r w:rsidR="00123068">
        <w:rPr>
          <w:rFonts w:ascii="Times New Roman" w:eastAsia="Calibri" w:hAnsi="Times New Roman" w:cs="Times New Roman"/>
          <w:sz w:val="28"/>
          <w:szCs w:val="28"/>
        </w:rPr>
        <w:tab/>
        <w:t>Г) 60</w:t>
      </w:r>
      <w:r w:rsidR="00123068">
        <w:rPr>
          <w:rFonts w:ascii="Times New Roman" w:eastAsia="Calibri" w:hAnsi="Times New Roman" w:cs="Times New Roman"/>
          <w:sz w:val="28"/>
          <w:szCs w:val="28"/>
          <w:vertAlign w:val="superscript"/>
        </w:rPr>
        <w:t>0</w:t>
      </w:r>
      <w:r w:rsidR="00123068">
        <w:rPr>
          <w:rFonts w:ascii="Times New Roman" w:eastAsia="Calibri" w:hAnsi="Times New Roman" w:cs="Times New Roman"/>
          <w:sz w:val="28"/>
          <w:szCs w:val="28"/>
        </w:rPr>
        <w:t>С</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20. </w:t>
      </w:r>
      <w:r w:rsidRPr="00955B0E">
        <w:rPr>
          <w:rFonts w:ascii="Times New Roman" w:eastAsia="Calibri" w:hAnsi="Times New Roman" w:cs="Times New Roman"/>
          <w:sz w:val="28"/>
          <w:szCs w:val="28"/>
        </w:rPr>
        <w:t>Назовите точку подключения трансформаторов собственных нужд на двухтрансформаторной главной понизительной подстанции 110/10 кВ:</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От линии 110 кВ между линейным и шинным разъединителями;</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На вводе 10 кВ после вводного выключателя;</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От любой из секций шин 10 кВ;</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Г) На вводе 10 кВ до вводного выключателя.</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21. </w:t>
      </w:r>
      <w:r w:rsidRPr="00955B0E">
        <w:rPr>
          <w:rFonts w:ascii="Times New Roman" w:eastAsia="Calibri" w:hAnsi="Times New Roman" w:cs="Times New Roman"/>
          <w:sz w:val="28"/>
          <w:szCs w:val="28"/>
        </w:rPr>
        <w:t>Сопротивление системы, приведенное к шинам 110 кВ подстанции 110/10 кВ равно 5 Ом. Определите сопротивление системы (без учета сопротивления силовых трансформаторов), приведенное к шинам 10 кВ этой же подстанции:</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0,0001 Ом</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0,0013 Ом</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0,0413 Ом</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Г) 55 Ом</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22. </w:t>
      </w:r>
      <w:r w:rsidRPr="00955B0E">
        <w:rPr>
          <w:rFonts w:ascii="Times New Roman" w:eastAsia="Calibri" w:hAnsi="Times New Roman" w:cs="Times New Roman"/>
          <w:sz w:val="28"/>
          <w:szCs w:val="28"/>
        </w:rPr>
        <w:t>Какие схемы применяют для энергоблоков, участвующих в регулировании графика нагрузки энергосистемы?</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схемы с одной системой сборных шин;</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схемы с 3/2 или 4/3 выключателя на цепь;</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схемы с двумя системами сборных шин;</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Г) схемы с одной рабочей и обходной системами шин.</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23. </w:t>
      </w:r>
      <w:r w:rsidRPr="00955B0E">
        <w:rPr>
          <w:rFonts w:ascii="Times New Roman" w:eastAsia="Calibri" w:hAnsi="Times New Roman" w:cs="Times New Roman"/>
          <w:sz w:val="28"/>
          <w:szCs w:val="28"/>
        </w:rPr>
        <w:t>Куда допускается присоединять трансформатор с.н.?</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к обмотке высшего напряжения</w:t>
      </w:r>
      <w:r w:rsidRPr="00955B0E">
        <w:rPr>
          <w:rFonts w:ascii="Times New Roman" w:eastAsia="Calibri" w:hAnsi="Times New Roman" w:cs="Times New Roman"/>
          <w:sz w:val="28"/>
          <w:szCs w:val="28"/>
        </w:rPr>
        <w:tab/>
        <w:t>Б) к обмотке низшего напряжения</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к шине с.н.</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Г) к обмотке среднего напряжения</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24. </w:t>
      </w:r>
      <w:r w:rsidRPr="00955B0E">
        <w:rPr>
          <w:rFonts w:ascii="Times New Roman" w:eastAsia="Calibri" w:hAnsi="Times New Roman" w:cs="Times New Roman"/>
          <w:sz w:val="28"/>
          <w:szCs w:val="28"/>
        </w:rPr>
        <w:t xml:space="preserve">Для поддержания необходимого уровня напряжения на шинах с.н. трансформаторы имеют </w:t>
      </w:r>
    </w:p>
    <w:p w:rsidR="00955B0E" w:rsidRPr="00955B0E" w:rsidRDefault="00955B0E" w:rsidP="00955B0E">
      <w:pPr>
        <w:spacing w:after="0" w:line="240" w:lineRule="auto"/>
        <w:jc w:val="both"/>
        <w:rPr>
          <w:rFonts w:ascii="Times New Roman" w:eastAsia="Calibri" w:hAnsi="Times New Roman" w:cs="Times New Roman"/>
          <w:b/>
          <w:i/>
          <w:sz w:val="28"/>
          <w:szCs w:val="28"/>
        </w:rPr>
      </w:pPr>
      <w:r w:rsidRPr="00955B0E">
        <w:rPr>
          <w:rFonts w:ascii="Times New Roman" w:eastAsia="Calibri" w:hAnsi="Times New Roman" w:cs="Times New Roman"/>
          <w:sz w:val="28"/>
          <w:szCs w:val="28"/>
        </w:rPr>
        <w:t>А) ОПН</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Б) (РПН)</w:t>
      </w:r>
      <w:r w:rsidRPr="00955B0E">
        <w:rPr>
          <w:rFonts w:ascii="Times New Roman" w:eastAsia="Calibri" w:hAnsi="Times New Roman" w:cs="Times New Roman"/>
          <w:sz w:val="28"/>
          <w:szCs w:val="28"/>
        </w:rPr>
        <w:tab/>
      </w:r>
      <w:r w:rsidRPr="00955B0E">
        <w:rPr>
          <w:rFonts w:ascii="Times New Roman" w:eastAsia="Calibri" w:hAnsi="Times New Roman" w:cs="Times New Roman"/>
          <w:sz w:val="28"/>
          <w:szCs w:val="28"/>
        </w:rPr>
        <w:tab/>
        <w:t>В) рубильники</w:t>
      </w:r>
      <w:r w:rsidR="00123068">
        <w:rPr>
          <w:rFonts w:ascii="Times New Roman" w:eastAsia="Calibri" w:hAnsi="Times New Roman" w:cs="Times New Roman"/>
          <w:sz w:val="28"/>
          <w:szCs w:val="28"/>
        </w:rPr>
        <w:tab/>
        <w:t>Г) резисторы</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25. </w:t>
      </w:r>
      <w:r w:rsidRPr="00955B0E">
        <w:rPr>
          <w:rFonts w:ascii="Times New Roman" w:eastAsia="Calibri" w:hAnsi="Times New Roman" w:cs="Times New Roman"/>
          <w:sz w:val="28"/>
          <w:szCs w:val="28"/>
        </w:rPr>
        <w:t>Какие факторы должны учитываться при выборе схем электроустановок?</w:t>
      </w:r>
    </w:p>
    <w:p w:rsidR="00955B0E" w:rsidRPr="00955B0E" w:rsidRDefault="00955B0E" w:rsidP="00955B0E">
      <w:pPr>
        <w:spacing w:after="0" w:line="240" w:lineRule="auto"/>
        <w:jc w:val="both"/>
        <w:rPr>
          <w:rFonts w:ascii="Times New Roman" w:eastAsia="Calibri" w:hAnsi="Times New Roman" w:cs="Times New Roman"/>
          <w:iCs/>
          <w:sz w:val="28"/>
          <w:szCs w:val="28"/>
        </w:rPr>
      </w:pPr>
      <w:r w:rsidRPr="00955B0E">
        <w:rPr>
          <w:rFonts w:ascii="Times New Roman" w:eastAsia="Calibri" w:hAnsi="Times New Roman" w:cs="Times New Roman"/>
          <w:sz w:val="28"/>
          <w:szCs w:val="28"/>
        </w:rPr>
        <w:t xml:space="preserve">а) </w:t>
      </w:r>
      <w:r w:rsidRPr="00955B0E">
        <w:rPr>
          <w:rFonts w:ascii="Times New Roman" w:eastAsia="Calibri" w:hAnsi="Times New Roman" w:cs="Times New Roman"/>
          <w:iCs/>
          <w:sz w:val="28"/>
          <w:szCs w:val="28"/>
        </w:rPr>
        <w:t>значение и роль электростанции или подстанции для энергосистемы;</w:t>
      </w:r>
    </w:p>
    <w:p w:rsidR="00955B0E" w:rsidRPr="00955B0E" w:rsidRDefault="00955B0E" w:rsidP="00955B0E">
      <w:pPr>
        <w:spacing w:after="0" w:line="240" w:lineRule="auto"/>
        <w:jc w:val="both"/>
        <w:rPr>
          <w:rFonts w:ascii="Times New Roman" w:eastAsia="Calibri" w:hAnsi="Times New Roman" w:cs="Times New Roman"/>
          <w:iCs/>
          <w:sz w:val="28"/>
          <w:szCs w:val="28"/>
        </w:rPr>
      </w:pPr>
      <w:r w:rsidRPr="00955B0E">
        <w:rPr>
          <w:rFonts w:ascii="Times New Roman" w:eastAsia="Calibri" w:hAnsi="Times New Roman" w:cs="Times New Roman"/>
          <w:iCs/>
          <w:sz w:val="28"/>
          <w:szCs w:val="28"/>
        </w:rPr>
        <w:t>б) положение электростанции или подстанции в энергосистеме, схемы и напряжения прилегающих сетей;</w:t>
      </w:r>
    </w:p>
    <w:p w:rsidR="00955B0E" w:rsidRPr="00955B0E" w:rsidRDefault="00955B0E" w:rsidP="00955B0E">
      <w:pPr>
        <w:spacing w:after="0" w:line="240" w:lineRule="auto"/>
        <w:jc w:val="both"/>
        <w:rPr>
          <w:rFonts w:ascii="Times New Roman" w:eastAsia="Calibri" w:hAnsi="Times New Roman" w:cs="Times New Roman"/>
          <w:iCs/>
          <w:sz w:val="28"/>
          <w:szCs w:val="28"/>
        </w:rPr>
      </w:pPr>
      <w:r w:rsidRPr="00955B0E">
        <w:rPr>
          <w:rFonts w:ascii="Times New Roman" w:eastAsia="Calibri" w:hAnsi="Times New Roman" w:cs="Times New Roman"/>
          <w:iCs/>
          <w:sz w:val="28"/>
          <w:szCs w:val="28"/>
        </w:rPr>
        <w:t>в) категория потребителей по степени надежности электроснабжения;</w:t>
      </w:r>
    </w:p>
    <w:p w:rsidR="00955B0E" w:rsidRPr="00955B0E" w:rsidRDefault="00955B0E" w:rsidP="00955B0E">
      <w:pPr>
        <w:spacing w:after="0" w:line="240" w:lineRule="auto"/>
        <w:jc w:val="both"/>
        <w:rPr>
          <w:rFonts w:ascii="Times New Roman" w:eastAsia="Calibri" w:hAnsi="Times New Roman" w:cs="Times New Roman"/>
          <w:iCs/>
          <w:sz w:val="28"/>
          <w:szCs w:val="28"/>
        </w:rPr>
      </w:pPr>
      <w:r w:rsidRPr="00955B0E">
        <w:rPr>
          <w:rFonts w:ascii="Times New Roman" w:eastAsia="Calibri" w:hAnsi="Times New Roman" w:cs="Times New Roman"/>
          <w:iCs/>
          <w:sz w:val="28"/>
          <w:szCs w:val="28"/>
        </w:rPr>
        <w:t>г) все вышеперечисленное.</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26. </w:t>
      </w:r>
      <w:r w:rsidRPr="00955B0E">
        <w:rPr>
          <w:rFonts w:ascii="Times New Roman" w:eastAsia="Calibri" w:hAnsi="Times New Roman" w:cs="Times New Roman"/>
          <w:sz w:val="28"/>
          <w:szCs w:val="28"/>
        </w:rPr>
        <w:t>Какая схема является исходной при составлении принципиальных схем электрических соединений, схем собственных нужд, схем вторичных соединений, монтажных схем?</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структурная схема;</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функциональная схема;</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оперативная схема;</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г) главная схема.</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27. </w:t>
      </w:r>
      <w:r w:rsidRPr="00955B0E">
        <w:rPr>
          <w:rFonts w:ascii="Times New Roman" w:eastAsia="Calibri" w:hAnsi="Times New Roman" w:cs="Times New Roman"/>
          <w:sz w:val="28"/>
          <w:szCs w:val="28"/>
        </w:rPr>
        <w:t>Основными требованиями к схемам являются:</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надежность электроснабжения потребителей и приспособленность к проведению ремонтных работ;</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оперативная гибкость электрической схемы;</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экономическая целесообразность;</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г) все вышеперечисленное.</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28. </w:t>
      </w:r>
      <w:r w:rsidRPr="00955B0E">
        <w:rPr>
          <w:rFonts w:ascii="Times New Roman" w:eastAsia="Calibri" w:hAnsi="Times New Roman" w:cs="Times New Roman"/>
          <w:sz w:val="28"/>
          <w:szCs w:val="28"/>
        </w:rPr>
        <w:t>Схема с одной несекционированной системой шин применяется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при полном резервировании потребителей по сети;</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при наличии технологического резерва на электростанциях;</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в) при питании от сборных шин неответственных потребителей </w:t>
      </w:r>
      <w:r w:rsidRPr="00955B0E">
        <w:rPr>
          <w:rFonts w:ascii="Times New Roman" w:eastAsia="Calibri" w:hAnsi="Times New Roman" w:cs="Times New Roman"/>
          <w:sz w:val="28"/>
          <w:szCs w:val="28"/>
          <w:lang w:val="en-US"/>
        </w:rPr>
        <w:t>III</w:t>
      </w:r>
      <w:r w:rsidRPr="00955B0E">
        <w:rPr>
          <w:rFonts w:ascii="Times New Roman" w:eastAsia="Calibri" w:hAnsi="Times New Roman" w:cs="Times New Roman"/>
          <w:sz w:val="28"/>
          <w:szCs w:val="28"/>
        </w:rPr>
        <w:t xml:space="preserve"> категории;</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lastRenderedPageBreak/>
        <w:t>г) все вышеперечисленное.</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29. </w:t>
      </w:r>
      <w:r w:rsidRPr="00955B0E">
        <w:rPr>
          <w:rFonts w:ascii="Times New Roman" w:eastAsia="Calibri" w:hAnsi="Times New Roman" w:cs="Times New Roman"/>
          <w:sz w:val="28"/>
          <w:szCs w:val="28"/>
        </w:rPr>
        <w:t>К недостаткам схемы с двумя системами сборных шин можно отнести (укажите несколько вариантов ответа)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малую гибкость и надежность схемы;</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большое количество разъединителей, изоляторов, токоведущих материалов и выключателей;</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более сложную конструкцию распределительного устройства;</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г) отключение обоих источников питания при аварии в секционном </w:t>
      </w:r>
      <w:bookmarkStart w:id="1" w:name="_GoBack"/>
      <w:bookmarkEnd w:id="1"/>
      <w:r w:rsidR="001267BB" w:rsidRPr="00955B0E">
        <w:rPr>
          <w:rFonts w:ascii="Times New Roman" w:eastAsia="Calibri" w:hAnsi="Times New Roman" w:cs="Times New Roman"/>
          <w:sz w:val="28"/>
          <w:szCs w:val="28"/>
        </w:rPr>
        <w:t xml:space="preserve">выключателе </w:t>
      </w:r>
      <w:r w:rsidR="001267BB" w:rsidRPr="00955B0E">
        <w:rPr>
          <w:rFonts w:ascii="Times New Roman" w:eastAsia="Calibri" w:hAnsi="Times New Roman" w:cs="Times New Roman"/>
          <w:i/>
          <w:iCs/>
          <w:sz w:val="28"/>
          <w:szCs w:val="28"/>
        </w:rPr>
        <w:t>или</w:t>
      </w:r>
      <w:r w:rsidRPr="00955B0E">
        <w:rPr>
          <w:rFonts w:ascii="Times New Roman" w:eastAsia="Calibri" w:hAnsi="Times New Roman" w:cs="Times New Roman"/>
          <w:sz w:val="28"/>
          <w:szCs w:val="28"/>
        </w:rPr>
        <w:t xml:space="preserve"> при его отказе в момент КЗ на одной из секций.</w:t>
      </w:r>
    </w:p>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30. </w:t>
      </w:r>
      <w:r w:rsidRPr="00955B0E">
        <w:rPr>
          <w:rFonts w:ascii="Times New Roman" w:eastAsia="Calibri" w:hAnsi="Times New Roman" w:cs="Times New Roman"/>
          <w:sz w:val="28"/>
          <w:szCs w:val="28"/>
        </w:rPr>
        <w:t>При выборе главной схемы АЭС учитываются …</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 единичная мощность агрегатов и их число;</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б) напряжения, на которых выдается мощность в энергосистему;</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 значение наибольшей мощности, которая может быть потеряна при повреждении любого выключателя;</w:t>
      </w: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г) все вышеперечисленное.</w:t>
      </w: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center"/>
        <w:rPr>
          <w:rFonts w:ascii="Times New Roman" w:eastAsia="Calibri" w:hAnsi="Times New Roman" w:cs="Times New Roman"/>
          <w:sz w:val="28"/>
          <w:szCs w:val="28"/>
        </w:rPr>
      </w:pPr>
      <w:r w:rsidRPr="00955B0E">
        <w:rPr>
          <w:rFonts w:ascii="Times New Roman" w:eastAsia="Calibri" w:hAnsi="Times New Roman" w:cs="Times New Roman"/>
          <w:b/>
          <w:sz w:val="28"/>
          <w:szCs w:val="28"/>
        </w:rPr>
        <w:t xml:space="preserve">Открытый тип </w:t>
      </w:r>
      <w:r w:rsidRPr="00955B0E">
        <w:rPr>
          <w:rFonts w:ascii="Times New Roman" w:eastAsia="Calibri" w:hAnsi="Times New Roman" w:cs="Times New Roman"/>
          <w:sz w:val="28"/>
          <w:szCs w:val="28"/>
        </w:rPr>
        <w:t>(вписать правильный ответ)</w:t>
      </w:r>
    </w:p>
    <w:p w:rsidR="00955B0E" w:rsidRPr="00955B0E" w:rsidRDefault="00955B0E" w:rsidP="00955B0E">
      <w:pPr>
        <w:spacing w:after="0" w:line="240" w:lineRule="auto"/>
        <w:jc w:val="center"/>
        <w:rPr>
          <w:rFonts w:ascii="Times New Roman" w:eastAsia="Calibri" w:hAnsi="Times New Roman" w:cs="Times New Roman"/>
          <w:b/>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ЗАДАНИЕ 1.</w:t>
      </w:r>
      <w:r w:rsidRPr="00955B0E">
        <w:rPr>
          <w:rFonts w:ascii="Times New Roman" w:eastAsia="Calibri" w:hAnsi="Times New Roman" w:cs="Times New Roman"/>
          <w:b/>
          <w:sz w:val="28"/>
          <w:szCs w:val="28"/>
        </w:rPr>
        <w:t xml:space="preserve"> </w:t>
      </w:r>
      <w:r w:rsidRPr="00955B0E">
        <w:rPr>
          <w:rFonts w:ascii="Times New Roman" w:eastAsia="Calibri" w:hAnsi="Times New Roman" w:cs="Times New Roman"/>
          <w:sz w:val="28"/>
          <w:szCs w:val="28"/>
        </w:rPr>
        <w:t>при замыкании на землю с сети генераторного напряжения можно работать _________(указать время) при токе замыкания _______А.</w:t>
      </w:r>
    </w:p>
    <w:p w:rsidR="00955B0E" w:rsidRPr="00955B0E" w:rsidRDefault="00955B0E" w:rsidP="00955B0E">
      <w:pPr>
        <w:spacing w:after="0" w:line="240" w:lineRule="auto"/>
        <w:jc w:val="both"/>
        <w:rPr>
          <w:rFonts w:ascii="Times New Roman" w:eastAsia="Calibri" w:hAnsi="Times New Roman" w:cs="Times New Roman"/>
          <w:b/>
          <w:sz w:val="28"/>
          <w:szCs w:val="28"/>
        </w:rPr>
      </w:pPr>
    </w:p>
    <w:p w:rsidR="00955B0E" w:rsidRPr="00955B0E" w:rsidRDefault="00955B0E" w:rsidP="00955B0E">
      <w:pPr>
        <w:spacing w:after="0" w:line="240" w:lineRule="auto"/>
        <w:jc w:val="both"/>
        <w:rPr>
          <w:rFonts w:ascii="Times New Roman" w:eastAsia="Calibri" w:hAnsi="Times New Roman" w:cs="Times New Roman"/>
          <w:bCs/>
          <w:iCs/>
          <w:sz w:val="28"/>
          <w:szCs w:val="28"/>
        </w:rPr>
      </w:pPr>
      <w:r w:rsidRPr="00955B0E">
        <w:rPr>
          <w:rFonts w:ascii="Times New Roman" w:eastAsia="Calibri" w:hAnsi="Times New Roman" w:cs="Times New Roman"/>
          <w:b/>
          <w:bCs/>
          <w:iCs/>
          <w:sz w:val="28"/>
          <w:szCs w:val="28"/>
        </w:rPr>
        <w:t xml:space="preserve">ЗАДАНИЕ 2. </w:t>
      </w:r>
      <w:r w:rsidRPr="00955B0E">
        <w:rPr>
          <w:rFonts w:ascii="Times New Roman" w:eastAsia="Calibri" w:hAnsi="Times New Roman" w:cs="Times New Roman"/>
          <w:bCs/>
          <w:iCs/>
          <w:sz w:val="28"/>
          <w:szCs w:val="28"/>
        </w:rPr>
        <w:t xml:space="preserve">Вытеснение водорода из генератора производится ____________ путем подачи его в нижний ____________ </w:t>
      </w:r>
    </w:p>
    <w:p w:rsidR="00955B0E" w:rsidRPr="00955B0E" w:rsidRDefault="00955B0E" w:rsidP="00955B0E">
      <w:pPr>
        <w:spacing w:after="0" w:line="240" w:lineRule="auto"/>
        <w:jc w:val="both"/>
        <w:rPr>
          <w:rFonts w:ascii="Times New Roman" w:eastAsia="Calibri" w:hAnsi="Times New Roman" w:cs="Times New Roman"/>
          <w:bCs/>
          <w:iCs/>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3. </w:t>
      </w:r>
      <w:r w:rsidRPr="00955B0E">
        <w:rPr>
          <w:rFonts w:ascii="Times New Roman" w:eastAsia="Calibri" w:hAnsi="Times New Roman" w:cs="Times New Roman"/>
          <w:bCs/>
          <w:iCs/>
          <w:sz w:val="28"/>
          <w:szCs w:val="28"/>
        </w:rPr>
        <w:t xml:space="preserve">Давления масла на уплотнениях должно быть_______ давления водорода не менее чем на __________ </w:t>
      </w:r>
    </w:p>
    <w:p w:rsidR="00955B0E" w:rsidRPr="00955B0E" w:rsidRDefault="00955B0E" w:rsidP="00955B0E">
      <w:pPr>
        <w:spacing w:after="0" w:line="240" w:lineRule="auto"/>
        <w:jc w:val="both"/>
        <w:rPr>
          <w:rFonts w:ascii="Times New Roman" w:eastAsia="Calibri" w:hAnsi="Times New Roman" w:cs="Times New Roman"/>
          <w:bCs/>
          <w:iCs/>
          <w:sz w:val="28"/>
          <w:szCs w:val="28"/>
        </w:rPr>
      </w:pPr>
    </w:p>
    <w:p w:rsidR="00955B0E" w:rsidRPr="00955B0E" w:rsidRDefault="00955B0E" w:rsidP="00955B0E">
      <w:pPr>
        <w:spacing w:after="0" w:line="240" w:lineRule="auto"/>
        <w:jc w:val="both"/>
        <w:rPr>
          <w:rFonts w:ascii="Times New Roman" w:eastAsia="Calibri" w:hAnsi="Times New Roman" w:cs="Times New Roman"/>
          <w:b/>
          <w:sz w:val="28"/>
          <w:szCs w:val="28"/>
        </w:rPr>
      </w:pPr>
      <w:r w:rsidRPr="00955B0E">
        <w:rPr>
          <w:rFonts w:ascii="Times New Roman" w:eastAsia="Calibri" w:hAnsi="Times New Roman" w:cs="Times New Roman"/>
          <w:b/>
          <w:bCs/>
          <w:iCs/>
          <w:sz w:val="28"/>
          <w:szCs w:val="28"/>
        </w:rPr>
        <w:t xml:space="preserve">ЗАДАНИЕ 4. </w:t>
      </w:r>
      <w:r w:rsidRPr="00955B0E">
        <w:rPr>
          <w:rFonts w:ascii="Times New Roman" w:eastAsia="Calibri" w:hAnsi="Times New Roman" w:cs="Times New Roman"/>
          <w:sz w:val="28"/>
          <w:szCs w:val="28"/>
        </w:rPr>
        <w:t xml:space="preserve">У масляных трансформаторов в аварийных режимах допускается 100%-ная перегрузка на время: </w:t>
      </w:r>
      <w:r w:rsidRPr="00955B0E">
        <w:rPr>
          <w:rFonts w:ascii="Times New Roman" w:eastAsia="Calibri" w:hAnsi="Times New Roman" w:cs="Times New Roman"/>
          <w:sz w:val="28"/>
          <w:szCs w:val="28"/>
          <w:u w:val="single"/>
        </w:rPr>
        <w:t xml:space="preserve">       минут </w:t>
      </w:r>
    </w:p>
    <w:p w:rsidR="00955B0E" w:rsidRPr="00955B0E" w:rsidRDefault="00955B0E" w:rsidP="00955B0E">
      <w:pPr>
        <w:spacing w:after="0" w:line="240" w:lineRule="auto"/>
        <w:jc w:val="both"/>
        <w:rPr>
          <w:rFonts w:ascii="Times New Roman" w:eastAsia="Calibri" w:hAnsi="Times New Roman" w:cs="Times New Roman"/>
          <w:b/>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center"/>
        <w:rPr>
          <w:rFonts w:ascii="Times New Roman" w:eastAsia="Calibri" w:hAnsi="Times New Roman" w:cs="Times New Roman"/>
          <w:b/>
          <w:sz w:val="28"/>
          <w:szCs w:val="28"/>
        </w:rPr>
      </w:pPr>
      <w:r w:rsidRPr="00955B0E">
        <w:rPr>
          <w:rFonts w:ascii="Times New Roman" w:eastAsia="Calibri" w:hAnsi="Times New Roman" w:cs="Times New Roman"/>
          <w:b/>
          <w:sz w:val="28"/>
          <w:szCs w:val="28"/>
        </w:rPr>
        <w:t>Задания на соответствие</w:t>
      </w:r>
    </w:p>
    <w:p w:rsidR="00955B0E" w:rsidRPr="00955B0E" w:rsidRDefault="00955B0E" w:rsidP="00955B0E">
      <w:pPr>
        <w:spacing w:after="0" w:line="240" w:lineRule="auto"/>
        <w:jc w:val="center"/>
        <w:rPr>
          <w:rFonts w:ascii="Times New Roman" w:eastAsia="Calibri" w:hAnsi="Times New Roman" w:cs="Times New Roman"/>
          <w:b/>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1. </w:t>
      </w:r>
      <w:r w:rsidRPr="00955B0E">
        <w:rPr>
          <w:rFonts w:ascii="Times New Roman" w:eastAsia="Calibri" w:hAnsi="Times New Roman" w:cs="Times New Roman"/>
          <w:sz w:val="28"/>
          <w:szCs w:val="28"/>
        </w:rPr>
        <w:t>Обозначьте линиями соответствия названия законов электротехники и их аналитические выражения:</w:t>
      </w:r>
    </w:p>
    <w:p w:rsidR="00955B0E" w:rsidRPr="00955B0E" w:rsidRDefault="00955B0E" w:rsidP="00955B0E">
      <w:pPr>
        <w:spacing w:after="0" w:line="240" w:lineRule="auto"/>
        <w:jc w:val="both"/>
        <w:rPr>
          <w:rFonts w:ascii="Times New Roman" w:eastAsia="Calibri" w:hAnsi="Times New Roman" w:cs="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1"/>
        <w:gridCol w:w="4410"/>
      </w:tblGrid>
      <w:tr w:rsidR="00955B0E" w:rsidRPr="00955B0E" w:rsidTr="00955B0E">
        <w:tc>
          <w:tcPr>
            <w:tcW w:w="4785" w:type="dxa"/>
            <w:tcBorders>
              <w:top w:val="single" w:sz="4" w:space="0" w:color="auto"/>
              <w:left w:val="single" w:sz="4" w:space="0" w:color="auto"/>
              <w:bottom w:val="single" w:sz="4" w:space="0" w:color="auto"/>
              <w:right w:val="single" w:sz="4" w:space="0" w:color="auto"/>
            </w:tcBorders>
            <w:hideMark/>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Закон Ома</w:t>
            </w:r>
          </w:p>
        </w:tc>
        <w:tc>
          <w:tcPr>
            <w:tcW w:w="4786" w:type="dxa"/>
            <w:tcBorders>
              <w:top w:val="single" w:sz="4" w:space="0" w:color="auto"/>
              <w:left w:val="single" w:sz="4" w:space="0" w:color="auto"/>
              <w:bottom w:val="single" w:sz="4" w:space="0" w:color="auto"/>
              <w:right w:val="single" w:sz="4" w:space="0" w:color="auto"/>
            </w:tcBorders>
            <w:hideMark/>
          </w:tcPr>
          <w:p w:rsidR="00955B0E" w:rsidRPr="00955B0E" w:rsidRDefault="00955B0E" w:rsidP="00955B0E">
            <w:pPr>
              <w:spacing w:after="0" w:line="240" w:lineRule="auto"/>
              <w:jc w:val="both"/>
              <w:rPr>
                <w:rFonts w:ascii="Times New Roman" w:eastAsia="Calibri" w:hAnsi="Times New Roman" w:cs="Times New Roman"/>
                <w:sz w:val="28"/>
                <w:szCs w:val="28"/>
                <w:lang w:val="en-US"/>
              </w:rPr>
            </w:pPr>
            <w:r w:rsidRPr="00955B0E">
              <w:rPr>
                <w:rFonts w:ascii="Times New Roman" w:eastAsia="Calibri" w:hAnsi="Times New Roman" w:cs="Times New Roman"/>
                <w:sz w:val="28"/>
                <w:szCs w:val="28"/>
                <w:lang w:val="en-US"/>
              </w:rPr>
              <w:t>Q = I</w:t>
            </w:r>
            <w:r w:rsidRPr="00955B0E">
              <w:rPr>
                <w:rFonts w:ascii="Times New Roman" w:eastAsia="Calibri" w:hAnsi="Times New Roman" w:cs="Times New Roman"/>
                <w:sz w:val="28"/>
                <w:szCs w:val="28"/>
                <w:vertAlign w:val="superscript"/>
                <w:lang w:val="en-US"/>
              </w:rPr>
              <w:t>2</w:t>
            </w:r>
            <w:r w:rsidRPr="00955B0E">
              <w:rPr>
                <w:rFonts w:ascii="Times New Roman" w:eastAsia="Calibri" w:hAnsi="Times New Roman" w:cs="Times New Roman"/>
                <w:sz w:val="28"/>
                <w:szCs w:val="28"/>
                <w:lang w:val="en-US"/>
              </w:rPr>
              <w:t>Rt</w:t>
            </w:r>
          </w:p>
        </w:tc>
      </w:tr>
      <w:tr w:rsidR="00955B0E" w:rsidRPr="00955B0E" w:rsidTr="00955B0E">
        <w:tc>
          <w:tcPr>
            <w:tcW w:w="4785" w:type="dxa"/>
            <w:tcBorders>
              <w:top w:val="single" w:sz="4" w:space="0" w:color="auto"/>
              <w:left w:val="single" w:sz="4" w:space="0" w:color="auto"/>
              <w:bottom w:val="single" w:sz="4" w:space="0" w:color="auto"/>
              <w:right w:val="single" w:sz="4" w:space="0" w:color="auto"/>
            </w:tcBorders>
            <w:hideMark/>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Закон джоуля Ленца</w:t>
            </w:r>
          </w:p>
        </w:tc>
        <w:tc>
          <w:tcPr>
            <w:tcW w:w="4786" w:type="dxa"/>
            <w:tcBorders>
              <w:top w:val="single" w:sz="4" w:space="0" w:color="auto"/>
              <w:left w:val="single" w:sz="4" w:space="0" w:color="auto"/>
              <w:bottom w:val="single" w:sz="4" w:space="0" w:color="auto"/>
              <w:right w:val="single" w:sz="4" w:space="0" w:color="auto"/>
            </w:tcBorders>
            <w:hideMark/>
          </w:tcPr>
          <w:p w:rsidR="00955B0E" w:rsidRPr="00955B0E" w:rsidRDefault="00955B0E" w:rsidP="00955B0E">
            <w:pPr>
              <w:spacing w:after="0" w:line="240" w:lineRule="auto"/>
              <w:jc w:val="both"/>
              <w:rPr>
                <w:rFonts w:ascii="Times New Roman" w:eastAsia="Calibri" w:hAnsi="Times New Roman" w:cs="Times New Roman"/>
                <w:sz w:val="28"/>
                <w:szCs w:val="28"/>
                <w:vertAlign w:val="subscript"/>
                <w:lang w:val="en-US"/>
              </w:rPr>
            </w:pPr>
            <w:r w:rsidRPr="00955B0E">
              <w:rPr>
                <w:rFonts w:ascii="Times New Roman" w:eastAsia="Calibri" w:hAnsi="Times New Roman" w:cs="Times New Roman"/>
                <w:sz w:val="28"/>
                <w:szCs w:val="28"/>
              </w:rPr>
              <w:t>Σ</w:t>
            </w:r>
            <w:r w:rsidRPr="00955B0E">
              <w:rPr>
                <w:rFonts w:ascii="Times New Roman" w:eastAsia="Calibri" w:hAnsi="Times New Roman" w:cs="Times New Roman"/>
                <w:sz w:val="28"/>
                <w:szCs w:val="28"/>
                <w:lang w:val="en-US"/>
              </w:rPr>
              <w:t>E</w:t>
            </w:r>
            <w:r w:rsidRPr="00955B0E">
              <w:rPr>
                <w:rFonts w:ascii="Times New Roman" w:eastAsia="Calibri" w:hAnsi="Times New Roman" w:cs="Times New Roman"/>
                <w:sz w:val="28"/>
                <w:szCs w:val="28"/>
                <w:vertAlign w:val="subscript"/>
                <w:lang w:val="en-US"/>
              </w:rPr>
              <w:t>1-n</w:t>
            </w:r>
            <w:r w:rsidRPr="00955B0E">
              <w:rPr>
                <w:rFonts w:ascii="Times New Roman" w:eastAsia="Calibri" w:hAnsi="Times New Roman" w:cs="Times New Roman"/>
                <w:sz w:val="28"/>
                <w:szCs w:val="28"/>
                <w:lang w:val="en-US"/>
              </w:rPr>
              <w:t xml:space="preserve"> = Σ(IR)</w:t>
            </w:r>
            <w:r w:rsidRPr="00955B0E">
              <w:rPr>
                <w:rFonts w:ascii="Times New Roman" w:eastAsia="Calibri" w:hAnsi="Times New Roman" w:cs="Times New Roman"/>
                <w:sz w:val="28"/>
                <w:szCs w:val="28"/>
                <w:vertAlign w:val="subscript"/>
                <w:lang w:val="en-US"/>
              </w:rPr>
              <w:t>1-n</w:t>
            </w:r>
          </w:p>
        </w:tc>
      </w:tr>
      <w:tr w:rsidR="00955B0E" w:rsidRPr="00955B0E" w:rsidTr="00955B0E">
        <w:tc>
          <w:tcPr>
            <w:tcW w:w="4785" w:type="dxa"/>
            <w:tcBorders>
              <w:top w:val="single" w:sz="4" w:space="0" w:color="auto"/>
              <w:left w:val="single" w:sz="4" w:space="0" w:color="auto"/>
              <w:bottom w:val="single" w:sz="4" w:space="0" w:color="auto"/>
              <w:right w:val="single" w:sz="4" w:space="0" w:color="auto"/>
            </w:tcBorders>
            <w:hideMark/>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1-й закон Кирхгофа</w:t>
            </w:r>
          </w:p>
        </w:tc>
        <w:tc>
          <w:tcPr>
            <w:tcW w:w="4786" w:type="dxa"/>
            <w:tcBorders>
              <w:top w:val="single" w:sz="4" w:space="0" w:color="auto"/>
              <w:left w:val="single" w:sz="4" w:space="0" w:color="auto"/>
              <w:bottom w:val="single" w:sz="4" w:space="0" w:color="auto"/>
              <w:right w:val="single" w:sz="4" w:space="0" w:color="auto"/>
            </w:tcBorders>
            <w:hideMark/>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Сумма токов в узле </w:t>
            </w:r>
            <w:r w:rsidRPr="00955B0E">
              <w:rPr>
                <w:rFonts w:ascii="Times New Roman" w:eastAsia="Calibri" w:hAnsi="Times New Roman" w:cs="Times New Roman"/>
                <w:sz w:val="28"/>
                <w:szCs w:val="28"/>
                <w:lang w:val="en-US"/>
              </w:rPr>
              <w:t>I</w:t>
            </w:r>
            <w:r w:rsidRPr="00955B0E">
              <w:rPr>
                <w:rFonts w:ascii="Times New Roman" w:eastAsia="Calibri" w:hAnsi="Times New Roman" w:cs="Times New Roman"/>
                <w:sz w:val="28"/>
                <w:szCs w:val="28"/>
                <w:vertAlign w:val="subscript"/>
              </w:rPr>
              <w:t>1</w:t>
            </w:r>
            <w:r w:rsidRPr="00955B0E">
              <w:rPr>
                <w:rFonts w:ascii="Times New Roman" w:eastAsia="Calibri" w:hAnsi="Times New Roman" w:cs="Times New Roman"/>
                <w:sz w:val="28"/>
                <w:szCs w:val="28"/>
              </w:rPr>
              <w:t>+</w:t>
            </w:r>
            <w:r w:rsidRPr="00955B0E">
              <w:rPr>
                <w:rFonts w:ascii="Times New Roman" w:eastAsia="Calibri" w:hAnsi="Times New Roman" w:cs="Times New Roman"/>
                <w:sz w:val="28"/>
                <w:szCs w:val="28"/>
                <w:lang w:val="en-US"/>
              </w:rPr>
              <w:t>I</w:t>
            </w:r>
            <w:r w:rsidRPr="00955B0E">
              <w:rPr>
                <w:rFonts w:ascii="Times New Roman" w:eastAsia="Calibri" w:hAnsi="Times New Roman" w:cs="Times New Roman"/>
                <w:sz w:val="28"/>
                <w:szCs w:val="28"/>
                <w:vertAlign w:val="subscript"/>
              </w:rPr>
              <w:t>2</w:t>
            </w:r>
            <w:r w:rsidRPr="00955B0E">
              <w:rPr>
                <w:rFonts w:ascii="Times New Roman" w:eastAsia="Calibri" w:hAnsi="Times New Roman" w:cs="Times New Roman"/>
                <w:sz w:val="28"/>
                <w:szCs w:val="28"/>
              </w:rPr>
              <w:t>+</w:t>
            </w:r>
            <w:r w:rsidRPr="00955B0E">
              <w:rPr>
                <w:rFonts w:ascii="Times New Roman" w:eastAsia="Calibri" w:hAnsi="Times New Roman" w:cs="Times New Roman"/>
                <w:sz w:val="28"/>
                <w:szCs w:val="28"/>
                <w:lang w:val="en-US"/>
              </w:rPr>
              <w:t>I</w:t>
            </w:r>
            <w:r w:rsidRPr="00955B0E">
              <w:rPr>
                <w:rFonts w:ascii="Times New Roman" w:eastAsia="Calibri" w:hAnsi="Times New Roman" w:cs="Times New Roman"/>
                <w:sz w:val="28"/>
                <w:szCs w:val="28"/>
                <w:vertAlign w:val="subscript"/>
              </w:rPr>
              <w:t>3</w:t>
            </w:r>
            <w:r w:rsidRPr="00955B0E">
              <w:rPr>
                <w:rFonts w:ascii="Times New Roman" w:eastAsia="Calibri" w:hAnsi="Times New Roman" w:cs="Times New Roman"/>
                <w:sz w:val="28"/>
                <w:szCs w:val="28"/>
              </w:rPr>
              <w:t xml:space="preserve"> = 0</w:t>
            </w:r>
          </w:p>
        </w:tc>
      </w:tr>
      <w:tr w:rsidR="00955B0E" w:rsidRPr="00955B0E" w:rsidTr="00955B0E">
        <w:tc>
          <w:tcPr>
            <w:tcW w:w="4785" w:type="dxa"/>
            <w:tcBorders>
              <w:top w:val="single" w:sz="4" w:space="0" w:color="auto"/>
              <w:left w:val="single" w:sz="4" w:space="0" w:color="auto"/>
              <w:bottom w:val="single" w:sz="4" w:space="0" w:color="auto"/>
              <w:right w:val="single" w:sz="4" w:space="0" w:color="auto"/>
            </w:tcBorders>
            <w:hideMark/>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2-й закон Кирхгофа</w:t>
            </w:r>
          </w:p>
        </w:tc>
        <w:tc>
          <w:tcPr>
            <w:tcW w:w="4786" w:type="dxa"/>
            <w:tcBorders>
              <w:top w:val="single" w:sz="4" w:space="0" w:color="auto"/>
              <w:left w:val="single" w:sz="4" w:space="0" w:color="auto"/>
              <w:bottom w:val="single" w:sz="4" w:space="0" w:color="auto"/>
              <w:right w:val="single" w:sz="4" w:space="0" w:color="auto"/>
            </w:tcBorders>
            <w:hideMark/>
          </w:tcPr>
          <w:p w:rsidR="00955B0E" w:rsidRPr="00955B0E" w:rsidRDefault="00955B0E" w:rsidP="00955B0E">
            <w:pPr>
              <w:spacing w:after="0" w:line="240" w:lineRule="auto"/>
              <w:jc w:val="both"/>
              <w:rPr>
                <w:rFonts w:ascii="Times New Roman" w:eastAsia="Calibri" w:hAnsi="Times New Roman" w:cs="Times New Roman"/>
                <w:sz w:val="28"/>
                <w:szCs w:val="28"/>
                <w:lang w:val="en-US"/>
              </w:rPr>
            </w:pPr>
            <w:r w:rsidRPr="00955B0E">
              <w:rPr>
                <w:rFonts w:ascii="Times New Roman" w:eastAsia="Calibri" w:hAnsi="Times New Roman" w:cs="Times New Roman"/>
                <w:sz w:val="28"/>
                <w:szCs w:val="28"/>
                <w:lang w:val="en-US"/>
              </w:rPr>
              <w:t>I = U/R</w:t>
            </w:r>
          </w:p>
        </w:tc>
      </w:tr>
    </w:tbl>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lastRenderedPageBreak/>
        <w:t xml:space="preserve">ЗАДАНИЕ 2. </w:t>
      </w:r>
      <w:r w:rsidRPr="00955B0E">
        <w:rPr>
          <w:rFonts w:ascii="Times New Roman" w:eastAsia="Calibri" w:hAnsi="Times New Roman" w:cs="Times New Roman"/>
          <w:sz w:val="28"/>
          <w:szCs w:val="28"/>
        </w:rPr>
        <w:t>Обозначьте линиями соответствия функции основных элементов распределительного устройства станции с их названиями: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6824"/>
      </w:tblGrid>
      <w:tr w:rsidR="00955B0E" w:rsidRPr="00955B0E" w:rsidTr="00955B0E">
        <w:tc>
          <w:tcPr>
            <w:tcW w:w="2293"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Разъединитель</w:t>
            </w:r>
          </w:p>
        </w:tc>
        <w:tc>
          <w:tcPr>
            <w:tcW w:w="7170"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Коммутационный аппарат, предназначенный для переключений под нагрузкой</w:t>
            </w:r>
          </w:p>
        </w:tc>
      </w:tr>
      <w:tr w:rsidR="00955B0E" w:rsidRPr="00955B0E" w:rsidTr="00955B0E">
        <w:tc>
          <w:tcPr>
            <w:tcW w:w="2293"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Выключатель</w:t>
            </w:r>
          </w:p>
        </w:tc>
        <w:tc>
          <w:tcPr>
            <w:tcW w:w="7170"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 xml:space="preserve">Электрический аппарат, предназначенный для преобразования напряжения </w:t>
            </w:r>
          </w:p>
        </w:tc>
      </w:tr>
      <w:tr w:rsidR="00955B0E" w:rsidRPr="00955B0E" w:rsidTr="00955B0E">
        <w:tc>
          <w:tcPr>
            <w:tcW w:w="2293"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Трансформатор</w:t>
            </w:r>
          </w:p>
        </w:tc>
        <w:tc>
          <w:tcPr>
            <w:tcW w:w="7170"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Электрический аппарат, предназначенный для ограничения перенапряжений в сети</w:t>
            </w:r>
          </w:p>
        </w:tc>
      </w:tr>
      <w:tr w:rsidR="00955B0E" w:rsidRPr="00955B0E" w:rsidTr="00955B0E">
        <w:tc>
          <w:tcPr>
            <w:tcW w:w="2293"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Разрядник</w:t>
            </w:r>
          </w:p>
        </w:tc>
        <w:tc>
          <w:tcPr>
            <w:tcW w:w="7170"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Коммутационный аппарат, предназначенный для переключений без нагрузки</w:t>
            </w:r>
          </w:p>
        </w:tc>
      </w:tr>
      <w:tr w:rsidR="00955B0E" w:rsidRPr="00955B0E" w:rsidTr="00955B0E">
        <w:tc>
          <w:tcPr>
            <w:tcW w:w="2293"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Автотрансформатор связи</w:t>
            </w:r>
          </w:p>
        </w:tc>
        <w:tc>
          <w:tcPr>
            <w:tcW w:w="7170" w:type="dxa"/>
          </w:tcPr>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Электрический аппарат, предназначенный для преобразования близких значений напряжений (соединения распредустройств станции)</w:t>
            </w:r>
          </w:p>
        </w:tc>
      </w:tr>
    </w:tbl>
    <w:p w:rsidR="00955B0E" w:rsidRPr="00955B0E" w:rsidRDefault="00955B0E" w:rsidP="00955B0E">
      <w:pPr>
        <w:spacing w:after="0" w:line="240" w:lineRule="auto"/>
        <w:jc w:val="both"/>
        <w:rPr>
          <w:rFonts w:ascii="Times New Roman" w:eastAsia="Calibri" w:hAnsi="Times New Roman" w:cs="Times New Roman"/>
          <w:b/>
          <w:bCs/>
          <w:iCs/>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3. </w:t>
      </w:r>
      <w:r w:rsidRPr="00955B0E">
        <w:rPr>
          <w:rFonts w:ascii="Times New Roman" w:eastAsia="Calibri" w:hAnsi="Times New Roman" w:cs="Times New Roman"/>
          <w:sz w:val="28"/>
          <w:szCs w:val="28"/>
        </w:rPr>
        <w:t>Для расчета токов короткого замыкания используются определенные формулы. Установите соответствие между током короткого замыкания, и формулой, использующейся для его расчета:</w:t>
      </w:r>
    </w:p>
    <w:tbl>
      <w:tblPr>
        <w:tblStyle w:val="a6"/>
        <w:tblW w:w="0" w:type="auto"/>
        <w:tblInd w:w="250" w:type="dxa"/>
        <w:tblLook w:val="04A0"/>
      </w:tblPr>
      <w:tblGrid>
        <w:gridCol w:w="5245"/>
        <w:gridCol w:w="3969"/>
      </w:tblGrid>
      <w:tr w:rsidR="00955B0E" w:rsidRPr="00955B0E" w:rsidTr="00955B0E">
        <w:tc>
          <w:tcPr>
            <w:tcW w:w="524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Ток однофазного короткого замыкания</w:t>
            </w:r>
          </w:p>
        </w:tc>
        <w:tc>
          <w:tcPr>
            <w:tcW w:w="3969"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position w:val="-32"/>
                <w:sz w:val="28"/>
                <w:szCs w:val="28"/>
                <w:lang w:val="en-US"/>
              </w:rPr>
              <w:object w:dxaOrig="1180" w:dyaOrig="720">
                <v:shape id="_x0000_i1029" type="#_x0000_t75" style="width:71.25pt;height:43.5pt" o:ole="">
                  <v:imagedata r:id="rId9" o:title=""/>
                </v:shape>
                <o:OLEObject Type="Embed" ProgID="Equation.3" ShapeID="_x0000_i1029" DrawAspect="Content" ObjectID="_1728588924" r:id="rId10"/>
              </w:object>
            </w:r>
          </w:p>
        </w:tc>
      </w:tr>
      <w:tr w:rsidR="00955B0E" w:rsidRPr="00955B0E" w:rsidTr="00955B0E">
        <w:tc>
          <w:tcPr>
            <w:tcW w:w="524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Ток трехфазного короткого замыкания</w:t>
            </w:r>
          </w:p>
        </w:tc>
        <w:tc>
          <w:tcPr>
            <w:tcW w:w="3969"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position w:val="-14"/>
                <w:sz w:val="28"/>
                <w:szCs w:val="28"/>
                <w:lang w:val="en-US"/>
              </w:rPr>
              <w:object w:dxaOrig="1219" w:dyaOrig="420">
                <v:shape id="_x0000_i1030" type="#_x0000_t75" style="width:73.5pt;height:24.75pt" o:ole="">
                  <v:imagedata r:id="rId11" o:title=""/>
                </v:shape>
                <o:OLEObject Type="Embed" ProgID="Equation.3" ShapeID="_x0000_i1030" DrawAspect="Content" ObjectID="_1728588925" r:id="rId12"/>
              </w:object>
            </w:r>
          </w:p>
        </w:tc>
      </w:tr>
      <w:tr w:rsidR="00955B0E" w:rsidRPr="00955B0E" w:rsidTr="00955B0E">
        <w:tc>
          <w:tcPr>
            <w:tcW w:w="524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Ударный ток КЗ</w:t>
            </w:r>
          </w:p>
        </w:tc>
        <w:tc>
          <w:tcPr>
            <w:tcW w:w="3969"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position w:val="-32"/>
                <w:sz w:val="28"/>
                <w:szCs w:val="28"/>
                <w:lang w:val="en-US"/>
              </w:rPr>
              <w:object w:dxaOrig="1860" w:dyaOrig="720">
                <v:shape id="_x0000_i1031" type="#_x0000_t75" style="width:102pt;height:39pt" o:ole="">
                  <v:imagedata r:id="rId13" o:title=""/>
                </v:shape>
                <o:OLEObject Type="Embed" ProgID="Equation.3" ShapeID="_x0000_i1031" DrawAspect="Content" ObjectID="_1728588926" r:id="rId14"/>
              </w:object>
            </w:r>
          </w:p>
        </w:tc>
      </w:tr>
    </w:tbl>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center"/>
        <w:rPr>
          <w:rFonts w:ascii="Times New Roman" w:eastAsia="Calibri" w:hAnsi="Times New Roman" w:cs="Times New Roman"/>
          <w:b/>
          <w:bCs/>
          <w:iCs/>
          <w:color w:val="000000"/>
          <w:sz w:val="28"/>
          <w:szCs w:val="28"/>
          <w:shd w:val="clear" w:color="auto" w:fill="FFFFFF"/>
        </w:rPr>
      </w:pPr>
    </w:p>
    <w:p w:rsidR="00955B0E" w:rsidRPr="00955B0E" w:rsidRDefault="00955B0E" w:rsidP="00955B0E">
      <w:pPr>
        <w:spacing w:after="0" w:line="240" w:lineRule="auto"/>
        <w:jc w:val="center"/>
        <w:rPr>
          <w:rFonts w:ascii="Times New Roman" w:eastAsia="Calibri" w:hAnsi="Times New Roman" w:cs="Times New Roman"/>
          <w:bCs/>
          <w:iCs/>
          <w:color w:val="000000"/>
          <w:sz w:val="28"/>
          <w:szCs w:val="28"/>
          <w:shd w:val="clear" w:color="auto" w:fill="FFFFFF"/>
        </w:rPr>
      </w:pPr>
      <w:r w:rsidRPr="00955B0E">
        <w:rPr>
          <w:rFonts w:ascii="Times New Roman" w:eastAsia="Calibri" w:hAnsi="Times New Roman" w:cs="Times New Roman"/>
          <w:b/>
          <w:bCs/>
          <w:iCs/>
          <w:color w:val="000000"/>
          <w:sz w:val="28"/>
          <w:szCs w:val="28"/>
          <w:shd w:val="clear" w:color="auto" w:fill="FFFFFF"/>
        </w:rPr>
        <w:t>Задание на последовательность</w:t>
      </w:r>
      <w:r w:rsidRPr="00955B0E">
        <w:rPr>
          <w:rFonts w:ascii="Times New Roman" w:eastAsia="Calibri" w:hAnsi="Times New Roman" w:cs="Times New Roman"/>
          <w:bCs/>
          <w:iCs/>
          <w:color w:val="000000"/>
          <w:sz w:val="28"/>
          <w:szCs w:val="28"/>
          <w:shd w:val="clear" w:color="auto" w:fill="FFFFFF"/>
        </w:rPr>
        <w:t xml:space="preserve"> (указать цифрами правильную последовательность).</w:t>
      </w:r>
    </w:p>
    <w:p w:rsidR="00955B0E" w:rsidRPr="00955B0E" w:rsidRDefault="00955B0E" w:rsidP="00955B0E">
      <w:pPr>
        <w:spacing w:after="0" w:line="240" w:lineRule="auto"/>
        <w:jc w:val="center"/>
        <w:rPr>
          <w:rFonts w:ascii="Times New Roman" w:eastAsia="Calibri" w:hAnsi="Times New Roman" w:cs="Times New Roman"/>
          <w:b/>
          <w:bCs/>
          <w:iCs/>
          <w:color w:val="000000"/>
          <w:sz w:val="28"/>
          <w:szCs w:val="28"/>
          <w:shd w:val="clear" w:color="auto" w:fill="FFFFFF"/>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1. </w:t>
      </w:r>
      <w:r w:rsidRPr="00955B0E">
        <w:rPr>
          <w:rFonts w:ascii="Times New Roman" w:eastAsia="Calibri" w:hAnsi="Times New Roman" w:cs="Times New Roman"/>
          <w:sz w:val="28"/>
          <w:szCs w:val="28"/>
        </w:rPr>
        <w:t>Укажите цифрами правильный порядок проведения целевого инструктажа при выдаче наряда для работы в электроустановке (выдающий наряд, производитель работ, члены бригады допускающий):</w:t>
      </w:r>
    </w:p>
    <w:tbl>
      <w:tblPr>
        <w:tblStyle w:val="a6"/>
        <w:tblW w:w="0" w:type="auto"/>
        <w:tblLook w:val="04A0"/>
      </w:tblPr>
      <w:tblGrid>
        <w:gridCol w:w="2376"/>
        <w:gridCol w:w="7195"/>
      </w:tblGrid>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Члены бригады</w:t>
            </w:r>
          </w:p>
        </w:tc>
      </w:tr>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Допускающий</w:t>
            </w:r>
          </w:p>
        </w:tc>
      </w:tr>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Производитель работ</w:t>
            </w:r>
          </w:p>
        </w:tc>
      </w:tr>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Выдающий наряд</w:t>
            </w:r>
          </w:p>
        </w:tc>
      </w:tr>
    </w:tbl>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rPr>
      </w:pPr>
      <w:r w:rsidRPr="00955B0E">
        <w:rPr>
          <w:rFonts w:ascii="Times New Roman" w:eastAsia="Calibri" w:hAnsi="Times New Roman" w:cs="Times New Roman"/>
          <w:b/>
          <w:bCs/>
          <w:iCs/>
          <w:sz w:val="28"/>
          <w:szCs w:val="28"/>
        </w:rPr>
        <w:t xml:space="preserve">ЗАДАНИЕ 2. </w:t>
      </w:r>
      <w:r w:rsidRPr="00955B0E">
        <w:rPr>
          <w:rFonts w:ascii="Times New Roman" w:eastAsia="Calibri" w:hAnsi="Times New Roman" w:cs="Times New Roman"/>
          <w:sz w:val="28"/>
          <w:szCs w:val="28"/>
        </w:rPr>
        <w:t>Определите последовательность отключения ячейки под нагрузкой с линейным, шинным разъединителями и вакуумным выключателем:</w:t>
      </w:r>
    </w:p>
    <w:tbl>
      <w:tblPr>
        <w:tblStyle w:val="a6"/>
        <w:tblW w:w="0" w:type="auto"/>
        <w:tblLook w:val="04A0"/>
      </w:tblPr>
      <w:tblGrid>
        <w:gridCol w:w="2376"/>
        <w:gridCol w:w="7195"/>
      </w:tblGrid>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Вакуумный выключатель</w:t>
            </w:r>
          </w:p>
        </w:tc>
      </w:tr>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Шинный разъединитель</w:t>
            </w:r>
          </w:p>
        </w:tc>
      </w:tr>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Линейный разъединитель</w:t>
            </w:r>
          </w:p>
        </w:tc>
      </w:tr>
    </w:tbl>
    <w:p w:rsidR="00955B0E" w:rsidRPr="00955B0E" w:rsidRDefault="00955B0E" w:rsidP="00955B0E">
      <w:pPr>
        <w:spacing w:after="0" w:line="240" w:lineRule="auto"/>
        <w:jc w:val="both"/>
        <w:rPr>
          <w:rFonts w:ascii="Times New Roman" w:eastAsia="Calibri" w:hAnsi="Times New Roman" w:cs="Times New Roman"/>
          <w:sz w:val="28"/>
          <w:szCs w:val="28"/>
        </w:rPr>
      </w:pPr>
    </w:p>
    <w:p w:rsidR="00955B0E" w:rsidRPr="00955B0E" w:rsidRDefault="00955B0E" w:rsidP="00955B0E">
      <w:pPr>
        <w:spacing w:after="0" w:line="240" w:lineRule="auto"/>
        <w:jc w:val="both"/>
        <w:rPr>
          <w:rFonts w:ascii="Times New Roman" w:eastAsia="Calibri" w:hAnsi="Times New Roman" w:cs="Times New Roman"/>
          <w:sz w:val="28"/>
          <w:szCs w:val="28"/>
          <w:u w:val="single"/>
        </w:rPr>
      </w:pPr>
      <w:r w:rsidRPr="00955B0E">
        <w:rPr>
          <w:rFonts w:ascii="Times New Roman" w:eastAsia="Calibri" w:hAnsi="Times New Roman" w:cs="Times New Roman"/>
          <w:b/>
          <w:bCs/>
          <w:iCs/>
          <w:sz w:val="28"/>
          <w:szCs w:val="28"/>
        </w:rPr>
        <w:lastRenderedPageBreak/>
        <w:t xml:space="preserve">ЗАДАНИЕ 3. </w:t>
      </w:r>
      <w:r w:rsidRPr="00955B0E">
        <w:rPr>
          <w:rFonts w:ascii="Times New Roman" w:eastAsia="Calibri" w:hAnsi="Times New Roman" w:cs="Times New Roman"/>
          <w:sz w:val="28"/>
          <w:szCs w:val="28"/>
        </w:rPr>
        <w:t>При трехфазном переменном токе шины в электроустановке должны быть обозначены следующими цветами (фазы А-В-С):</w:t>
      </w:r>
    </w:p>
    <w:tbl>
      <w:tblPr>
        <w:tblStyle w:val="a6"/>
        <w:tblW w:w="0" w:type="auto"/>
        <w:tblLook w:val="04A0"/>
      </w:tblPr>
      <w:tblGrid>
        <w:gridCol w:w="2376"/>
        <w:gridCol w:w="7195"/>
      </w:tblGrid>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Красный</w:t>
            </w:r>
          </w:p>
        </w:tc>
      </w:tr>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Желтый</w:t>
            </w:r>
          </w:p>
        </w:tc>
      </w:tr>
      <w:tr w:rsidR="00955B0E" w:rsidRPr="00955B0E" w:rsidTr="00955B0E">
        <w:tc>
          <w:tcPr>
            <w:tcW w:w="2376" w:type="dxa"/>
          </w:tcPr>
          <w:p w:rsidR="00955B0E" w:rsidRPr="00955B0E" w:rsidRDefault="00955B0E" w:rsidP="00955B0E">
            <w:pPr>
              <w:jc w:val="both"/>
              <w:rPr>
                <w:rFonts w:ascii="Times New Roman" w:eastAsia="Calibri" w:hAnsi="Times New Roman" w:cs="Times New Roman"/>
                <w:sz w:val="28"/>
                <w:szCs w:val="28"/>
              </w:rPr>
            </w:pPr>
          </w:p>
        </w:tc>
        <w:tc>
          <w:tcPr>
            <w:tcW w:w="7195" w:type="dxa"/>
          </w:tcPr>
          <w:p w:rsidR="00955B0E" w:rsidRPr="00955B0E" w:rsidRDefault="00955B0E" w:rsidP="00955B0E">
            <w:pPr>
              <w:jc w:val="both"/>
              <w:rPr>
                <w:rFonts w:ascii="Times New Roman" w:eastAsia="Calibri" w:hAnsi="Times New Roman" w:cs="Times New Roman"/>
                <w:sz w:val="28"/>
                <w:szCs w:val="28"/>
              </w:rPr>
            </w:pPr>
            <w:r w:rsidRPr="00955B0E">
              <w:rPr>
                <w:rFonts w:ascii="Times New Roman" w:eastAsia="Calibri" w:hAnsi="Times New Roman" w:cs="Times New Roman"/>
                <w:sz w:val="28"/>
                <w:szCs w:val="28"/>
              </w:rPr>
              <w:t>Зеленый</w:t>
            </w:r>
          </w:p>
        </w:tc>
      </w:tr>
    </w:tbl>
    <w:p w:rsidR="00955B0E" w:rsidRPr="00955B0E" w:rsidRDefault="00955B0E" w:rsidP="00955B0E">
      <w:pPr>
        <w:spacing w:after="0" w:line="240" w:lineRule="auto"/>
        <w:jc w:val="both"/>
        <w:rPr>
          <w:rFonts w:ascii="Times New Roman" w:eastAsia="Calibri" w:hAnsi="Times New Roman" w:cs="Times New Roman"/>
          <w:sz w:val="28"/>
          <w:szCs w:val="28"/>
          <w:u w:val="single"/>
        </w:rPr>
      </w:pPr>
    </w:p>
    <w:p w:rsidR="00044183" w:rsidRPr="00955B0E" w:rsidRDefault="00044183"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21581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11.</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Критерии</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оценки</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(ключи</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к</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заданиям),</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правила обработки результатов</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теоретического</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этапа</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профессионального</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экзамена</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и</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принятия</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решения</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о</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допуске</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(отказе</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в</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допуске)</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к</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практическому</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этапу</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профессионального</w:t>
      </w:r>
      <w:r w:rsidR="00AD5F3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экзамена: </w:t>
      </w:r>
    </w:p>
    <w:p w:rsidR="008F6EDA" w:rsidRDefault="00842597"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35E4B" w:rsidRDefault="00535E4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lastRenderedPageBreak/>
        <w:t>12. Задания для практического этапа профессионального экзамена:</w:t>
      </w:r>
    </w:p>
    <w:p w:rsidR="00030986" w:rsidRPr="00970438"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5E4B">
        <w:rPr>
          <w:rFonts w:ascii="Times New Roman" w:eastAsia="Times New Roman" w:hAnsi="Times New Roman" w:cs="Times New Roman"/>
          <w:b/>
          <w:sz w:val="28"/>
          <w:szCs w:val="28"/>
          <w:lang w:eastAsia="ru-RU"/>
        </w:rPr>
        <w:t>трудовая функция</w:t>
      </w:r>
      <w:r w:rsidRPr="00970438">
        <w:rPr>
          <w:rFonts w:ascii="Times New Roman" w:eastAsia="Times New Roman" w:hAnsi="Times New Roman" w:cs="Times New Roman"/>
          <w:sz w:val="28"/>
          <w:szCs w:val="28"/>
          <w:lang w:eastAsia="ru-RU"/>
        </w:rPr>
        <w:t xml:space="preserve">: </w:t>
      </w:r>
      <w:r w:rsidR="0052547E" w:rsidRPr="0052547E">
        <w:rPr>
          <w:rFonts w:ascii="Times New Roman" w:eastAsia="Times New Roman" w:hAnsi="Times New Roman" w:cs="Times New Roman"/>
          <w:iCs/>
          <w:sz w:val="28"/>
          <w:szCs w:val="20"/>
          <w:u w:val="single"/>
          <w:lang w:eastAsia="ru-RU"/>
        </w:rPr>
        <w:t>А/04.6 Обеспечение и контроль надежной и безопасной работы АСУТП АС</w:t>
      </w:r>
      <w:r w:rsidRPr="00970438">
        <w:rPr>
          <w:rFonts w:ascii="Times New Roman" w:eastAsia="Times New Roman" w:hAnsi="Times New Roman" w:cs="Times New Roman"/>
          <w:sz w:val="28"/>
          <w:szCs w:val="28"/>
          <w:lang w:eastAsia="ru-RU"/>
        </w:rPr>
        <w:t>;</w:t>
      </w:r>
    </w:p>
    <w:p w:rsidR="00030986" w:rsidRPr="00970438"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5E4B">
        <w:rPr>
          <w:rFonts w:ascii="Times New Roman" w:eastAsia="Times New Roman" w:hAnsi="Times New Roman" w:cs="Times New Roman"/>
          <w:b/>
          <w:sz w:val="28"/>
          <w:szCs w:val="28"/>
          <w:lang w:eastAsia="ru-RU"/>
        </w:rPr>
        <w:t>трудовое действие (действия)</w:t>
      </w:r>
      <w:r>
        <w:rPr>
          <w:rFonts w:ascii="Times New Roman" w:eastAsia="Times New Roman" w:hAnsi="Times New Roman" w:cs="Times New Roman"/>
          <w:sz w:val="28"/>
          <w:szCs w:val="28"/>
          <w:lang w:eastAsia="ru-RU"/>
        </w:rPr>
        <w:t xml:space="preserve">: </w:t>
      </w:r>
      <w:r w:rsidRPr="00943858">
        <w:rPr>
          <w:rFonts w:ascii="Times New Roman" w:eastAsia="Times New Roman" w:hAnsi="Times New Roman" w:cs="Times New Roman"/>
          <w:sz w:val="28"/>
          <w:szCs w:val="20"/>
          <w:u w:val="single"/>
          <w:lang w:eastAsia="ru-RU"/>
        </w:rPr>
        <w:tab/>
      </w:r>
      <w:r w:rsidRPr="00B57072">
        <w:rPr>
          <w:rFonts w:ascii="Times New Roman" w:eastAsia="Times New Roman" w:hAnsi="Times New Roman" w:cs="Times New Roman"/>
          <w:sz w:val="28"/>
          <w:szCs w:val="20"/>
          <w:u w:val="single"/>
          <w:lang w:eastAsia="ru-RU"/>
        </w:rPr>
        <w:t>Выполнение технологических операций ремонта и наладки оборудования систем измерения, контроля и автоматики, технологического оборудования в соответствии с требуемой технологической последовательностью</w:t>
      </w:r>
      <w:r w:rsidRPr="00B57072">
        <w:rPr>
          <w:rFonts w:ascii="Times New Roman" w:eastAsia="Times New Roman" w:hAnsi="Times New Roman" w:cs="Times New Roman"/>
          <w:sz w:val="28"/>
          <w:szCs w:val="28"/>
          <w:lang w:eastAsia="ru-RU"/>
        </w:rPr>
        <w:t>;</w:t>
      </w:r>
    </w:p>
    <w:p w:rsidR="00030986" w:rsidRPr="00970438" w:rsidRDefault="00030986" w:rsidP="000309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(заполняется, если предусмотрена оценка</w:t>
      </w:r>
      <w:r w:rsidRPr="00215812">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трудовых действий)</w:t>
      </w:r>
    </w:p>
    <w:p w:rsidR="00030986"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C4983">
        <w:rPr>
          <w:rFonts w:ascii="Times New Roman" w:eastAsia="Times New Roman" w:hAnsi="Times New Roman" w:cs="Times New Roman"/>
          <w:b/>
          <w:sz w:val="28"/>
          <w:szCs w:val="28"/>
          <w:lang w:eastAsia="ru-RU"/>
        </w:rPr>
        <w:t>задание</w:t>
      </w:r>
      <w:r w:rsidRPr="009704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0"/>
          <w:u w:val="single"/>
          <w:lang w:eastAsia="ru-RU"/>
        </w:rPr>
        <w:t xml:space="preserve">Поиск неисправностей щита управления технологическим оборудованием. </w:t>
      </w:r>
    </w:p>
    <w:p w:rsidR="00030986" w:rsidRPr="00970438" w:rsidRDefault="00030986" w:rsidP="000309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 xml:space="preserve"> (формулировка задания)</w:t>
      </w:r>
    </w:p>
    <w:p w:rsidR="00030986"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C4983">
        <w:rPr>
          <w:rFonts w:ascii="Times New Roman" w:eastAsia="Times New Roman" w:hAnsi="Times New Roman" w:cs="Times New Roman"/>
          <w:b/>
          <w:sz w:val="28"/>
          <w:szCs w:val="28"/>
          <w:lang w:eastAsia="ru-RU"/>
        </w:rPr>
        <w:t>условия выполнения задания</w:t>
      </w:r>
      <w:r w:rsidRPr="00970438">
        <w:rPr>
          <w:rFonts w:ascii="Times New Roman" w:eastAsia="Times New Roman" w:hAnsi="Times New Roman" w:cs="Times New Roman"/>
          <w:sz w:val="28"/>
          <w:szCs w:val="28"/>
          <w:lang w:eastAsia="ru-RU"/>
        </w:rPr>
        <w:t xml:space="preserve">: </w:t>
      </w:r>
    </w:p>
    <w:p w:rsidR="00030986"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479E">
        <w:rPr>
          <w:rFonts w:ascii="Times New Roman" w:eastAsia="Times New Roman" w:hAnsi="Times New Roman" w:cs="Times New Roman"/>
          <w:sz w:val="28"/>
          <w:szCs w:val="28"/>
          <w:lang w:eastAsia="ru-RU"/>
        </w:rPr>
        <w:t xml:space="preserve">Участнику необходимо выполнить поиск неисправностей, внесенных экспертами в </w:t>
      </w:r>
      <w:r>
        <w:rPr>
          <w:rFonts w:ascii="Times New Roman" w:eastAsia="Times New Roman" w:hAnsi="Times New Roman" w:cs="Times New Roman"/>
          <w:sz w:val="28"/>
          <w:szCs w:val="28"/>
          <w:lang w:eastAsia="ru-RU"/>
        </w:rPr>
        <w:t>щит управления технологическим оборудованием</w:t>
      </w:r>
      <w:r w:rsidRPr="004E479E">
        <w:rPr>
          <w:rFonts w:ascii="Times New Roman" w:eastAsia="Times New Roman" w:hAnsi="Times New Roman" w:cs="Times New Roman"/>
          <w:sz w:val="28"/>
          <w:szCs w:val="28"/>
          <w:lang w:eastAsia="ru-RU"/>
        </w:rPr>
        <w:t>, отметить их на схеме и кратко описать.</w:t>
      </w:r>
      <w:r>
        <w:rPr>
          <w:rFonts w:ascii="Times New Roman" w:eastAsia="Times New Roman" w:hAnsi="Times New Roman" w:cs="Times New Roman"/>
          <w:sz w:val="28"/>
          <w:szCs w:val="28"/>
          <w:lang w:eastAsia="ru-RU"/>
        </w:rPr>
        <w:t xml:space="preserve"> Щит управления технологическим оборудованием включает в себя следующие цепи:</w:t>
      </w:r>
    </w:p>
    <w:p w:rsidR="00030986"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Реверс электродвигателя с последующим переключением со звезды на треугольник.</w:t>
      </w:r>
    </w:p>
    <w:p w:rsidR="00030986"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Ступенчатый пуск электродвигателя</w:t>
      </w:r>
    </w:p>
    <w:p w:rsidR="00030986"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Реверс электродвигателя с последующим отключением с задержкой времени.</w:t>
      </w:r>
    </w:p>
    <w:p w:rsidR="00030986" w:rsidRPr="00970438" w:rsidRDefault="00B57072"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w:t>
      </w:r>
      <w:r w:rsidR="00030986" w:rsidRPr="00DC4983">
        <w:rPr>
          <w:rFonts w:ascii="Times New Roman" w:eastAsia="Times New Roman" w:hAnsi="Times New Roman" w:cs="Times New Roman"/>
          <w:b/>
          <w:sz w:val="28"/>
          <w:szCs w:val="28"/>
          <w:lang w:eastAsia="ru-RU"/>
        </w:rPr>
        <w:t>есто выполнения задания</w:t>
      </w:r>
      <w:r w:rsidR="00030986">
        <w:rPr>
          <w:rFonts w:ascii="Times New Roman" w:eastAsia="Times New Roman" w:hAnsi="Times New Roman" w:cs="Times New Roman"/>
          <w:sz w:val="28"/>
          <w:szCs w:val="28"/>
          <w:lang w:eastAsia="ru-RU"/>
        </w:rPr>
        <w:t>:</w:t>
      </w:r>
      <w:r w:rsidR="00030986" w:rsidRPr="00DC4983">
        <w:rPr>
          <w:rFonts w:ascii="Times New Roman" w:eastAsia="Times New Roman" w:hAnsi="Times New Roman" w:cs="Times New Roman"/>
          <w:sz w:val="28"/>
          <w:szCs w:val="28"/>
          <w:lang w:eastAsia="ru-RU"/>
        </w:rPr>
        <w:t xml:space="preserve"> </w:t>
      </w:r>
      <w:r w:rsidRPr="00B57072">
        <w:rPr>
          <w:rFonts w:ascii="Times New Roman" w:eastAsia="Times New Roman" w:hAnsi="Times New Roman" w:cs="Times New Roman"/>
          <w:sz w:val="28"/>
          <w:szCs w:val="28"/>
          <w:lang w:eastAsia="ru-RU"/>
        </w:rPr>
        <w:t>Центр оценки квалификаций;</w:t>
      </w:r>
    </w:p>
    <w:p w:rsidR="00030986" w:rsidRPr="00970438"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C4983">
        <w:rPr>
          <w:rFonts w:ascii="Times New Roman" w:eastAsia="Times New Roman" w:hAnsi="Times New Roman" w:cs="Times New Roman"/>
          <w:b/>
          <w:sz w:val="28"/>
          <w:szCs w:val="28"/>
          <w:lang w:eastAsia="ru-RU"/>
        </w:rPr>
        <w:t>максимальное время выполнения задания (как правило, не более 6</w:t>
      </w:r>
      <w:r w:rsidR="00A07C3D">
        <w:rPr>
          <w:rFonts w:ascii="Times New Roman" w:eastAsia="Times New Roman" w:hAnsi="Times New Roman" w:cs="Times New Roman"/>
          <w:b/>
          <w:sz w:val="28"/>
          <w:szCs w:val="28"/>
          <w:lang w:eastAsia="ru-RU"/>
        </w:rPr>
        <w:t> </w:t>
      </w:r>
      <w:r w:rsidRPr="00DC4983">
        <w:rPr>
          <w:rFonts w:ascii="Times New Roman" w:eastAsia="Times New Roman" w:hAnsi="Times New Roman" w:cs="Times New Roman"/>
          <w:b/>
          <w:sz w:val="28"/>
          <w:szCs w:val="28"/>
          <w:lang w:eastAsia="ru-RU"/>
        </w:rPr>
        <w:t>часов)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w:t>
      </w:r>
      <w:r w:rsidR="00B57072">
        <w:rPr>
          <w:rFonts w:ascii="Times New Roman" w:eastAsia="Times New Roman" w:hAnsi="Times New Roman" w:cs="Times New Roman"/>
          <w:sz w:val="28"/>
          <w:szCs w:val="28"/>
          <w:u w:val="single"/>
          <w:lang w:eastAsia="ru-RU"/>
        </w:rPr>
        <w:t>30</w:t>
      </w:r>
      <w:proofErr w:type="gramStart"/>
      <w:r w:rsidRPr="00DC498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Pr="00DC4983">
        <w:rPr>
          <w:rFonts w:ascii="Times New Roman" w:eastAsia="Times New Roman" w:hAnsi="Times New Roman" w:cs="Times New Roman"/>
          <w:sz w:val="28"/>
          <w:szCs w:val="28"/>
          <w:u w:val="single"/>
          <w:lang w:eastAsia="ru-RU"/>
        </w:rPr>
        <w:t xml:space="preserve">              </w:t>
      </w:r>
      <w:r w:rsidRPr="00970438">
        <w:rPr>
          <w:rFonts w:ascii="Times New Roman" w:eastAsia="Times New Roman" w:hAnsi="Times New Roman" w:cs="Times New Roman"/>
          <w:sz w:val="28"/>
          <w:szCs w:val="28"/>
          <w:lang w:eastAsia="ru-RU"/>
        </w:rPr>
        <w:t>;</w:t>
      </w:r>
      <w:proofErr w:type="gramEnd"/>
    </w:p>
    <w:p w:rsidR="00030986" w:rsidRPr="00970438" w:rsidRDefault="00030986" w:rsidP="0003098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(мин./час.)</w:t>
      </w:r>
    </w:p>
    <w:p w:rsidR="00030986" w:rsidRPr="00970438"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C4D58">
        <w:rPr>
          <w:rFonts w:ascii="Times New Roman" w:eastAsia="Times New Roman" w:hAnsi="Times New Roman" w:cs="Times New Roman"/>
          <w:b/>
          <w:sz w:val="28"/>
          <w:szCs w:val="28"/>
          <w:lang w:eastAsia="ru-RU"/>
        </w:rPr>
        <w:t>критерии оценки</w:t>
      </w:r>
      <w:r w:rsidRPr="00970438">
        <w:rPr>
          <w:rFonts w:ascii="Times New Roman" w:eastAsia="Times New Roman" w:hAnsi="Times New Roman" w:cs="Times New Roman"/>
          <w:sz w:val="28"/>
          <w:szCs w:val="28"/>
          <w:lang w:eastAsia="ru-RU"/>
        </w:rPr>
        <w:t xml:space="preserve">: </w:t>
      </w:r>
      <w:r w:rsidRPr="00DC4983">
        <w:rPr>
          <w:rFonts w:ascii="Times New Roman" w:eastAsia="Times New Roman" w:hAnsi="Times New Roman" w:cs="Times New Roman"/>
          <w:sz w:val="28"/>
          <w:szCs w:val="28"/>
          <w:lang w:eastAsia="ru-RU"/>
        </w:rPr>
        <w:t>Практический этап экзамена считается пройд</w:t>
      </w:r>
      <w:r>
        <w:rPr>
          <w:rFonts w:ascii="Times New Roman" w:eastAsia="Times New Roman" w:hAnsi="Times New Roman" w:cs="Times New Roman"/>
          <w:sz w:val="28"/>
          <w:szCs w:val="28"/>
          <w:lang w:eastAsia="ru-RU"/>
        </w:rPr>
        <w:t>енным, если испытуемый верно выявил 9 неисправностей</w:t>
      </w:r>
      <w:r w:rsidRPr="00DC4983">
        <w:rPr>
          <w:rFonts w:ascii="Times New Roman" w:eastAsia="Times New Roman" w:hAnsi="Times New Roman" w:cs="Times New Roman"/>
          <w:sz w:val="28"/>
          <w:szCs w:val="28"/>
          <w:lang w:eastAsia="ru-RU"/>
        </w:rPr>
        <w:t xml:space="preserve"> без помощи инструктора</w:t>
      </w:r>
      <w:r>
        <w:rPr>
          <w:rFonts w:ascii="Times New Roman" w:eastAsia="Times New Roman" w:hAnsi="Times New Roman" w:cs="Times New Roman"/>
          <w:sz w:val="28"/>
          <w:szCs w:val="28"/>
          <w:lang w:eastAsia="ru-RU"/>
        </w:rPr>
        <w:t>;</w:t>
      </w:r>
    </w:p>
    <w:p w:rsidR="00030986"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30986" w:rsidRDefault="00030986" w:rsidP="0003098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E37" w:rsidRDefault="00535E4B"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трудовая функция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0"/>
          <w:u w:val="single"/>
          <w:lang w:eastAsia="ru-RU"/>
        </w:rPr>
        <w:t>А/04.6 Обеспечение и контроль надежной и безопасной работы АСУТП АС</w:t>
      </w:r>
      <w:r>
        <w:rPr>
          <w:rFonts w:ascii="Times New Roman" w:eastAsia="Times New Roman" w:hAnsi="Times New Roman" w:cs="Times New Roman"/>
          <w:sz w:val="28"/>
          <w:szCs w:val="28"/>
          <w:lang w:eastAsia="ru-RU"/>
        </w:rPr>
        <w:t>;</w:t>
      </w: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b/>
          <w:sz w:val="28"/>
          <w:szCs w:val="28"/>
          <w:lang w:eastAsia="ru-RU"/>
        </w:rPr>
        <w:t>трудовое действие (действия)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0"/>
          <w:u w:val="single"/>
          <w:lang w:eastAsia="ru-RU"/>
        </w:rPr>
        <w:tab/>
        <w:t>Выполнение технологических операций по монтажу, наладке и пуску оборудования систем измерения, контроля и автоматики, технологического оборудования в соответствии с требуемой технологической последовательностью</w:t>
      </w:r>
      <w:r>
        <w:rPr>
          <w:rFonts w:ascii="Times New Roman" w:eastAsia="Times New Roman" w:hAnsi="Times New Roman" w:cs="Times New Roman"/>
          <w:sz w:val="28"/>
          <w:szCs w:val="28"/>
          <w:lang w:eastAsia="ru-RU"/>
        </w:rPr>
        <w:t>;</w:t>
      </w:r>
    </w:p>
    <w:p w:rsidR="00105E37" w:rsidRDefault="00105E37" w:rsidP="00105E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(заполняется, если предусмотрена оценка трудовых действий)</w:t>
      </w: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0"/>
          <w:u w:val="single"/>
          <w:lang w:eastAsia="ru-RU"/>
        </w:rPr>
        <w:t xml:space="preserve">Монтаж электрической схемы освещения производственного помещения </w:t>
      </w:r>
    </w:p>
    <w:p w:rsidR="00105E37" w:rsidRDefault="00105E37" w:rsidP="00105E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(формулировка задания)</w:t>
      </w: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условия выполнения задания</w:t>
      </w:r>
      <w:r>
        <w:rPr>
          <w:rFonts w:ascii="Times New Roman" w:eastAsia="Times New Roman" w:hAnsi="Times New Roman" w:cs="Times New Roman"/>
          <w:sz w:val="28"/>
          <w:szCs w:val="28"/>
          <w:lang w:eastAsia="ru-RU"/>
        </w:rPr>
        <w:t xml:space="preserve">: </w:t>
      </w:r>
    </w:p>
    <w:p w:rsidR="00105E37" w:rsidRDefault="00105E37" w:rsidP="00B5707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Участнику необходимо произвести сборку электрической схемы освещения промышленного помещения в соответствии с предоставленной монтажной схемой. По окончании сборки схемы произвести измерение сопротивления изоляции, а также произвести проверку цепи заземления. </w:t>
      </w:r>
    </w:p>
    <w:p w:rsidR="00B57072" w:rsidRDefault="00B57072" w:rsidP="00B57072">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Место выполнения задания</w:t>
      </w:r>
      <w:r>
        <w:rPr>
          <w:rFonts w:ascii="Times New Roman" w:eastAsia="Times New Roman" w:hAnsi="Times New Roman" w:cs="Times New Roman"/>
          <w:sz w:val="28"/>
          <w:szCs w:val="28"/>
          <w:lang w:eastAsia="ru-RU"/>
        </w:rPr>
        <w:t xml:space="preserve">: Центр </w:t>
      </w:r>
      <w:r w:rsidR="00B57072">
        <w:rPr>
          <w:rFonts w:ascii="Times New Roman" w:eastAsia="Times New Roman" w:hAnsi="Times New Roman" w:cs="Times New Roman"/>
          <w:sz w:val="28"/>
          <w:szCs w:val="28"/>
          <w:lang w:eastAsia="ru-RU"/>
        </w:rPr>
        <w:t>оценки квалификаций</w:t>
      </w:r>
      <w:r>
        <w:rPr>
          <w:rFonts w:ascii="Times New Roman" w:eastAsia="Times New Roman" w:hAnsi="Times New Roman" w:cs="Times New Roman"/>
          <w:sz w:val="28"/>
          <w:szCs w:val="28"/>
          <w:lang w:eastAsia="ru-RU"/>
        </w:rPr>
        <w:t>;</w:t>
      </w: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максимальное время выполнения задания (как правило, не более 6 часов)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3</w:t>
      </w:r>
      <w:r w:rsidR="00B57072">
        <w:rPr>
          <w:rFonts w:ascii="Times New Roman" w:eastAsia="Times New Roman" w:hAnsi="Times New Roman" w:cs="Times New Roman"/>
          <w:sz w:val="28"/>
          <w:szCs w:val="28"/>
          <w:u w:val="single"/>
          <w:lang w:eastAsia="ru-RU"/>
        </w:rPr>
        <w:t>0</w:t>
      </w:r>
      <w:proofErr w:type="gramStart"/>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w:t>
      </w:r>
      <w:proofErr w:type="gramEnd"/>
    </w:p>
    <w:p w:rsidR="00105E37" w:rsidRDefault="00105E37" w:rsidP="00105E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(мин./час.)</w:t>
      </w: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критерии оценки</w:t>
      </w:r>
      <w:r>
        <w:rPr>
          <w:rFonts w:ascii="Times New Roman" w:eastAsia="Times New Roman" w:hAnsi="Times New Roman" w:cs="Times New Roman"/>
          <w:sz w:val="28"/>
          <w:szCs w:val="28"/>
          <w:lang w:eastAsia="ru-RU"/>
        </w:rPr>
        <w:t>: Практический этап экзамена считается пройденным, если испытуемый правильно произвел монтаж электрической схемы без помощи инструктора, произвел измерение сопротивления изоляции, произвел проверку цепи заземления, заполнил протокол подачи напряжения. Инструктором проводится оценка качества монтажа.</w:t>
      </w:r>
    </w:p>
    <w:p w:rsidR="00105E37" w:rsidRDefault="00105E37" w:rsidP="00105E3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5E4B" w:rsidRDefault="00535E4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30986" w:rsidRPr="00DE41B9" w:rsidRDefault="00030986" w:rsidP="00030986">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E41B9">
        <w:rPr>
          <w:rFonts w:ascii="Times New Roman" w:eastAsia="Times New Roman" w:hAnsi="Times New Roman" w:cs="Times New Roman"/>
          <w:i/>
          <w:sz w:val="28"/>
          <w:szCs w:val="28"/>
          <w:lang w:eastAsia="ru-RU"/>
        </w:rPr>
        <w:t>Вариант оформления:</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6"/>
      </w:tblGrid>
      <w:tr w:rsidR="00030986" w:rsidRPr="00215812" w:rsidTr="007D4336">
        <w:tc>
          <w:tcPr>
            <w:tcW w:w="9636" w:type="dxa"/>
          </w:tcPr>
          <w:p w:rsidR="00030986" w:rsidRPr="00215812" w:rsidRDefault="00030986" w:rsidP="007D4336">
            <w:pPr>
              <w:spacing w:after="200" w:line="276" w:lineRule="auto"/>
              <w:jc w:val="center"/>
              <w:rPr>
                <w:rFonts w:ascii="Times New Roman" w:eastAsia="Times New Roman" w:hAnsi="Times New Roman" w:cs="Times New Roman"/>
                <w:bCs/>
                <w:lang w:eastAsia="ru-RU"/>
              </w:rPr>
            </w:pPr>
          </w:p>
          <w:p w:rsidR="00030986" w:rsidRPr="00215812" w:rsidRDefault="00030986" w:rsidP="007D4336">
            <w:pPr>
              <w:spacing w:after="200" w:line="276" w:lineRule="auto"/>
              <w:jc w:val="center"/>
              <w:rPr>
                <w:rFonts w:ascii="Times New Roman" w:eastAsia="Times New Roman" w:hAnsi="Times New Roman" w:cs="Times New Roman"/>
                <w:bCs/>
                <w:lang w:eastAsia="ru-RU"/>
              </w:rPr>
            </w:pPr>
            <w:r w:rsidRPr="00215812">
              <w:rPr>
                <w:rFonts w:ascii="Times New Roman" w:eastAsia="Times New Roman" w:hAnsi="Times New Roman" w:cs="Times New Roman"/>
                <w:bCs/>
                <w:lang w:eastAsia="ru-RU"/>
              </w:rPr>
              <w:t xml:space="preserve">ЗАДАНИЕ </w:t>
            </w:r>
            <w:r w:rsidRPr="00DE41B9">
              <w:rPr>
                <w:rFonts w:ascii="Times New Roman" w:eastAsia="Times New Roman" w:hAnsi="Times New Roman" w:cs="Times New Roman"/>
                <w:bCs/>
                <w:lang w:eastAsia="ru-RU"/>
              </w:rPr>
              <w:t>НА ВЫПОЛНЕНИЕ ТРУДОВЫХ ФУНКЦИЙ, ТРУДОВЫХ ДЕЙСТВИЙ В РЕАЛЬНЫХ ИЛИ МОДЕЛЬНЫХ УСЛОВИЯХ</w:t>
            </w:r>
          </w:p>
          <w:p w:rsidR="00030986" w:rsidRPr="00215812" w:rsidRDefault="00030986" w:rsidP="00A07C3D">
            <w:pPr>
              <w:spacing w:after="200" w:line="276" w:lineRule="auto"/>
              <w:jc w:val="both"/>
              <w:rPr>
                <w:rFonts w:ascii="Times New Roman" w:eastAsia="Times New Roman" w:hAnsi="Times New Roman" w:cs="Times New Roman"/>
                <w:lang w:eastAsia="ru-RU"/>
              </w:rPr>
            </w:pPr>
            <w:r w:rsidRPr="00215812">
              <w:rPr>
                <w:rFonts w:ascii="Times New Roman" w:eastAsia="Times New Roman" w:hAnsi="Times New Roman" w:cs="Times New Roman"/>
                <w:bCs/>
                <w:lang w:eastAsia="ru-RU"/>
              </w:rPr>
              <w:t>Типовое задание:</w:t>
            </w:r>
            <w:r w:rsidRPr="00DC4983">
              <w:rPr>
                <w:rFonts w:ascii="Times New Roman" w:eastAsia="Times New Roman" w:hAnsi="Times New Roman" w:cs="Times New Roman"/>
                <w:sz w:val="28"/>
                <w:szCs w:val="28"/>
                <w:lang w:eastAsia="ru-RU"/>
              </w:rPr>
              <w:t xml:space="preserve"> </w:t>
            </w:r>
            <w:r w:rsidRPr="000671BD">
              <w:rPr>
                <w:rFonts w:ascii="Times New Roman" w:eastAsia="Times New Roman" w:hAnsi="Times New Roman" w:cs="Times New Roman"/>
                <w:sz w:val="28"/>
                <w:szCs w:val="28"/>
                <w:lang w:eastAsia="ru-RU"/>
              </w:rPr>
              <w:t>Поиск неисправностей щита управления технологическим оборудованием.</w:t>
            </w:r>
          </w:p>
          <w:p w:rsidR="00030986" w:rsidRPr="00215812" w:rsidRDefault="00030986" w:rsidP="007D4336">
            <w:pPr>
              <w:spacing w:after="200" w:line="276" w:lineRule="auto"/>
              <w:jc w:val="both"/>
              <w:rPr>
                <w:rFonts w:ascii="Times New Roman" w:eastAsia="Times New Roman" w:hAnsi="Times New Roman" w:cs="Times New Roman"/>
                <w:i/>
                <w:iCs/>
                <w:lang w:eastAsia="ru-RU"/>
              </w:rPr>
            </w:pPr>
            <w:r w:rsidRPr="00215812">
              <w:rPr>
                <w:rFonts w:ascii="Times New Roman" w:eastAsia="Times New Roman" w:hAnsi="Times New Roman" w:cs="Times New Roman"/>
                <w:i/>
                <w:iCs/>
                <w:lang w:eastAsia="ru-RU"/>
              </w:rPr>
              <w:t>Обобщенная формулировка задания, на базе которого могут разрабатываться варианты путем видоизменения предмета, материалов, технологий и прочих условий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2835"/>
            </w:tblGrid>
            <w:tr w:rsidR="00030986" w:rsidRPr="00215812" w:rsidTr="00A07C3D">
              <w:tc>
                <w:tcPr>
                  <w:tcW w:w="6516" w:type="dxa"/>
                </w:tcPr>
                <w:p w:rsidR="00030986" w:rsidRPr="00215812" w:rsidRDefault="00030986" w:rsidP="007D4336">
                  <w:pPr>
                    <w:spacing w:after="0" w:line="240" w:lineRule="auto"/>
                    <w:jc w:val="center"/>
                    <w:rPr>
                      <w:rFonts w:ascii="Times New Roman" w:eastAsia="Calibri" w:hAnsi="Times New Roman" w:cs="Times New Roman"/>
                      <w:bCs/>
                    </w:rPr>
                  </w:pPr>
                  <w:r w:rsidRPr="00215812">
                    <w:rPr>
                      <w:rFonts w:ascii="Times New Roman" w:eastAsia="Calibri" w:hAnsi="Times New Roman" w:cs="Times New Roman"/>
                      <w:bCs/>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835" w:type="dxa"/>
                </w:tcPr>
                <w:p w:rsidR="00030986" w:rsidRPr="00215812" w:rsidRDefault="00030986" w:rsidP="007D4336">
                  <w:pPr>
                    <w:spacing w:after="0" w:line="240" w:lineRule="auto"/>
                    <w:jc w:val="center"/>
                    <w:rPr>
                      <w:rFonts w:ascii="Times New Roman" w:eastAsia="Calibri" w:hAnsi="Times New Roman" w:cs="Times New Roman"/>
                      <w:bCs/>
                    </w:rPr>
                  </w:pPr>
                  <w:r w:rsidRPr="00215812">
                    <w:rPr>
                      <w:rFonts w:ascii="Times New Roman" w:eastAsia="Calibri" w:hAnsi="Times New Roman" w:cs="Times New Roman"/>
                      <w:bCs/>
                    </w:rPr>
                    <w:t xml:space="preserve">Критерии оценки </w:t>
                  </w:r>
                </w:p>
              </w:tc>
            </w:tr>
            <w:tr w:rsidR="00030986" w:rsidRPr="00215812" w:rsidTr="00A07C3D">
              <w:tc>
                <w:tcPr>
                  <w:tcW w:w="6516" w:type="dxa"/>
                </w:tcPr>
                <w:p w:rsidR="00030986" w:rsidRPr="00215812" w:rsidRDefault="00030986" w:rsidP="007D4336">
                  <w:pPr>
                    <w:spacing w:after="0" w:line="240" w:lineRule="auto"/>
                    <w:jc w:val="center"/>
                    <w:rPr>
                      <w:rFonts w:ascii="Times New Roman" w:eastAsia="Calibri" w:hAnsi="Times New Roman" w:cs="Times New Roman"/>
                      <w:bCs/>
                    </w:rPr>
                  </w:pPr>
                  <w:r w:rsidRPr="00215812">
                    <w:rPr>
                      <w:rFonts w:ascii="Times New Roman" w:eastAsia="Calibri" w:hAnsi="Times New Roman" w:cs="Times New Roman"/>
                      <w:bCs/>
                    </w:rPr>
                    <w:t>1</w:t>
                  </w:r>
                </w:p>
              </w:tc>
              <w:tc>
                <w:tcPr>
                  <w:tcW w:w="2835" w:type="dxa"/>
                </w:tcPr>
                <w:p w:rsidR="00030986" w:rsidRPr="00215812" w:rsidRDefault="00030986" w:rsidP="007D4336">
                  <w:pPr>
                    <w:spacing w:after="0" w:line="240" w:lineRule="auto"/>
                    <w:jc w:val="center"/>
                    <w:rPr>
                      <w:rFonts w:ascii="Times New Roman" w:eastAsia="Calibri" w:hAnsi="Times New Roman" w:cs="Times New Roman"/>
                      <w:bCs/>
                    </w:rPr>
                  </w:pPr>
                  <w:r w:rsidRPr="00215812">
                    <w:rPr>
                      <w:rFonts w:ascii="Times New Roman" w:eastAsia="Calibri" w:hAnsi="Times New Roman" w:cs="Times New Roman"/>
                      <w:bCs/>
                    </w:rPr>
                    <w:t>2</w:t>
                  </w:r>
                </w:p>
              </w:tc>
            </w:tr>
            <w:tr w:rsidR="00030986" w:rsidRPr="00215812" w:rsidTr="00A07C3D">
              <w:trPr>
                <w:trHeight w:val="276"/>
              </w:trPr>
              <w:tc>
                <w:tcPr>
                  <w:tcW w:w="6516" w:type="dxa"/>
                  <w:vMerge w:val="restart"/>
                </w:tcPr>
                <w:p w:rsidR="00030986" w:rsidRDefault="00030986" w:rsidP="00030986">
                  <w:pPr>
                    <w:widowControl w:val="0"/>
                    <w:numPr>
                      <w:ilvl w:val="0"/>
                      <w:numId w:val="14"/>
                    </w:numPr>
                    <w:autoSpaceDE w:val="0"/>
                    <w:autoSpaceDN w:val="0"/>
                    <w:spacing w:after="0" w:line="240" w:lineRule="auto"/>
                    <w:rPr>
                      <w:rFonts w:ascii="Times New Roman" w:eastAsia="Times New Roman" w:hAnsi="Times New Roman" w:cs="Times New Roman"/>
                      <w:iCs/>
                      <w:sz w:val="28"/>
                      <w:szCs w:val="20"/>
                      <w:lang w:eastAsia="ru-RU"/>
                    </w:rPr>
                  </w:pPr>
                  <w:r w:rsidRPr="00943858">
                    <w:rPr>
                      <w:rFonts w:ascii="Times New Roman" w:eastAsia="Times New Roman" w:hAnsi="Times New Roman" w:cs="Times New Roman"/>
                      <w:iCs/>
                      <w:sz w:val="28"/>
                      <w:szCs w:val="20"/>
                      <w:lang w:eastAsia="ru-RU"/>
                    </w:rPr>
                    <w:t>Использование конструкторской и производственно-технологической документации при выполнении работ</w:t>
                  </w:r>
                </w:p>
                <w:p w:rsidR="00030986" w:rsidRDefault="00030986" w:rsidP="00030986">
                  <w:pPr>
                    <w:widowControl w:val="0"/>
                    <w:numPr>
                      <w:ilvl w:val="0"/>
                      <w:numId w:val="14"/>
                    </w:numPr>
                    <w:autoSpaceDE w:val="0"/>
                    <w:autoSpaceDN w:val="0"/>
                    <w:spacing w:after="0" w:line="240" w:lineRule="auto"/>
                    <w:rPr>
                      <w:rFonts w:ascii="Times New Roman" w:eastAsia="Times New Roman" w:hAnsi="Times New Roman" w:cs="Times New Roman"/>
                      <w:iCs/>
                      <w:sz w:val="28"/>
                      <w:szCs w:val="20"/>
                      <w:lang w:eastAsia="ru-RU"/>
                    </w:rPr>
                  </w:pPr>
                  <w:r w:rsidRPr="00943858">
                    <w:rPr>
                      <w:rFonts w:ascii="Times New Roman" w:eastAsia="Times New Roman" w:hAnsi="Times New Roman" w:cs="Times New Roman"/>
                      <w:iCs/>
                      <w:sz w:val="28"/>
                      <w:szCs w:val="20"/>
                      <w:lang w:eastAsia="ru-RU"/>
                    </w:rPr>
                    <w:t xml:space="preserve">Подготовка рабочих мест для выполнения </w:t>
                  </w:r>
                  <w:r w:rsidRPr="00943858">
                    <w:rPr>
                      <w:rFonts w:ascii="Times New Roman" w:eastAsia="Times New Roman" w:hAnsi="Times New Roman" w:cs="Times New Roman"/>
                      <w:iCs/>
                      <w:sz w:val="28"/>
                      <w:szCs w:val="20"/>
                      <w:lang w:eastAsia="ru-RU"/>
                    </w:rPr>
                    <w:lastRenderedPageBreak/>
                    <w:t>ремонтных и наладочных работ</w:t>
                  </w:r>
                </w:p>
                <w:p w:rsidR="00030986" w:rsidRDefault="00030986" w:rsidP="00030986">
                  <w:pPr>
                    <w:widowControl w:val="0"/>
                    <w:numPr>
                      <w:ilvl w:val="0"/>
                      <w:numId w:val="14"/>
                    </w:numPr>
                    <w:autoSpaceDE w:val="0"/>
                    <w:autoSpaceDN w:val="0"/>
                    <w:spacing w:after="0" w:line="240" w:lineRule="auto"/>
                    <w:rPr>
                      <w:rFonts w:ascii="Times New Roman" w:eastAsia="Times New Roman" w:hAnsi="Times New Roman" w:cs="Times New Roman"/>
                      <w:iCs/>
                      <w:sz w:val="28"/>
                      <w:szCs w:val="20"/>
                      <w:lang w:eastAsia="ru-RU"/>
                    </w:rPr>
                  </w:pPr>
                  <w:r w:rsidRPr="00943858">
                    <w:rPr>
                      <w:rFonts w:ascii="Times New Roman" w:eastAsia="Times New Roman" w:hAnsi="Times New Roman" w:cs="Times New Roman"/>
                      <w:iCs/>
                      <w:sz w:val="28"/>
                      <w:szCs w:val="20"/>
                      <w:lang w:eastAsia="ru-RU"/>
                    </w:rPr>
                    <w:t>Выполнение технологических операций ремонта и наладки оборудования систем измерения, контроля и автоматики, технологического оборудования в соответствии с требуемой технологической последовательностью</w:t>
                  </w:r>
                </w:p>
                <w:p w:rsidR="00030986" w:rsidRPr="00215812" w:rsidRDefault="00030986" w:rsidP="00030986">
                  <w:pPr>
                    <w:widowControl w:val="0"/>
                    <w:numPr>
                      <w:ilvl w:val="0"/>
                      <w:numId w:val="14"/>
                    </w:numPr>
                    <w:autoSpaceDE w:val="0"/>
                    <w:autoSpaceDN w:val="0"/>
                    <w:spacing w:after="0" w:line="240" w:lineRule="auto"/>
                    <w:rPr>
                      <w:rFonts w:ascii="Times New Roman" w:eastAsia="Calibri" w:hAnsi="Times New Roman" w:cs="Times New Roman"/>
                    </w:rPr>
                  </w:pPr>
                  <w:r w:rsidRPr="00943858">
                    <w:rPr>
                      <w:rFonts w:ascii="Times New Roman" w:eastAsia="Times New Roman" w:hAnsi="Times New Roman" w:cs="Times New Roman"/>
                      <w:iCs/>
                      <w:sz w:val="28"/>
                      <w:szCs w:val="20"/>
                      <w:lang w:eastAsia="ru-RU"/>
                    </w:rPr>
                    <w:t>Оформление результатов работы в оперативной и ремонтной документации</w:t>
                  </w:r>
                </w:p>
              </w:tc>
              <w:tc>
                <w:tcPr>
                  <w:tcW w:w="2835" w:type="dxa"/>
                  <w:vMerge w:val="restart"/>
                </w:tcPr>
                <w:p w:rsidR="00030986" w:rsidRDefault="00030986" w:rsidP="007D433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Задание полностью выполнено, замечаний нет – 10 баллов;</w:t>
                  </w:r>
                </w:p>
                <w:p w:rsidR="00030986" w:rsidRDefault="00030986" w:rsidP="007D433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Задание выполнено, но имеются неточности не </w:t>
                  </w:r>
                  <w:r>
                    <w:rPr>
                      <w:rFonts w:ascii="Times New Roman" w:eastAsia="Times New Roman" w:hAnsi="Times New Roman" w:cs="Times New Roman"/>
                    </w:rPr>
                    <w:lastRenderedPageBreak/>
                    <w:t>более 10% - 9 баллов;</w:t>
                  </w:r>
                </w:p>
                <w:p w:rsidR="00030986" w:rsidRDefault="00030986" w:rsidP="007D4336">
                  <w:pPr>
                    <w:spacing w:after="0" w:line="240" w:lineRule="auto"/>
                    <w:rPr>
                      <w:rFonts w:ascii="Times New Roman" w:eastAsia="Times New Roman" w:hAnsi="Times New Roman" w:cs="Times New Roman"/>
                    </w:rPr>
                  </w:pPr>
                  <w:r>
                    <w:rPr>
                      <w:rFonts w:ascii="Times New Roman" w:eastAsia="Times New Roman" w:hAnsi="Times New Roman" w:cs="Times New Roman"/>
                    </w:rPr>
                    <w:t>Задание выполнено, но имеются неточности не более 20% - 8 баллов;</w:t>
                  </w:r>
                </w:p>
                <w:p w:rsidR="00030986" w:rsidRDefault="00030986" w:rsidP="007D4336">
                  <w:pPr>
                    <w:spacing w:after="0" w:line="240" w:lineRule="auto"/>
                    <w:rPr>
                      <w:rFonts w:ascii="Times New Roman" w:eastAsia="Times New Roman" w:hAnsi="Times New Roman" w:cs="Times New Roman"/>
                    </w:rPr>
                  </w:pPr>
                  <w:r>
                    <w:rPr>
                      <w:rFonts w:ascii="Times New Roman" w:eastAsia="Times New Roman" w:hAnsi="Times New Roman" w:cs="Times New Roman"/>
                    </w:rPr>
                    <w:t>Задание выполнено, но имеются неточности не более 30% - 7 баллов;</w:t>
                  </w:r>
                </w:p>
                <w:p w:rsidR="00030986" w:rsidRPr="00215812" w:rsidRDefault="00030986" w:rsidP="007D4336">
                  <w:pPr>
                    <w:spacing w:after="0" w:line="240" w:lineRule="auto"/>
                    <w:rPr>
                      <w:rFonts w:ascii="Times New Roman" w:eastAsia="Times New Roman" w:hAnsi="Times New Roman" w:cs="Times New Roman"/>
                    </w:rPr>
                  </w:pPr>
                  <w:r>
                    <w:rPr>
                      <w:rFonts w:ascii="Times New Roman" w:eastAsia="Times New Roman" w:hAnsi="Times New Roman" w:cs="Times New Roman"/>
                    </w:rPr>
                    <w:t>Задание выполнено, но имеются неточности не более 40% - 6 баллов.</w:t>
                  </w:r>
                </w:p>
              </w:tc>
            </w:tr>
            <w:tr w:rsidR="00030986" w:rsidRPr="00215812" w:rsidTr="00A07C3D">
              <w:trPr>
                <w:trHeight w:val="253"/>
              </w:trPr>
              <w:tc>
                <w:tcPr>
                  <w:tcW w:w="6516" w:type="dxa"/>
                  <w:vMerge/>
                </w:tcPr>
                <w:p w:rsidR="00030986" w:rsidRPr="00215812" w:rsidRDefault="00030986" w:rsidP="007D4336">
                  <w:pPr>
                    <w:spacing w:after="0" w:line="240" w:lineRule="auto"/>
                    <w:rPr>
                      <w:rFonts w:ascii="Times New Roman" w:eastAsia="Calibri" w:hAnsi="Times New Roman" w:cs="Times New Roman"/>
                      <w:bCs/>
                      <w:i/>
                    </w:rPr>
                  </w:pPr>
                </w:p>
              </w:tc>
              <w:tc>
                <w:tcPr>
                  <w:tcW w:w="2835" w:type="dxa"/>
                  <w:vMerge/>
                </w:tcPr>
                <w:p w:rsidR="00030986" w:rsidRPr="00215812" w:rsidRDefault="00030986" w:rsidP="007D4336">
                  <w:pPr>
                    <w:spacing w:after="0" w:line="240" w:lineRule="auto"/>
                    <w:jc w:val="both"/>
                    <w:rPr>
                      <w:rFonts w:ascii="Times New Roman" w:eastAsia="Calibri" w:hAnsi="Times New Roman" w:cs="Times New Roman"/>
                    </w:rPr>
                  </w:pPr>
                </w:p>
              </w:tc>
            </w:tr>
          </w:tbl>
          <w:p w:rsidR="00030986" w:rsidRPr="00215812" w:rsidRDefault="00030986" w:rsidP="00A07C3D">
            <w:pPr>
              <w:spacing w:after="200" w:line="276" w:lineRule="auto"/>
              <w:jc w:val="both"/>
              <w:rPr>
                <w:rFonts w:ascii="Times New Roman" w:eastAsia="Times New Roman" w:hAnsi="Times New Roman" w:cs="Times New Roman"/>
                <w:lang w:eastAsia="ru-RU"/>
              </w:rPr>
            </w:pPr>
            <w:r w:rsidRPr="00DC4983">
              <w:rPr>
                <w:rFonts w:ascii="Times New Roman" w:eastAsia="Times New Roman" w:hAnsi="Times New Roman" w:cs="Times New Roman"/>
                <w:sz w:val="28"/>
                <w:szCs w:val="28"/>
                <w:lang w:eastAsia="ru-RU"/>
              </w:rPr>
              <w:lastRenderedPageBreak/>
              <w:t>Практический этап экзамена считается пройд</w:t>
            </w:r>
            <w:r>
              <w:rPr>
                <w:rFonts w:ascii="Times New Roman" w:eastAsia="Times New Roman" w:hAnsi="Times New Roman" w:cs="Times New Roman"/>
                <w:sz w:val="28"/>
                <w:szCs w:val="28"/>
                <w:lang w:eastAsia="ru-RU"/>
              </w:rPr>
              <w:t>енным, если испытуемый верно вы</w:t>
            </w:r>
            <w:r w:rsidRPr="00DC4983">
              <w:rPr>
                <w:rFonts w:ascii="Times New Roman" w:eastAsia="Times New Roman" w:hAnsi="Times New Roman" w:cs="Times New Roman"/>
                <w:sz w:val="28"/>
                <w:szCs w:val="28"/>
                <w:lang w:eastAsia="ru-RU"/>
              </w:rPr>
              <w:t>полнил все предложенные операции без помощи инструктора и без грубых ошибок</w:t>
            </w:r>
          </w:p>
        </w:tc>
      </w:tr>
      <w:tr w:rsidR="00030986" w:rsidRPr="00215812" w:rsidTr="007D4336">
        <w:tc>
          <w:tcPr>
            <w:tcW w:w="9636" w:type="dxa"/>
          </w:tcPr>
          <w:p w:rsidR="00030986" w:rsidRPr="00215812" w:rsidRDefault="00030986" w:rsidP="007D4336">
            <w:pPr>
              <w:spacing w:after="200" w:line="276" w:lineRule="auto"/>
              <w:rPr>
                <w:rFonts w:ascii="Times New Roman" w:eastAsia="Times New Roman" w:hAnsi="Times New Roman" w:cs="Times New Roman"/>
                <w:bCs/>
                <w:lang w:eastAsia="ru-RU"/>
              </w:rPr>
            </w:pPr>
            <w:r w:rsidRPr="00215812">
              <w:rPr>
                <w:rFonts w:ascii="Times New Roman" w:eastAsia="Times New Roman" w:hAnsi="Times New Roman" w:cs="Times New Roman"/>
                <w:bCs/>
                <w:lang w:eastAsia="ru-RU"/>
              </w:rPr>
              <w:lastRenderedPageBreak/>
              <w:t>Условия выполнения задания</w:t>
            </w:r>
          </w:p>
          <w:p w:rsidR="00030986" w:rsidRPr="00215812" w:rsidRDefault="00030986" w:rsidP="007D4336">
            <w:pPr>
              <w:spacing w:after="200" w:line="276" w:lineRule="auto"/>
              <w:rPr>
                <w:rFonts w:ascii="Times New Roman" w:eastAsia="Times New Roman" w:hAnsi="Times New Roman" w:cs="Times New Roman"/>
                <w:lang w:eastAsia="ru-RU"/>
              </w:rPr>
            </w:pPr>
            <w:r w:rsidRPr="00215812">
              <w:rPr>
                <w:rFonts w:ascii="Times New Roman" w:eastAsia="Times New Roman" w:hAnsi="Times New Roman" w:cs="Times New Roman"/>
                <w:lang w:eastAsia="ru-RU"/>
              </w:rPr>
              <w:t xml:space="preserve">1. Место (время) выполнения задания </w:t>
            </w:r>
            <w:r w:rsidRPr="000671BD">
              <w:rPr>
                <w:rFonts w:ascii="Times New Roman" w:eastAsia="Times New Roman" w:hAnsi="Times New Roman" w:cs="Times New Roman"/>
                <w:lang w:eastAsia="ru-RU"/>
              </w:rPr>
              <w:t>Центр профессиональных компетенций «Электромонтажная мастерская»</w:t>
            </w:r>
          </w:p>
          <w:p w:rsidR="00030986" w:rsidRPr="00215812" w:rsidRDefault="00030986" w:rsidP="007D4336">
            <w:pPr>
              <w:spacing w:after="200" w:line="276" w:lineRule="auto"/>
              <w:rPr>
                <w:rFonts w:ascii="Times New Roman" w:eastAsia="Times New Roman" w:hAnsi="Times New Roman" w:cs="Times New Roman"/>
                <w:lang w:eastAsia="ru-RU"/>
              </w:rPr>
            </w:pPr>
            <w:r w:rsidRPr="00215812">
              <w:rPr>
                <w:rFonts w:ascii="Times New Roman" w:eastAsia="Times New Roman" w:hAnsi="Times New Roman" w:cs="Times New Roman"/>
                <w:lang w:eastAsia="ru-RU"/>
              </w:rPr>
              <w:t xml:space="preserve">2. Максимальное время выполнения задания: </w:t>
            </w:r>
            <w:r>
              <w:rPr>
                <w:rFonts w:ascii="Times New Roman" w:eastAsia="Times New Roman" w:hAnsi="Times New Roman" w:cs="Times New Roman"/>
                <w:lang w:eastAsia="ru-RU"/>
              </w:rPr>
              <w:t>50</w:t>
            </w:r>
            <w:r w:rsidRPr="00215812">
              <w:rPr>
                <w:rFonts w:ascii="Times New Roman" w:eastAsia="Times New Roman" w:hAnsi="Times New Roman" w:cs="Times New Roman"/>
                <w:lang w:eastAsia="ru-RU"/>
              </w:rPr>
              <w:t xml:space="preserve"> мин./час.</w:t>
            </w:r>
          </w:p>
          <w:p w:rsidR="00030986" w:rsidRPr="00215812" w:rsidRDefault="00030986" w:rsidP="007D4336">
            <w:pPr>
              <w:spacing w:after="200" w:line="276" w:lineRule="auto"/>
              <w:rPr>
                <w:rFonts w:ascii="Times New Roman" w:eastAsia="Times New Roman" w:hAnsi="Times New Roman" w:cs="Times New Roman"/>
                <w:lang w:eastAsia="ru-RU"/>
              </w:rPr>
            </w:pPr>
            <w:r w:rsidRPr="00215812">
              <w:rPr>
                <w:rFonts w:ascii="Times New Roman" w:eastAsia="Times New Roman" w:hAnsi="Times New Roman" w:cs="Times New Roman"/>
                <w:lang w:eastAsia="ru-RU"/>
              </w:rPr>
              <w:t xml:space="preserve">3. Вы можете воспользоваться </w:t>
            </w:r>
            <w:r w:rsidRPr="00215812">
              <w:rPr>
                <w:rFonts w:ascii="Times New Roman" w:eastAsia="Times New Roman" w:hAnsi="Times New Roman" w:cs="Times New Roman"/>
                <w:i/>
                <w:iCs/>
                <w:lang w:eastAsia="ru-RU"/>
              </w:rPr>
              <w:t>(указать используемое оборудование (инвентарь), расходные материалы, литературу и другие источники, информационно-коммуникационные технологии  и проч.</w:t>
            </w:r>
            <w:r w:rsidRPr="002158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Электрические схемы соответствующего оборудования, многофункциональный измерительный прибор, набор ручного инструмента.</w:t>
            </w:r>
          </w:p>
        </w:tc>
      </w:tr>
    </w:tbl>
    <w:p w:rsidR="00030986" w:rsidRDefault="00030986" w:rsidP="00030986">
      <w:pPr>
        <w:rPr>
          <w:rFonts w:ascii="Times New Roman" w:eastAsia="Times New Roman" w:hAnsi="Times New Roman" w:cs="Times New Roman"/>
          <w:b/>
          <w:sz w:val="28"/>
          <w:szCs w:val="28"/>
          <w:lang w:eastAsia="ru-RU"/>
        </w:rPr>
      </w:pPr>
    </w:p>
    <w:p w:rsidR="00030986" w:rsidRDefault="00030986" w:rsidP="00030986">
      <w:pPr>
        <w:rPr>
          <w:rFonts w:ascii="Times New Roman" w:eastAsia="Times New Roman" w:hAnsi="Times New Roman" w:cs="Times New Roman"/>
          <w:b/>
          <w:sz w:val="28"/>
          <w:szCs w:val="28"/>
          <w:lang w:eastAsia="ru-RU"/>
        </w:rPr>
      </w:pPr>
    </w:p>
    <w:p w:rsidR="00030986" w:rsidRDefault="00030986" w:rsidP="00F13BD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3BD5" w:rsidRDefault="00970438" w:rsidP="001230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13. </w:t>
      </w:r>
      <w:r w:rsidR="00A07C3D">
        <w:rPr>
          <w:rFonts w:ascii="Times New Roman" w:eastAsia="Times New Roman" w:hAnsi="Times New Roman" w:cs="Times New Roman"/>
          <w:sz w:val="28"/>
          <w:szCs w:val="28"/>
          <w:lang w:eastAsia="ru-RU"/>
        </w:rPr>
        <w:t xml:space="preserve">Правила обработки результатов </w:t>
      </w:r>
      <w:r w:rsidRPr="00970438">
        <w:rPr>
          <w:rFonts w:ascii="Times New Roman" w:eastAsia="Times New Roman" w:hAnsi="Times New Roman" w:cs="Times New Roman"/>
          <w:sz w:val="28"/>
          <w:szCs w:val="28"/>
          <w:lang w:eastAsia="ru-RU"/>
        </w:rPr>
        <w:t>профессионального экзамена и принятия</w:t>
      </w:r>
      <w:r w:rsidR="00F13BD5">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решения о соответствии квалификации соискателя требованиям </w:t>
      </w:r>
      <w:r w:rsidR="00B57072" w:rsidRPr="00970438">
        <w:rPr>
          <w:rFonts w:ascii="Times New Roman" w:eastAsia="Times New Roman" w:hAnsi="Times New Roman" w:cs="Times New Roman"/>
          <w:sz w:val="28"/>
          <w:szCs w:val="28"/>
          <w:lang w:eastAsia="ru-RU"/>
        </w:rPr>
        <w:t>к квалификации</w:t>
      </w:r>
      <w:r w:rsidR="00F13BD5">
        <w:rPr>
          <w:rFonts w:ascii="Times New Roman" w:eastAsia="Times New Roman" w:hAnsi="Times New Roman" w:cs="Times New Roman"/>
          <w:sz w:val="28"/>
          <w:szCs w:val="28"/>
          <w:lang w:eastAsia="ru-RU"/>
        </w:rPr>
        <w:t>:</w:t>
      </w:r>
      <w:r w:rsidR="00F13BD5" w:rsidRPr="00F13BD5">
        <w:t xml:space="preserve"> </w:t>
      </w:r>
      <w:r w:rsidR="00123068" w:rsidRPr="00123068">
        <w:rPr>
          <w:rFonts w:ascii="Times New Roman" w:eastAsia="Times New Roman" w:hAnsi="Times New Roman" w:cs="Times New Roman"/>
          <w:sz w:val="28"/>
          <w:szCs w:val="28"/>
          <w:u w:val="single"/>
          <w:lang w:eastAsia="ru-RU"/>
        </w:rPr>
        <w:t>«Инженер по электротехническому обеспечению атомной станции» (6 уровень квалификации)</w:t>
      </w:r>
      <w:r w:rsidR="00F13BD5">
        <w:rPr>
          <w:rFonts w:ascii="Times New Roman" w:eastAsia="Times New Roman" w:hAnsi="Times New Roman" w:cs="Times New Roman"/>
          <w:sz w:val="28"/>
          <w:szCs w:val="28"/>
          <w:lang w:eastAsia="ru-RU"/>
        </w:rPr>
        <w:t>.</w:t>
      </w:r>
    </w:p>
    <w:p w:rsidR="00645199" w:rsidRPr="00970438" w:rsidRDefault="00A07C3D" w:rsidP="0012306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Положительное </w:t>
      </w:r>
      <w:r w:rsidR="00970438" w:rsidRPr="00970438">
        <w:rPr>
          <w:rFonts w:ascii="Times New Roman" w:eastAsia="Times New Roman" w:hAnsi="Times New Roman" w:cs="Times New Roman"/>
          <w:sz w:val="28"/>
          <w:szCs w:val="28"/>
          <w:lang w:eastAsia="ru-RU"/>
        </w:rPr>
        <w:t>решение о соответствии квалификации соискателя требованиям к</w:t>
      </w:r>
      <w:r w:rsidR="00645199">
        <w:rPr>
          <w:rFonts w:ascii="Times New Roman" w:eastAsia="Times New Roman" w:hAnsi="Times New Roman" w:cs="Times New Roman"/>
          <w:sz w:val="28"/>
          <w:szCs w:val="28"/>
          <w:lang w:eastAsia="ru-RU"/>
        </w:rPr>
        <w:t xml:space="preserve"> </w:t>
      </w:r>
      <w:r w:rsidR="00970438" w:rsidRPr="00970438">
        <w:rPr>
          <w:rFonts w:ascii="Times New Roman" w:eastAsia="Times New Roman" w:hAnsi="Times New Roman" w:cs="Times New Roman"/>
          <w:sz w:val="28"/>
          <w:szCs w:val="28"/>
          <w:lang w:eastAsia="ru-RU"/>
        </w:rPr>
        <w:t xml:space="preserve">квалификации по квалификации </w:t>
      </w:r>
      <w:r w:rsidR="00123068" w:rsidRPr="00123068">
        <w:rPr>
          <w:rFonts w:ascii="Times New Roman" w:eastAsia="Times New Roman" w:hAnsi="Times New Roman" w:cs="Times New Roman"/>
          <w:sz w:val="28"/>
          <w:szCs w:val="28"/>
          <w:u w:val="single"/>
          <w:lang w:eastAsia="ru-RU"/>
        </w:rPr>
        <w:t>«Инженер по электротехническому обеспечению атомной станции» (6 уровень квалификации)</w:t>
      </w:r>
    </w:p>
    <w:p w:rsidR="00970438" w:rsidRPr="00970438" w:rsidRDefault="00970438" w:rsidP="006451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квалификации)</w:t>
      </w:r>
    </w:p>
    <w:p w:rsidR="00645199" w:rsidRPr="00970438" w:rsidRDefault="00970438" w:rsidP="00F13B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принимается</w:t>
      </w:r>
      <w:r w:rsidR="00F13BD5">
        <w:rPr>
          <w:rFonts w:ascii="Times New Roman" w:eastAsia="Times New Roman" w:hAnsi="Times New Roman" w:cs="Times New Roman"/>
          <w:sz w:val="28"/>
          <w:szCs w:val="28"/>
          <w:lang w:eastAsia="ru-RU"/>
        </w:rPr>
        <w:t xml:space="preserve"> при:</w:t>
      </w:r>
      <w:r w:rsidRPr="00970438">
        <w:rPr>
          <w:rFonts w:ascii="Times New Roman" w:eastAsia="Times New Roman" w:hAnsi="Times New Roman" w:cs="Times New Roman"/>
          <w:sz w:val="28"/>
          <w:szCs w:val="28"/>
          <w:lang w:eastAsia="ru-RU"/>
        </w:rPr>
        <w:t xml:space="preserve"> </w:t>
      </w:r>
      <w:r w:rsidR="00F13BD5" w:rsidRPr="00F13BD5">
        <w:rPr>
          <w:rFonts w:ascii="Times New Roman" w:eastAsia="Times New Roman" w:hAnsi="Times New Roman" w:cs="Times New Roman"/>
          <w:sz w:val="28"/>
          <w:szCs w:val="28"/>
          <w:u w:val="single"/>
          <w:lang w:eastAsia="ru-RU"/>
        </w:rPr>
        <w:t>успешном прохождении теоретического и практ</w:t>
      </w:r>
      <w:r w:rsidR="00F13BD5">
        <w:rPr>
          <w:rFonts w:ascii="Times New Roman" w:eastAsia="Times New Roman" w:hAnsi="Times New Roman" w:cs="Times New Roman"/>
          <w:sz w:val="28"/>
          <w:szCs w:val="28"/>
          <w:u w:val="single"/>
          <w:lang w:eastAsia="ru-RU"/>
        </w:rPr>
        <w:t>ического этапов профессионально</w:t>
      </w:r>
      <w:r w:rsidR="00F13BD5" w:rsidRPr="00F13BD5">
        <w:rPr>
          <w:rFonts w:ascii="Times New Roman" w:eastAsia="Times New Roman" w:hAnsi="Times New Roman" w:cs="Times New Roman"/>
          <w:sz w:val="28"/>
          <w:szCs w:val="28"/>
          <w:u w:val="single"/>
          <w:lang w:eastAsia="ru-RU"/>
        </w:rPr>
        <w:t>го экзамена</w:t>
      </w:r>
    </w:p>
    <w:p w:rsidR="00970438" w:rsidRPr="00970438" w:rsidRDefault="00970438" w:rsidP="006451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(указывается, при каких результатах выполнения задания</w:t>
      </w:r>
      <w:r w:rsidR="00645199" w:rsidRPr="00645199">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профессиональный экзамен считается пройденным положительно)</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3BD5" w:rsidRDefault="00970438" w:rsidP="00F13B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14. </w:t>
      </w:r>
      <w:r w:rsidR="0052547E">
        <w:rPr>
          <w:rFonts w:ascii="Times New Roman" w:eastAsia="Times New Roman" w:hAnsi="Times New Roman" w:cs="Times New Roman"/>
          <w:sz w:val="28"/>
          <w:szCs w:val="28"/>
          <w:lang w:eastAsia="ru-RU"/>
        </w:rPr>
        <w:t xml:space="preserve">Перечень </w:t>
      </w:r>
      <w:r w:rsidRPr="00970438">
        <w:rPr>
          <w:rFonts w:ascii="Times New Roman" w:eastAsia="Times New Roman" w:hAnsi="Times New Roman" w:cs="Times New Roman"/>
          <w:sz w:val="28"/>
          <w:szCs w:val="28"/>
          <w:lang w:eastAsia="ru-RU"/>
        </w:rPr>
        <w:t>нормативны</w:t>
      </w:r>
      <w:r w:rsidR="0052547E">
        <w:rPr>
          <w:rFonts w:ascii="Times New Roman" w:eastAsia="Times New Roman" w:hAnsi="Times New Roman" w:cs="Times New Roman"/>
          <w:sz w:val="28"/>
          <w:szCs w:val="28"/>
          <w:lang w:eastAsia="ru-RU"/>
        </w:rPr>
        <w:t xml:space="preserve">х правовых </w:t>
      </w:r>
      <w:r w:rsidRPr="00970438">
        <w:rPr>
          <w:rFonts w:ascii="Times New Roman" w:eastAsia="Times New Roman" w:hAnsi="Times New Roman" w:cs="Times New Roman"/>
          <w:sz w:val="28"/>
          <w:szCs w:val="28"/>
          <w:lang w:eastAsia="ru-RU"/>
        </w:rPr>
        <w:t>и иных документов, использованных при</w:t>
      </w:r>
      <w:r w:rsidR="00645199">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00645199">
        <w:rPr>
          <w:rFonts w:ascii="Times New Roman" w:eastAsia="Times New Roman" w:hAnsi="Times New Roman" w:cs="Times New Roman"/>
          <w:sz w:val="28"/>
          <w:szCs w:val="28"/>
          <w:lang w:eastAsia="ru-RU"/>
        </w:rPr>
        <w:t xml:space="preserve"> наличии): </w:t>
      </w:r>
    </w:p>
    <w:p w:rsidR="00F13BD5" w:rsidRDefault="00F13BD5" w:rsidP="00F13BD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3BD5" w:rsidRPr="00880FFA" w:rsidRDefault="00F13BD5" w:rsidP="00BF2F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FFA">
        <w:rPr>
          <w:rFonts w:ascii="Times New Roman" w:eastAsia="Times New Roman" w:hAnsi="Times New Roman" w:cs="Times New Roman"/>
          <w:sz w:val="28"/>
          <w:szCs w:val="28"/>
          <w:lang w:eastAsia="ru-RU"/>
        </w:rPr>
        <w:t>•</w:t>
      </w:r>
      <w:r w:rsidRPr="00880FFA">
        <w:rPr>
          <w:rFonts w:ascii="Times New Roman" w:eastAsia="Times New Roman" w:hAnsi="Times New Roman" w:cs="Times New Roman"/>
          <w:sz w:val="28"/>
          <w:szCs w:val="28"/>
          <w:lang w:eastAsia="ru-RU"/>
        </w:rPr>
        <w:tab/>
        <w:t xml:space="preserve">Приказ Министерства труда и социальной защиты РФ от </w:t>
      </w:r>
      <w:r w:rsidR="0052547E" w:rsidRPr="00880FFA">
        <w:rPr>
          <w:rFonts w:ascii="Times New Roman" w:eastAsia="Times New Roman" w:hAnsi="Times New Roman" w:cs="Times New Roman"/>
          <w:sz w:val="28"/>
          <w:szCs w:val="28"/>
          <w:lang w:eastAsia="ru-RU"/>
        </w:rPr>
        <w:t>18 января</w:t>
      </w:r>
      <w:r w:rsidRPr="00880FFA">
        <w:rPr>
          <w:rFonts w:ascii="Times New Roman" w:eastAsia="Times New Roman" w:hAnsi="Times New Roman" w:cs="Times New Roman"/>
          <w:sz w:val="28"/>
          <w:szCs w:val="28"/>
          <w:lang w:eastAsia="ru-RU"/>
        </w:rPr>
        <w:t xml:space="preserve"> </w:t>
      </w:r>
      <w:r w:rsidRPr="00880FFA">
        <w:rPr>
          <w:rFonts w:ascii="Times New Roman" w:eastAsia="Times New Roman" w:hAnsi="Times New Roman" w:cs="Times New Roman"/>
          <w:sz w:val="28"/>
          <w:szCs w:val="28"/>
          <w:lang w:eastAsia="ru-RU"/>
        </w:rPr>
        <w:lastRenderedPageBreak/>
        <w:t>201</w:t>
      </w:r>
      <w:r w:rsidR="0052547E" w:rsidRPr="00880FFA">
        <w:rPr>
          <w:rFonts w:ascii="Times New Roman" w:eastAsia="Times New Roman" w:hAnsi="Times New Roman" w:cs="Times New Roman"/>
          <w:sz w:val="28"/>
          <w:szCs w:val="28"/>
          <w:lang w:eastAsia="ru-RU"/>
        </w:rPr>
        <w:t>9</w:t>
      </w:r>
      <w:r w:rsidRPr="00880FFA">
        <w:rPr>
          <w:rFonts w:ascii="Times New Roman" w:eastAsia="Times New Roman" w:hAnsi="Times New Roman" w:cs="Times New Roman"/>
          <w:sz w:val="28"/>
          <w:szCs w:val="28"/>
          <w:lang w:eastAsia="ru-RU"/>
        </w:rPr>
        <w:t xml:space="preserve"> г. №</w:t>
      </w:r>
      <w:r w:rsidR="0052547E" w:rsidRPr="00880FFA">
        <w:rPr>
          <w:rFonts w:ascii="Times New Roman" w:eastAsia="Times New Roman" w:hAnsi="Times New Roman" w:cs="Times New Roman"/>
          <w:sz w:val="28"/>
          <w:szCs w:val="28"/>
          <w:lang w:eastAsia="ru-RU"/>
        </w:rPr>
        <w:t>28</w:t>
      </w:r>
      <w:r w:rsidRPr="00880FFA">
        <w:rPr>
          <w:rFonts w:ascii="Times New Roman" w:eastAsia="Times New Roman" w:hAnsi="Times New Roman" w:cs="Times New Roman"/>
          <w:sz w:val="28"/>
          <w:szCs w:val="28"/>
          <w:lang w:eastAsia="ru-RU"/>
        </w:rPr>
        <w:t>н «Об утверждении профессионального стандарта «</w:t>
      </w:r>
      <w:r w:rsidR="0052547E" w:rsidRPr="00880FFA">
        <w:rPr>
          <w:rFonts w:ascii="Times New Roman" w:eastAsia="Times New Roman" w:hAnsi="Times New Roman" w:cs="Times New Roman"/>
          <w:sz w:val="28"/>
          <w:szCs w:val="28"/>
          <w:lang w:eastAsia="ru-RU"/>
        </w:rPr>
        <w:t>Специалист в области электротехнического обеспечения атомной станции</w:t>
      </w:r>
      <w:r w:rsidRPr="00880FFA">
        <w:rPr>
          <w:rFonts w:ascii="Times New Roman" w:eastAsia="Times New Roman" w:hAnsi="Times New Roman" w:cs="Times New Roman"/>
          <w:sz w:val="28"/>
          <w:szCs w:val="28"/>
          <w:lang w:eastAsia="ru-RU"/>
        </w:rPr>
        <w:t>» (</w:t>
      </w:r>
      <w:r w:rsidR="00BF2F93" w:rsidRPr="00880FFA">
        <w:rPr>
          <w:rFonts w:ascii="Times New Roman" w:eastAsia="Times New Roman" w:hAnsi="Times New Roman" w:cs="Times New Roman"/>
          <w:sz w:val="28"/>
          <w:szCs w:val="28"/>
          <w:lang w:eastAsia="ru-RU"/>
        </w:rPr>
        <w:t xml:space="preserve">Зарегистрировано в Минюсте России </w:t>
      </w:r>
      <w:r w:rsidR="0052547E" w:rsidRPr="00880FFA">
        <w:rPr>
          <w:rFonts w:ascii="Times New Roman" w:eastAsia="Times New Roman" w:hAnsi="Times New Roman" w:cs="Times New Roman"/>
          <w:sz w:val="28"/>
          <w:szCs w:val="28"/>
          <w:lang w:eastAsia="ru-RU"/>
        </w:rPr>
        <w:t>04</w:t>
      </w:r>
      <w:r w:rsidR="00BF2F93" w:rsidRPr="00880FFA">
        <w:rPr>
          <w:rFonts w:ascii="Times New Roman" w:eastAsia="Times New Roman" w:hAnsi="Times New Roman" w:cs="Times New Roman"/>
          <w:sz w:val="28"/>
          <w:szCs w:val="28"/>
          <w:lang w:eastAsia="ru-RU"/>
        </w:rPr>
        <w:t>.0</w:t>
      </w:r>
      <w:r w:rsidR="0052547E" w:rsidRPr="00880FFA">
        <w:rPr>
          <w:rFonts w:ascii="Times New Roman" w:eastAsia="Times New Roman" w:hAnsi="Times New Roman" w:cs="Times New Roman"/>
          <w:sz w:val="28"/>
          <w:szCs w:val="28"/>
          <w:lang w:eastAsia="ru-RU"/>
        </w:rPr>
        <w:t>2</w:t>
      </w:r>
      <w:r w:rsidR="00BF2F93" w:rsidRPr="00880FFA">
        <w:rPr>
          <w:rFonts w:ascii="Times New Roman" w:eastAsia="Times New Roman" w:hAnsi="Times New Roman" w:cs="Times New Roman"/>
          <w:sz w:val="28"/>
          <w:szCs w:val="28"/>
          <w:lang w:eastAsia="ru-RU"/>
        </w:rPr>
        <w:t>.201</w:t>
      </w:r>
      <w:r w:rsidR="0052547E" w:rsidRPr="00880FFA">
        <w:rPr>
          <w:rFonts w:ascii="Times New Roman" w:eastAsia="Times New Roman" w:hAnsi="Times New Roman" w:cs="Times New Roman"/>
          <w:sz w:val="28"/>
          <w:szCs w:val="28"/>
          <w:lang w:eastAsia="ru-RU"/>
        </w:rPr>
        <w:t>9</w:t>
      </w:r>
      <w:r w:rsidR="00BF2F93" w:rsidRPr="00880FFA">
        <w:rPr>
          <w:rFonts w:ascii="Times New Roman" w:eastAsia="Times New Roman" w:hAnsi="Times New Roman" w:cs="Times New Roman"/>
          <w:sz w:val="28"/>
          <w:szCs w:val="28"/>
          <w:lang w:eastAsia="ru-RU"/>
        </w:rPr>
        <w:t xml:space="preserve"> </w:t>
      </w:r>
      <w:r w:rsidR="00A07C3D" w:rsidRPr="00880FFA">
        <w:rPr>
          <w:rFonts w:ascii="Times New Roman" w:eastAsia="Times New Roman" w:hAnsi="Times New Roman" w:cs="Times New Roman"/>
          <w:sz w:val="28"/>
          <w:szCs w:val="28"/>
          <w:lang w:eastAsia="ru-RU"/>
        </w:rPr>
        <w:t>№</w:t>
      </w:r>
      <w:r w:rsidR="00BF2F93" w:rsidRPr="00880FFA">
        <w:rPr>
          <w:rFonts w:ascii="Times New Roman" w:eastAsia="Times New Roman" w:hAnsi="Times New Roman" w:cs="Times New Roman"/>
          <w:sz w:val="28"/>
          <w:szCs w:val="28"/>
          <w:lang w:eastAsia="ru-RU"/>
        </w:rPr>
        <w:t xml:space="preserve"> </w:t>
      </w:r>
      <w:r w:rsidR="0052547E" w:rsidRPr="00880FFA">
        <w:rPr>
          <w:rFonts w:ascii="Times New Roman" w:eastAsia="Times New Roman" w:hAnsi="Times New Roman" w:cs="Times New Roman"/>
          <w:sz w:val="28"/>
          <w:szCs w:val="28"/>
          <w:lang w:eastAsia="ru-RU"/>
        </w:rPr>
        <w:t>53669</w:t>
      </w:r>
      <w:r w:rsidRPr="00880FFA">
        <w:rPr>
          <w:rFonts w:ascii="Times New Roman" w:eastAsia="Times New Roman" w:hAnsi="Times New Roman" w:cs="Times New Roman"/>
          <w:sz w:val="28"/>
          <w:szCs w:val="28"/>
          <w:lang w:eastAsia="ru-RU"/>
        </w:rPr>
        <w:t>)</w:t>
      </w:r>
      <w:r w:rsidR="00BF2F93" w:rsidRPr="00880FFA">
        <w:rPr>
          <w:rFonts w:ascii="Times New Roman" w:eastAsia="Times New Roman" w:hAnsi="Times New Roman" w:cs="Times New Roman"/>
          <w:sz w:val="28"/>
          <w:szCs w:val="28"/>
          <w:lang w:eastAsia="ru-RU"/>
        </w:rPr>
        <w:t>;</w:t>
      </w:r>
    </w:p>
    <w:p w:rsidR="00F13BD5" w:rsidRPr="00880FFA" w:rsidRDefault="00F13BD5" w:rsidP="00BF2F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FFA">
        <w:rPr>
          <w:rFonts w:ascii="Times New Roman" w:eastAsia="Times New Roman" w:hAnsi="Times New Roman" w:cs="Times New Roman"/>
          <w:sz w:val="28"/>
          <w:szCs w:val="28"/>
          <w:lang w:eastAsia="ru-RU"/>
        </w:rPr>
        <w:t>•</w:t>
      </w:r>
      <w:r w:rsidRPr="00880FFA">
        <w:rPr>
          <w:rFonts w:ascii="Times New Roman" w:eastAsia="Times New Roman" w:hAnsi="Times New Roman" w:cs="Times New Roman"/>
          <w:sz w:val="28"/>
          <w:szCs w:val="28"/>
          <w:lang w:eastAsia="ru-RU"/>
        </w:rPr>
        <w:tab/>
        <w:t>Профессиональный стандарт «</w:t>
      </w:r>
      <w:r w:rsidR="0052547E" w:rsidRPr="00880FFA">
        <w:rPr>
          <w:rFonts w:ascii="Times New Roman" w:eastAsia="Times New Roman" w:hAnsi="Times New Roman" w:cs="Times New Roman"/>
          <w:sz w:val="28"/>
          <w:szCs w:val="28"/>
          <w:lang w:eastAsia="ru-RU"/>
        </w:rPr>
        <w:t>Специалист в области электротехнического обеспечения атомной станции</w:t>
      </w:r>
      <w:r w:rsidRPr="00880FFA">
        <w:rPr>
          <w:rFonts w:ascii="Times New Roman" w:eastAsia="Times New Roman" w:hAnsi="Times New Roman" w:cs="Times New Roman"/>
          <w:sz w:val="28"/>
          <w:szCs w:val="28"/>
          <w:lang w:eastAsia="ru-RU"/>
        </w:rPr>
        <w:t>»</w:t>
      </w:r>
      <w:r w:rsidR="00BF2F93" w:rsidRPr="00880FFA">
        <w:rPr>
          <w:rFonts w:ascii="Times New Roman" w:eastAsia="Times New Roman" w:hAnsi="Times New Roman" w:cs="Times New Roman"/>
          <w:sz w:val="28"/>
          <w:szCs w:val="28"/>
          <w:lang w:eastAsia="ru-RU"/>
        </w:rPr>
        <w:t>;</w:t>
      </w:r>
    </w:p>
    <w:p w:rsidR="00F13BD5" w:rsidRPr="00880FFA" w:rsidRDefault="00F13BD5" w:rsidP="00F13B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FFA">
        <w:rPr>
          <w:rFonts w:ascii="Times New Roman" w:eastAsia="Times New Roman" w:hAnsi="Times New Roman" w:cs="Times New Roman"/>
          <w:sz w:val="28"/>
          <w:szCs w:val="28"/>
          <w:lang w:eastAsia="ru-RU"/>
        </w:rPr>
        <w:t>•</w:t>
      </w:r>
      <w:r w:rsidRPr="00880FFA">
        <w:rPr>
          <w:rFonts w:ascii="Times New Roman" w:eastAsia="Times New Roman" w:hAnsi="Times New Roman" w:cs="Times New Roman"/>
          <w:sz w:val="28"/>
          <w:szCs w:val="28"/>
          <w:lang w:eastAsia="ru-RU"/>
        </w:rPr>
        <w:tab/>
        <w:t>НП-001-15. Общие положения обеспечения безопасности атомных станций</w:t>
      </w:r>
      <w:r w:rsidR="00BF2F93" w:rsidRPr="00880FFA">
        <w:rPr>
          <w:rFonts w:ascii="Times New Roman" w:eastAsia="Times New Roman" w:hAnsi="Times New Roman" w:cs="Times New Roman"/>
          <w:sz w:val="28"/>
          <w:szCs w:val="28"/>
          <w:lang w:eastAsia="ru-RU"/>
        </w:rPr>
        <w:t>;</w:t>
      </w:r>
    </w:p>
    <w:p w:rsidR="00BF2F93" w:rsidRPr="00BF2F93" w:rsidRDefault="00F13BD5" w:rsidP="00BF2F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FFA">
        <w:rPr>
          <w:rFonts w:ascii="Times New Roman" w:eastAsia="Times New Roman" w:hAnsi="Times New Roman" w:cs="Times New Roman"/>
          <w:sz w:val="28"/>
          <w:szCs w:val="28"/>
          <w:lang w:eastAsia="ru-RU"/>
        </w:rPr>
        <w:t>•</w:t>
      </w:r>
      <w:r w:rsidRPr="00880FFA">
        <w:rPr>
          <w:rFonts w:ascii="Times New Roman" w:eastAsia="Times New Roman" w:hAnsi="Times New Roman" w:cs="Times New Roman"/>
          <w:sz w:val="28"/>
          <w:szCs w:val="28"/>
          <w:lang w:eastAsia="ru-RU"/>
        </w:rPr>
        <w:tab/>
      </w:r>
      <w:r w:rsidR="00BF2F93" w:rsidRPr="00880FFA">
        <w:rPr>
          <w:rFonts w:ascii="Times New Roman" w:eastAsia="Times New Roman" w:hAnsi="Times New Roman" w:cs="Times New Roman"/>
          <w:sz w:val="28"/>
          <w:szCs w:val="28"/>
          <w:lang w:eastAsia="ru-RU"/>
        </w:rPr>
        <w:t>РД ЭО 1.1.2.03.0537-2006. Правила организации технического</w:t>
      </w:r>
      <w:r w:rsidR="00BF2F93" w:rsidRPr="00BF2F93">
        <w:rPr>
          <w:rFonts w:ascii="Times New Roman" w:eastAsia="Times New Roman" w:hAnsi="Times New Roman" w:cs="Times New Roman"/>
          <w:sz w:val="28"/>
          <w:szCs w:val="28"/>
          <w:lang w:eastAsia="ru-RU"/>
        </w:rPr>
        <w:t xml:space="preserve"> </w:t>
      </w:r>
      <w:r w:rsidR="00BF2F93">
        <w:rPr>
          <w:rFonts w:ascii="Times New Roman" w:eastAsia="Times New Roman" w:hAnsi="Times New Roman" w:cs="Times New Roman"/>
          <w:sz w:val="28"/>
          <w:szCs w:val="28"/>
          <w:lang w:eastAsia="ru-RU"/>
        </w:rPr>
        <w:t>о</w:t>
      </w:r>
      <w:r w:rsidR="00BF2F93" w:rsidRPr="00BF2F93">
        <w:rPr>
          <w:rFonts w:ascii="Times New Roman" w:eastAsia="Times New Roman" w:hAnsi="Times New Roman" w:cs="Times New Roman"/>
          <w:sz w:val="28"/>
          <w:szCs w:val="28"/>
          <w:lang w:eastAsia="ru-RU"/>
        </w:rPr>
        <w:t>бслуживания устройств релейной защиты и электроавтоматики на атомных станциях</w:t>
      </w:r>
      <w:r w:rsidR="00BF2F93">
        <w:rPr>
          <w:rFonts w:ascii="Times New Roman" w:eastAsia="Times New Roman" w:hAnsi="Times New Roman" w:cs="Times New Roman"/>
          <w:sz w:val="28"/>
          <w:szCs w:val="28"/>
          <w:lang w:eastAsia="ru-RU"/>
        </w:rPr>
        <w:t>;</w:t>
      </w:r>
    </w:p>
    <w:p w:rsidR="00BF2F93" w:rsidRPr="00BF2F93" w:rsidRDefault="00BF2F93" w:rsidP="00BF2F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2F93">
        <w:rPr>
          <w:rFonts w:ascii="Times New Roman" w:eastAsia="Times New Roman" w:hAnsi="Times New Roman" w:cs="Times New Roman"/>
          <w:sz w:val="28"/>
          <w:szCs w:val="28"/>
          <w:lang w:eastAsia="ru-RU"/>
        </w:rPr>
        <w:t>•</w:t>
      </w:r>
      <w:r w:rsidRPr="00BF2F93">
        <w:rPr>
          <w:rFonts w:ascii="Times New Roman" w:eastAsia="Times New Roman" w:hAnsi="Times New Roman" w:cs="Times New Roman"/>
          <w:sz w:val="28"/>
          <w:szCs w:val="28"/>
          <w:lang w:eastAsia="ru-RU"/>
        </w:rPr>
        <w:tab/>
        <w:t>РД ЭО 1.1.2.29.0144-2013 Метрологическое обеспечение атомных станций. Порядок организации и проведения аттестации методик (методов) измерений</w:t>
      </w:r>
      <w:r>
        <w:rPr>
          <w:rFonts w:ascii="Times New Roman" w:eastAsia="Times New Roman" w:hAnsi="Times New Roman" w:cs="Times New Roman"/>
          <w:sz w:val="28"/>
          <w:szCs w:val="28"/>
          <w:lang w:eastAsia="ru-RU"/>
        </w:rPr>
        <w:t>;</w:t>
      </w:r>
    </w:p>
    <w:p w:rsidR="00BF2F93" w:rsidRPr="00BF2F93" w:rsidRDefault="00BF2F93" w:rsidP="00BF2F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2F93">
        <w:rPr>
          <w:rFonts w:ascii="Times New Roman" w:eastAsia="Times New Roman" w:hAnsi="Times New Roman" w:cs="Times New Roman"/>
          <w:sz w:val="28"/>
          <w:szCs w:val="28"/>
          <w:lang w:eastAsia="ru-RU"/>
        </w:rPr>
        <w:t>•</w:t>
      </w:r>
      <w:r w:rsidRPr="00BF2F93">
        <w:rPr>
          <w:rFonts w:ascii="Times New Roman" w:eastAsia="Times New Roman" w:hAnsi="Times New Roman" w:cs="Times New Roman"/>
          <w:sz w:val="28"/>
          <w:szCs w:val="28"/>
          <w:lang w:eastAsia="ru-RU"/>
        </w:rPr>
        <w:tab/>
        <w:t>РД ЭО 1.1.2.01.0924-2013 Метрологическое обеспечение измерительных систем при сооружении</w:t>
      </w:r>
      <w:r>
        <w:rPr>
          <w:rFonts w:ascii="Times New Roman" w:eastAsia="Times New Roman" w:hAnsi="Times New Roman" w:cs="Times New Roman"/>
          <w:sz w:val="28"/>
          <w:szCs w:val="28"/>
          <w:lang w:eastAsia="ru-RU"/>
        </w:rPr>
        <w:t xml:space="preserve"> и эксплуатации атомных станций;</w:t>
      </w:r>
    </w:p>
    <w:p w:rsidR="00BF2F93" w:rsidRPr="00BF2F93" w:rsidRDefault="00BF2F93" w:rsidP="00BF2F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2F93">
        <w:rPr>
          <w:rFonts w:ascii="Times New Roman" w:eastAsia="Times New Roman" w:hAnsi="Times New Roman" w:cs="Times New Roman"/>
          <w:sz w:val="28"/>
          <w:szCs w:val="28"/>
          <w:lang w:eastAsia="ru-RU"/>
        </w:rPr>
        <w:t>•</w:t>
      </w:r>
      <w:r w:rsidRPr="00BF2F93">
        <w:rPr>
          <w:rFonts w:ascii="Times New Roman" w:eastAsia="Times New Roman" w:hAnsi="Times New Roman" w:cs="Times New Roman"/>
          <w:sz w:val="28"/>
          <w:szCs w:val="28"/>
          <w:lang w:eastAsia="ru-RU"/>
        </w:rPr>
        <w:tab/>
        <w:t>РД ЭО 1.1.2.29.0202-2013 Метрологическое обеспечение атомных станций. Порядок организации и проведения первичн</w:t>
      </w:r>
      <w:r w:rsidR="00880FFA">
        <w:rPr>
          <w:rFonts w:ascii="Times New Roman" w:eastAsia="Times New Roman" w:hAnsi="Times New Roman" w:cs="Times New Roman"/>
          <w:sz w:val="28"/>
          <w:szCs w:val="28"/>
          <w:lang w:eastAsia="ru-RU"/>
        </w:rPr>
        <w:t>ой калибровки средств измерений.</w:t>
      </w:r>
    </w:p>
    <w:p w:rsidR="00BF2F93" w:rsidRPr="00BF2F93" w:rsidRDefault="00BF2F93" w:rsidP="00BF2F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6807" w:rsidRPr="00970438" w:rsidRDefault="000A6807">
      <w:pPr>
        <w:rPr>
          <w:rFonts w:ascii="Times New Roman" w:hAnsi="Times New Roman" w:cs="Times New Roman"/>
        </w:rPr>
      </w:pPr>
      <w:bookmarkStart w:id="2" w:name="P236"/>
      <w:bookmarkEnd w:id="2"/>
    </w:p>
    <w:sectPr w:rsidR="000A6807" w:rsidRPr="00970438" w:rsidSect="007F63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17" w:rsidRDefault="00B86D17" w:rsidP="00970438">
      <w:pPr>
        <w:spacing w:after="0" w:line="240" w:lineRule="auto"/>
      </w:pPr>
      <w:r>
        <w:separator/>
      </w:r>
    </w:p>
  </w:endnote>
  <w:endnote w:type="continuationSeparator" w:id="0">
    <w:p w:rsidR="00B86D17" w:rsidRDefault="00B86D17" w:rsidP="00970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725035"/>
      <w:docPartObj>
        <w:docPartGallery w:val="Page Numbers (Bottom of Page)"/>
        <w:docPartUnique/>
      </w:docPartObj>
    </w:sdtPr>
    <w:sdtContent>
      <w:p w:rsidR="00955B0E" w:rsidRDefault="007F6344">
        <w:pPr>
          <w:pStyle w:val="ac"/>
          <w:jc w:val="right"/>
        </w:pPr>
        <w:r>
          <w:fldChar w:fldCharType="begin"/>
        </w:r>
        <w:r w:rsidR="00955B0E">
          <w:instrText>PAGE   \* MERGEFORMAT</w:instrText>
        </w:r>
        <w:r>
          <w:fldChar w:fldCharType="separate"/>
        </w:r>
        <w:r w:rsidR="00842597">
          <w:rPr>
            <w:noProof/>
          </w:rPr>
          <w:t>2</w:t>
        </w:r>
        <w:r>
          <w:fldChar w:fldCharType="end"/>
        </w:r>
      </w:p>
    </w:sdtContent>
  </w:sdt>
  <w:p w:rsidR="00955B0E" w:rsidRDefault="00955B0E" w:rsidP="00390D9F">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17" w:rsidRDefault="00B86D17" w:rsidP="00970438">
      <w:pPr>
        <w:spacing w:after="0" w:line="240" w:lineRule="auto"/>
      </w:pPr>
      <w:r>
        <w:separator/>
      </w:r>
    </w:p>
  </w:footnote>
  <w:footnote w:type="continuationSeparator" w:id="0">
    <w:p w:rsidR="00B86D17" w:rsidRDefault="00B86D17" w:rsidP="00970438">
      <w:pPr>
        <w:spacing w:after="0" w:line="240" w:lineRule="auto"/>
      </w:pPr>
      <w:r>
        <w:continuationSeparator/>
      </w:r>
    </w:p>
  </w:footnote>
  <w:footnote w:id="1">
    <w:p w:rsidR="00955B0E" w:rsidRPr="00A7421F" w:rsidRDefault="00955B0E" w:rsidP="00A7421F">
      <w:pPr>
        <w:pStyle w:val="a3"/>
        <w:rPr>
          <w:rFonts w:ascii="Times New Roman" w:hAnsi="Times New Roman" w:cs="Times New Roman"/>
        </w:rPr>
      </w:pPr>
      <w:r w:rsidRPr="00A7421F">
        <w:rPr>
          <w:rStyle w:val="a5"/>
          <w:rFonts w:ascii="Times New Roman" w:hAnsi="Times New Roman" w:cs="Times New Roman"/>
        </w:rPr>
        <w:footnoteRef/>
      </w:r>
      <w:r w:rsidRPr="00A7421F">
        <w:rPr>
          <w:rFonts w:ascii="Times New Roman" w:hAnsi="Times New Roman" w:cs="Times New Roman"/>
        </w:rPr>
        <w:t xml:space="preserve"> В соответствии с Приложением «Структура оценочных средств» к Положению о разработке оценочных</w:t>
      </w:r>
    </w:p>
    <w:p w:rsidR="00955B0E" w:rsidRDefault="00955B0E" w:rsidP="00A7421F">
      <w:pPr>
        <w:pStyle w:val="a3"/>
        <w:jc w:val="both"/>
      </w:pPr>
      <w:r w:rsidRPr="00A7421F">
        <w:rPr>
          <w:rFonts w:ascii="Times New Roman" w:hAnsi="Times New Roman" w:cs="Times New Roman"/>
        </w:rPr>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w:t>
      </w:r>
      <w:r>
        <w:rPr>
          <w:rFonts w:ascii="Times New Roman" w:hAnsi="Times New Roman" w:cs="Times New Roman"/>
        </w:rPr>
        <w:t>№</w:t>
      </w:r>
      <w:r w:rsidRPr="00A7421F">
        <w:rPr>
          <w:rFonts w:ascii="Times New Roman" w:hAnsi="Times New Roman" w:cs="Times New Roman"/>
        </w:rPr>
        <w:t xml:space="preserve"> 601н</w:t>
      </w:r>
      <w:r w:rsidRPr="00A7421F">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E9F"/>
    <w:multiLevelType w:val="hybridMultilevel"/>
    <w:tmpl w:val="32925F48"/>
    <w:lvl w:ilvl="0" w:tplc="368E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37073"/>
    <w:multiLevelType w:val="hybridMultilevel"/>
    <w:tmpl w:val="113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F77CF"/>
    <w:multiLevelType w:val="hybridMultilevel"/>
    <w:tmpl w:val="47EE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001C8"/>
    <w:multiLevelType w:val="hybridMultilevel"/>
    <w:tmpl w:val="D1646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574CA"/>
    <w:multiLevelType w:val="hybridMultilevel"/>
    <w:tmpl w:val="C5887BBC"/>
    <w:lvl w:ilvl="0" w:tplc="6894630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1212B8A"/>
    <w:multiLevelType w:val="hybridMultilevel"/>
    <w:tmpl w:val="32925F48"/>
    <w:lvl w:ilvl="0" w:tplc="368E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F7DA0"/>
    <w:multiLevelType w:val="hybridMultilevel"/>
    <w:tmpl w:val="849E3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91B9D"/>
    <w:multiLevelType w:val="hybridMultilevel"/>
    <w:tmpl w:val="47EE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56D2C"/>
    <w:multiLevelType w:val="hybridMultilevel"/>
    <w:tmpl w:val="75A81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A731B"/>
    <w:multiLevelType w:val="hybridMultilevel"/>
    <w:tmpl w:val="32925F48"/>
    <w:lvl w:ilvl="0" w:tplc="368E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0720C"/>
    <w:multiLevelType w:val="hybridMultilevel"/>
    <w:tmpl w:val="7D220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1437E"/>
    <w:multiLevelType w:val="hybridMultilevel"/>
    <w:tmpl w:val="952E9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E7AF7"/>
    <w:multiLevelType w:val="hybridMultilevel"/>
    <w:tmpl w:val="76C01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F3504D"/>
    <w:multiLevelType w:val="hybridMultilevel"/>
    <w:tmpl w:val="39D65386"/>
    <w:lvl w:ilvl="0" w:tplc="BE9E33A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8C7EBB"/>
    <w:multiLevelType w:val="hybridMultilevel"/>
    <w:tmpl w:val="47EE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DF47C5"/>
    <w:multiLevelType w:val="hybridMultilevel"/>
    <w:tmpl w:val="21680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5221F"/>
    <w:multiLevelType w:val="hybridMultilevel"/>
    <w:tmpl w:val="105CE1A4"/>
    <w:lvl w:ilvl="0" w:tplc="F79EF3F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DA4231"/>
    <w:multiLevelType w:val="hybridMultilevel"/>
    <w:tmpl w:val="12E89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3"/>
  </w:num>
  <w:num w:numId="5">
    <w:abstractNumId w:val="1"/>
  </w:num>
  <w:num w:numId="6">
    <w:abstractNumId w:val="21"/>
  </w:num>
  <w:num w:numId="7">
    <w:abstractNumId w:val="8"/>
  </w:num>
  <w:num w:numId="8">
    <w:abstractNumId w:val="20"/>
  </w:num>
  <w:num w:numId="9">
    <w:abstractNumId w:val="15"/>
  </w:num>
  <w:num w:numId="10">
    <w:abstractNumId w:val="18"/>
  </w:num>
  <w:num w:numId="11">
    <w:abstractNumId w:val="10"/>
  </w:num>
  <w:num w:numId="12">
    <w:abstractNumId w:val="17"/>
  </w:num>
  <w:num w:numId="13">
    <w:abstractNumId w:val="16"/>
  </w:num>
  <w:num w:numId="14">
    <w:abstractNumId w:val="9"/>
  </w:num>
  <w:num w:numId="15">
    <w:abstractNumId w:val="5"/>
  </w:num>
  <w:num w:numId="16">
    <w:abstractNumId w:val="6"/>
  </w:num>
  <w:num w:numId="17">
    <w:abstractNumId w:val="0"/>
  </w:num>
  <w:num w:numId="18">
    <w:abstractNumId w:val="11"/>
  </w:num>
  <w:num w:numId="19">
    <w:abstractNumId w:val="14"/>
  </w:num>
  <w:num w:numId="20">
    <w:abstractNumId w:val="4"/>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0438"/>
    <w:rsid w:val="000059E7"/>
    <w:rsid w:val="00024592"/>
    <w:rsid w:val="00030986"/>
    <w:rsid w:val="00034398"/>
    <w:rsid w:val="00044183"/>
    <w:rsid w:val="000468D6"/>
    <w:rsid w:val="00056C72"/>
    <w:rsid w:val="00067471"/>
    <w:rsid w:val="00081120"/>
    <w:rsid w:val="00084CE7"/>
    <w:rsid w:val="00097923"/>
    <w:rsid w:val="000A6807"/>
    <w:rsid w:val="000B0437"/>
    <w:rsid w:val="000B7E3A"/>
    <w:rsid w:val="000C191A"/>
    <w:rsid w:val="000C1C1D"/>
    <w:rsid w:val="000C4D58"/>
    <w:rsid w:val="000C4EFC"/>
    <w:rsid w:val="000D76C9"/>
    <w:rsid w:val="000E2972"/>
    <w:rsid w:val="000F62E9"/>
    <w:rsid w:val="000F66D8"/>
    <w:rsid w:val="00105E37"/>
    <w:rsid w:val="00121BDC"/>
    <w:rsid w:val="00123068"/>
    <w:rsid w:val="001267BB"/>
    <w:rsid w:val="00127BC7"/>
    <w:rsid w:val="00147C3E"/>
    <w:rsid w:val="0016119E"/>
    <w:rsid w:val="00174108"/>
    <w:rsid w:val="00175CEA"/>
    <w:rsid w:val="001A0DE2"/>
    <w:rsid w:val="001A4931"/>
    <w:rsid w:val="001B06C5"/>
    <w:rsid w:val="001B3D64"/>
    <w:rsid w:val="001B7B37"/>
    <w:rsid w:val="001D31B8"/>
    <w:rsid w:val="001D5004"/>
    <w:rsid w:val="001E0715"/>
    <w:rsid w:val="001F4947"/>
    <w:rsid w:val="002100AD"/>
    <w:rsid w:val="00215812"/>
    <w:rsid w:val="00226092"/>
    <w:rsid w:val="0024101A"/>
    <w:rsid w:val="00262DBE"/>
    <w:rsid w:val="00281534"/>
    <w:rsid w:val="00281785"/>
    <w:rsid w:val="0029771E"/>
    <w:rsid w:val="002A7EA8"/>
    <w:rsid w:val="002C0FB8"/>
    <w:rsid w:val="002C7A31"/>
    <w:rsid w:val="002D7C15"/>
    <w:rsid w:val="002F75B0"/>
    <w:rsid w:val="003203EA"/>
    <w:rsid w:val="003229B5"/>
    <w:rsid w:val="00337DE9"/>
    <w:rsid w:val="003416F5"/>
    <w:rsid w:val="00351FB9"/>
    <w:rsid w:val="00353FBD"/>
    <w:rsid w:val="00361838"/>
    <w:rsid w:val="003640E0"/>
    <w:rsid w:val="00384168"/>
    <w:rsid w:val="00390D9F"/>
    <w:rsid w:val="003A0C98"/>
    <w:rsid w:val="003B0D2C"/>
    <w:rsid w:val="003B5966"/>
    <w:rsid w:val="003B5CDD"/>
    <w:rsid w:val="003C0BBC"/>
    <w:rsid w:val="003D2677"/>
    <w:rsid w:val="003E61B1"/>
    <w:rsid w:val="003F14BF"/>
    <w:rsid w:val="00404152"/>
    <w:rsid w:val="004123AD"/>
    <w:rsid w:val="00413EE9"/>
    <w:rsid w:val="00432EF2"/>
    <w:rsid w:val="00485A63"/>
    <w:rsid w:val="0049530B"/>
    <w:rsid w:val="004A433E"/>
    <w:rsid w:val="004A4A83"/>
    <w:rsid w:val="004A734E"/>
    <w:rsid w:val="004B28C4"/>
    <w:rsid w:val="004C73C1"/>
    <w:rsid w:val="004E4708"/>
    <w:rsid w:val="004F1777"/>
    <w:rsid w:val="004F502C"/>
    <w:rsid w:val="00522762"/>
    <w:rsid w:val="0052547E"/>
    <w:rsid w:val="00535E4B"/>
    <w:rsid w:val="00537675"/>
    <w:rsid w:val="0054204F"/>
    <w:rsid w:val="00551ED8"/>
    <w:rsid w:val="005558AF"/>
    <w:rsid w:val="005562F2"/>
    <w:rsid w:val="00563F39"/>
    <w:rsid w:val="00586BF0"/>
    <w:rsid w:val="00594CF1"/>
    <w:rsid w:val="005C5AF2"/>
    <w:rsid w:val="005D45DF"/>
    <w:rsid w:val="005E349E"/>
    <w:rsid w:val="006023C9"/>
    <w:rsid w:val="00604D64"/>
    <w:rsid w:val="00605CD5"/>
    <w:rsid w:val="006176C4"/>
    <w:rsid w:val="006329E8"/>
    <w:rsid w:val="00645199"/>
    <w:rsid w:val="006506E1"/>
    <w:rsid w:val="00664687"/>
    <w:rsid w:val="0067391D"/>
    <w:rsid w:val="00675AA8"/>
    <w:rsid w:val="006A5613"/>
    <w:rsid w:val="006C40DC"/>
    <w:rsid w:val="006D25CB"/>
    <w:rsid w:val="006E275A"/>
    <w:rsid w:val="00706D07"/>
    <w:rsid w:val="00720E2B"/>
    <w:rsid w:val="00730A7E"/>
    <w:rsid w:val="00734838"/>
    <w:rsid w:val="00735B6C"/>
    <w:rsid w:val="00746415"/>
    <w:rsid w:val="00746CEE"/>
    <w:rsid w:val="00757754"/>
    <w:rsid w:val="00771730"/>
    <w:rsid w:val="0077724A"/>
    <w:rsid w:val="00777480"/>
    <w:rsid w:val="0078437B"/>
    <w:rsid w:val="007873B7"/>
    <w:rsid w:val="007A175D"/>
    <w:rsid w:val="007B1EE4"/>
    <w:rsid w:val="007D0906"/>
    <w:rsid w:val="007D4336"/>
    <w:rsid w:val="007E2039"/>
    <w:rsid w:val="007F6344"/>
    <w:rsid w:val="00800984"/>
    <w:rsid w:val="00801EA6"/>
    <w:rsid w:val="008046EE"/>
    <w:rsid w:val="00820F9C"/>
    <w:rsid w:val="00842597"/>
    <w:rsid w:val="00851D11"/>
    <w:rsid w:val="008751C4"/>
    <w:rsid w:val="00880FFA"/>
    <w:rsid w:val="008A0AC3"/>
    <w:rsid w:val="008B615C"/>
    <w:rsid w:val="008D632F"/>
    <w:rsid w:val="008F0A45"/>
    <w:rsid w:val="008F6EDA"/>
    <w:rsid w:val="009062D4"/>
    <w:rsid w:val="00915215"/>
    <w:rsid w:val="00917D9A"/>
    <w:rsid w:val="00923EDE"/>
    <w:rsid w:val="009406B7"/>
    <w:rsid w:val="00943858"/>
    <w:rsid w:val="009509E2"/>
    <w:rsid w:val="00955B0E"/>
    <w:rsid w:val="0097041E"/>
    <w:rsid w:val="00970438"/>
    <w:rsid w:val="0097446E"/>
    <w:rsid w:val="009823BA"/>
    <w:rsid w:val="00982730"/>
    <w:rsid w:val="00984B4F"/>
    <w:rsid w:val="009873E2"/>
    <w:rsid w:val="00991E37"/>
    <w:rsid w:val="009A505B"/>
    <w:rsid w:val="009D0A2E"/>
    <w:rsid w:val="009E3E39"/>
    <w:rsid w:val="009F75EE"/>
    <w:rsid w:val="00A07C3D"/>
    <w:rsid w:val="00A23723"/>
    <w:rsid w:val="00A35E77"/>
    <w:rsid w:val="00A43EFD"/>
    <w:rsid w:val="00A449C8"/>
    <w:rsid w:val="00A46D5E"/>
    <w:rsid w:val="00A7421F"/>
    <w:rsid w:val="00A87956"/>
    <w:rsid w:val="00A91DFB"/>
    <w:rsid w:val="00A9286D"/>
    <w:rsid w:val="00A92F06"/>
    <w:rsid w:val="00A94803"/>
    <w:rsid w:val="00AC102C"/>
    <w:rsid w:val="00AD1239"/>
    <w:rsid w:val="00AD5F3B"/>
    <w:rsid w:val="00B002AC"/>
    <w:rsid w:val="00B01809"/>
    <w:rsid w:val="00B42A13"/>
    <w:rsid w:val="00B47B27"/>
    <w:rsid w:val="00B57072"/>
    <w:rsid w:val="00B61318"/>
    <w:rsid w:val="00B86D17"/>
    <w:rsid w:val="00BB398C"/>
    <w:rsid w:val="00BC0C26"/>
    <w:rsid w:val="00BC1D85"/>
    <w:rsid w:val="00BC5092"/>
    <w:rsid w:val="00BE2245"/>
    <w:rsid w:val="00BF0302"/>
    <w:rsid w:val="00BF29C2"/>
    <w:rsid w:val="00BF2F93"/>
    <w:rsid w:val="00C04179"/>
    <w:rsid w:val="00C06F64"/>
    <w:rsid w:val="00C23761"/>
    <w:rsid w:val="00C24B09"/>
    <w:rsid w:val="00C32194"/>
    <w:rsid w:val="00C33556"/>
    <w:rsid w:val="00C447F9"/>
    <w:rsid w:val="00C46BFC"/>
    <w:rsid w:val="00C46C96"/>
    <w:rsid w:val="00C47ABB"/>
    <w:rsid w:val="00C77F21"/>
    <w:rsid w:val="00C82518"/>
    <w:rsid w:val="00C84BDB"/>
    <w:rsid w:val="00CA6A66"/>
    <w:rsid w:val="00CC0500"/>
    <w:rsid w:val="00CD4A5D"/>
    <w:rsid w:val="00CE0C4E"/>
    <w:rsid w:val="00CE0ED1"/>
    <w:rsid w:val="00CE2CCE"/>
    <w:rsid w:val="00D10886"/>
    <w:rsid w:val="00D11CF4"/>
    <w:rsid w:val="00D15FED"/>
    <w:rsid w:val="00D16D8F"/>
    <w:rsid w:val="00D21DD8"/>
    <w:rsid w:val="00D9012B"/>
    <w:rsid w:val="00DA63D9"/>
    <w:rsid w:val="00DB5EDD"/>
    <w:rsid w:val="00DC4983"/>
    <w:rsid w:val="00DD7AD7"/>
    <w:rsid w:val="00DE41B9"/>
    <w:rsid w:val="00DE7CF3"/>
    <w:rsid w:val="00E00BCD"/>
    <w:rsid w:val="00E02258"/>
    <w:rsid w:val="00E47B2D"/>
    <w:rsid w:val="00E517CA"/>
    <w:rsid w:val="00E57842"/>
    <w:rsid w:val="00E630DE"/>
    <w:rsid w:val="00E91A60"/>
    <w:rsid w:val="00E93C03"/>
    <w:rsid w:val="00EC5B05"/>
    <w:rsid w:val="00ED3341"/>
    <w:rsid w:val="00ED5143"/>
    <w:rsid w:val="00ED5484"/>
    <w:rsid w:val="00EF2113"/>
    <w:rsid w:val="00EF281C"/>
    <w:rsid w:val="00EF74F6"/>
    <w:rsid w:val="00F03E6B"/>
    <w:rsid w:val="00F05762"/>
    <w:rsid w:val="00F13BD5"/>
    <w:rsid w:val="00F1504C"/>
    <w:rsid w:val="00F151F5"/>
    <w:rsid w:val="00F270FF"/>
    <w:rsid w:val="00F277E0"/>
    <w:rsid w:val="00F44E39"/>
    <w:rsid w:val="00F65B9D"/>
    <w:rsid w:val="00F6673A"/>
    <w:rsid w:val="00F75304"/>
    <w:rsid w:val="00F810F2"/>
    <w:rsid w:val="00F819BE"/>
    <w:rsid w:val="00F865D0"/>
    <w:rsid w:val="00FC76A4"/>
    <w:rsid w:val="00FE08AD"/>
    <w:rsid w:val="00FE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39"/>
    <w:rsid w:val="00A7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7C3E"/>
    <w:pPr>
      <w:ind w:left="720"/>
      <w:contextualSpacing/>
    </w:pPr>
  </w:style>
  <w:style w:type="paragraph" w:styleId="a8">
    <w:name w:val="Balloon Text"/>
    <w:basedOn w:val="a"/>
    <w:link w:val="a9"/>
    <w:uiPriority w:val="99"/>
    <w:semiHidden/>
    <w:unhideWhenUsed/>
    <w:rsid w:val="001741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4108"/>
    <w:rPr>
      <w:rFonts w:ascii="Tahoma" w:hAnsi="Tahoma" w:cs="Tahoma"/>
      <w:sz w:val="16"/>
      <w:szCs w:val="16"/>
    </w:rPr>
  </w:style>
  <w:style w:type="paragraph" w:styleId="aa">
    <w:name w:val="header"/>
    <w:basedOn w:val="a"/>
    <w:link w:val="ab"/>
    <w:uiPriority w:val="99"/>
    <w:unhideWhenUsed/>
    <w:rsid w:val="00390D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D9F"/>
  </w:style>
  <w:style w:type="paragraph" w:styleId="ac">
    <w:name w:val="footer"/>
    <w:basedOn w:val="a"/>
    <w:link w:val="ad"/>
    <w:uiPriority w:val="99"/>
    <w:unhideWhenUsed/>
    <w:rsid w:val="00390D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D9F"/>
  </w:style>
</w:styles>
</file>

<file path=word/webSettings.xml><?xml version="1.0" encoding="utf-8"?>
<w:webSettings xmlns:r="http://schemas.openxmlformats.org/officeDocument/2006/relationships" xmlns:w="http://schemas.openxmlformats.org/wordprocessingml/2006/main">
  <w:divs>
    <w:div w:id="293369618">
      <w:bodyDiv w:val="1"/>
      <w:marLeft w:val="0"/>
      <w:marRight w:val="0"/>
      <w:marTop w:val="0"/>
      <w:marBottom w:val="0"/>
      <w:divBdr>
        <w:top w:val="none" w:sz="0" w:space="0" w:color="auto"/>
        <w:left w:val="none" w:sz="0" w:space="0" w:color="auto"/>
        <w:bottom w:val="none" w:sz="0" w:space="0" w:color="auto"/>
        <w:right w:val="none" w:sz="0" w:space="0" w:color="auto"/>
      </w:divBdr>
      <w:divsChild>
        <w:div w:id="209465936">
          <w:marLeft w:val="0"/>
          <w:marRight w:val="0"/>
          <w:marTop w:val="0"/>
          <w:marBottom w:val="0"/>
          <w:divBdr>
            <w:top w:val="none" w:sz="0" w:space="0" w:color="auto"/>
            <w:left w:val="none" w:sz="0" w:space="0" w:color="auto"/>
            <w:bottom w:val="none" w:sz="0" w:space="0" w:color="auto"/>
            <w:right w:val="none" w:sz="0" w:space="0" w:color="auto"/>
          </w:divBdr>
        </w:div>
        <w:div w:id="224418219">
          <w:marLeft w:val="0"/>
          <w:marRight w:val="0"/>
          <w:marTop w:val="0"/>
          <w:marBottom w:val="0"/>
          <w:divBdr>
            <w:top w:val="none" w:sz="0" w:space="0" w:color="auto"/>
            <w:left w:val="none" w:sz="0" w:space="0" w:color="auto"/>
            <w:bottom w:val="none" w:sz="0" w:space="0" w:color="auto"/>
            <w:right w:val="none" w:sz="0" w:space="0" w:color="auto"/>
          </w:divBdr>
        </w:div>
        <w:div w:id="234440637">
          <w:marLeft w:val="0"/>
          <w:marRight w:val="0"/>
          <w:marTop w:val="0"/>
          <w:marBottom w:val="0"/>
          <w:divBdr>
            <w:top w:val="none" w:sz="0" w:space="0" w:color="auto"/>
            <w:left w:val="none" w:sz="0" w:space="0" w:color="auto"/>
            <w:bottom w:val="none" w:sz="0" w:space="0" w:color="auto"/>
            <w:right w:val="none" w:sz="0" w:space="0" w:color="auto"/>
          </w:divBdr>
        </w:div>
        <w:div w:id="627517385">
          <w:marLeft w:val="0"/>
          <w:marRight w:val="0"/>
          <w:marTop w:val="0"/>
          <w:marBottom w:val="0"/>
          <w:divBdr>
            <w:top w:val="none" w:sz="0" w:space="0" w:color="auto"/>
            <w:left w:val="none" w:sz="0" w:space="0" w:color="auto"/>
            <w:bottom w:val="none" w:sz="0" w:space="0" w:color="auto"/>
            <w:right w:val="none" w:sz="0" w:space="0" w:color="auto"/>
          </w:divBdr>
        </w:div>
        <w:div w:id="777139000">
          <w:marLeft w:val="0"/>
          <w:marRight w:val="0"/>
          <w:marTop w:val="0"/>
          <w:marBottom w:val="0"/>
          <w:divBdr>
            <w:top w:val="none" w:sz="0" w:space="0" w:color="auto"/>
            <w:left w:val="none" w:sz="0" w:space="0" w:color="auto"/>
            <w:bottom w:val="none" w:sz="0" w:space="0" w:color="auto"/>
            <w:right w:val="none" w:sz="0" w:space="0" w:color="auto"/>
          </w:divBdr>
        </w:div>
        <w:div w:id="883326302">
          <w:marLeft w:val="0"/>
          <w:marRight w:val="0"/>
          <w:marTop w:val="0"/>
          <w:marBottom w:val="0"/>
          <w:divBdr>
            <w:top w:val="none" w:sz="0" w:space="0" w:color="auto"/>
            <w:left w:val="none" w:sz="0" w:space="0" w:color="auto"/>
            <w:bottom w:val="none" w:sz="0" w:space="0" w:color="auto"/>
            <w:right w:val="none" w:sz="0" w:space="0" w:color="auto"/>
          </w:divBdr>
        </w:div>
        <w:div w:id="920527338">
          <w:marLeft w:val="0"/>
          <w:marRight w:val="0"/>
          <w:marTop w:val="0"/>
          <w:marBottom w:val="0"/>
          <w:divBdr>
            <w:top w:val="none" w:sz="0" w:space="0" w:color="auto"/>
            <w:left w:val="none" w:sz="0" w:space="0" w:color="auto"/>
            <w:bottom w:val="none" w:sz="0" w:space="0" w:color="auto"/>
            <w:right w:val="none" w:sz="0" w:space="0" w:color="auto"/>
          </w:divBdr>
        </w:div>
        <w:div w:id="1260455758">
          <w:marLeft w:val="0"/>
          <w:marRight w:val="0"/>
          <w:marTop w:val="0"/>
          <w:marBottom w:val="0"/>
          <w:divBdr>
            <w:top w:val="none" w:sz="0" w:space="0" w:color="auto"/>
            <w:left w:val="none" w:sz="0" w:space="0" w:color="auto"/>
            <w:bottom w:val="none" w:sz="0" w:space="0" w:color="auto"/>
            <w:right w:val="none" w:sz="0" w:space="0" w:color="auto"/>
          </w:divBdr>
        </w:div>
        <w:div w:id="1271889272">
          <w:marLeft w:val="0"/>
          <w:marRight w:val="0"/>
          <w:marTop w:val="0"/>
          <w:marBottom w:val="0"/>
          <w:divBdr>
            <w:top w:val="none" w:sz="0" w:space="0" w:color="auto"/>
            <w:left w:val="none" w:sz="0" w:space="0" w:color="auto"/>
            <w:bottom w:val="none" w:sz="0" w:space="0" w:color="auto"/>
            <w:right w:val="none" w:sz="0" w:space="0" w:color="auto"/>
          </w:divBdr>
        </w:div>
        <w:div w:id="1669557707">
          <w:marLeft w:val="0"/>
          <w:marRight w:val="0"/>
          <w:marTop w:val="0"/>
          <w:marBottom w:val="0"/>
          <w:divBdr>
            <w:top w:val="none" w:sz="0" w:space="0" w:color="auto"/>
            <w:left w:val="none" w:sz="0" w:space="0" w:color="auto"/>
            <w:bottom w:val="none" w:sz="0" w:space="0" w:color="auto"/>
            <w:right w:val="none" w:sz="0" w:space="0" w:color="auto"/>
          </w:divBdr>
        </w:div>
        <w:div w:id="1878882960">
          <w:marLeft w:val="0"/>
          <w:marRight w:val="0"/>
          <w:marTop w:val="0"/>
          <w:marBottom w:val="0"/>
          <w:divBdr>
            <w:top w:val="none" w:sz="0" w:space="0" w:color="auto"/>
            <w:left w:val="none" w:sz="0" w:space="0" w:color="auto"/>
            <w:bottom w:val="none" w:sz="0" w:space="0" w:color="auto"/>
            <w:right w:val="none" w:sz="0" w:space="0" w:color="auto"/>
          </w:divBdr>
        </w:div>
      </w:divsChild>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425883669">
      <w:bodyDiv w:val="1"/>
      <w:marLeft w:val="0"/>
      <w:marRight w:val="0"/>
      <w:marTop w:val="0"/>
      <w:marBottom w:val="0"/>
      <w:divBdr>
        <w:top w:val="none" w:sz="0" w:space="0" w:color="auto"/>
        <w:left w:val="none" w:sz="0" w:space="0" w:color="auto"/>
        <w:bottom w:val="none" w:sz="0" w:space="0" w:color="auto"/>
        <w:right w:val="none" w:sz="0" w:space="0" w:color="auto"/>
      </w:divBdr>
    </w:div>
    <w:div w:id="608394312">
      <w:bodyDiv w:val="1"/>
      <w:marLeft w:val="0"/>
      <w:marRight w:val="0"/>
      <w:marTop w:val="0"/>
      <w:marBottom w:val="0"/>
      <w:divBdr>
        <w:top w:val="none" w:sz="0" w:space="0" w:color="auto"/>
        <w:left w:val="none" w:sz="0" w:space="0" w:color="auto"/>
        <w:bottom w:val="none" w:sz="0" w:space="0" w:color="auto"/>
        <w:right w:val="none" w:sz="0" w:space="0" w:color="auto"/>
      </w:divBdr>
    </w:div>
    <w:div w:id="795955351">
      <w:bodyDiv w:val="1"/>
      <w:marLeft w:val="0"/>
      <w:marRight w:val="0"/>
      <w:marTop w:val="0"/>
      <w:marBottom w:val="0"/>
      <w:divBdr>
        <w:top w:val="none" w:sz="0" w:space="0" w:color="auto"/>
        <w:left w:val="none" w:sz="0" w:space="0" w:color="auto"/>
        <w:bottom w:val="none" w:sz="0" w:space="0" w:color="auto"/>
        <w:right w:val="none" w:sz="0" w:space="0" w:color="auto"/>
      </w:divBdr>
    </w:div>
    <w:div w:id="948388804">
      <w:bodyDiv w:val="1"/>
      <w:marLeft w:val="0"/>
      <w:marRight w:val="0"/>
      <w:marTop w:val="0"/>
      <w:marBottom w:val="0"/>
      <w:divBdr>
        <w:top w:val="none" w:sz="0" w:space="0" w:color="auto"/>
        <w:left w:val="none" w:sz="0" w:space="0" w:color="auto"/>
        <w:bottom w:val="none" w:sz="0" w:space="0" w:color="auto"/>
        <w:right w:val="none" w:sz="0" w:space="0" w:color="auto"/>
      </w:divBdr>
    </w:div>
    <w:div w:id="996764600">
      <w:bodyDiv w:val="1"/>
      <w:marLeft w:val="0"/>
      <w:marRight w:val="0"/>
      <w:marTop w:val="0"/>
      <w:marBottom w:val="0"/>
      <w:divBdr>
        <w:top w:val="none" w:sz="0" w:space="0" w:color="auto"/>
        <w:left w:val="none" w:sz="0" w:space="0" w:color="auto"/>
        <w:bottom w:val="none" w:sz="0" w:space="0" w:color="auto"/>
        <w:right w:val="none" w:sz="0" w:space="0" w:color="auto"/>
      </w:divBdr>
    </w:div>
    <w:div w:id="1505432367">
      <w:bodyDiv w:val="1"/>
      <w:marLeft w:val="0"/>
      <w:marRight w:val="0"/>
      <w:marTop w:val="0"/>
      <w:marBottom w:val="0"/>
      <w:divBdr>
        <w:top w:val="none" w:sz="0" w:space="0" w:color="auto"/>
        <w:left w:val="none" w:sz="0" w:space="0" w:color="auto"/>
        <w:bottom w:val="none" w:sz="0" w:space="0" w:color="auto"/>
        <w:right w:val="none" w:sz="0" w:space="0" w:color="auto"/>
      </w:divBdr>
    </w:div>
    <w:div w:id="1610895400">
      <w:bodyDiv w:val="1"/>
      <w:marLeft w:val="0"/>
      <w:marRight w:val="0"/>
      <w:marTop w:val="0"/>
      <w:marBottom w:val="0"/>
      <w:divBdr>
        <w:top w:val="none" w:sz="0" w:space="0" w:color="auto"/>
        <w:left w:val="none" w:sz="0" w:space="0" w:color="auto"/>
        <w:bottom w:val="none" w:sz="0" w:space="0" w:color="auto"/>
        <w:right w:val="none" w:sz="0" w:space="0" w:color="auto"/>
      </w:divBdr>
    </w:div>
    <w:div w:id="1670716897">
      <w:bodyDiv w:val="1"/>
      <w:marLeft w:val="0"/>
      <w:marRight w:val="0"/>
      <w:marTop w:val="0"/>
      <w:marBottom w:val="0"/>
      <w:divBdr>
        <w:top w:val="none" w:sz="0" w:space="0" w:color="auto"/>
        <w:left w:val="none" w:sz="0" w:space="0" w:color="auto"/>
        <w:bottom w:val="none" w:sz="0" w:space="0" w:color="auto"/>
        <w:right w:val="none" w:sz="0" w:space="0" w:color="auto"/>
      </w:divBdr>
    </w:div>
    <w:div w:id="1950046559">
      <w:bodyDiv w:val="1"/>
      <w:marLeft w:val="0"/>
      <w:marRight w:val="0"/>
      <w:marTop w:val="0"/>
      <w:marBottom w:val="0"/>
      <w:divBdr>
        <w:top w:val="none" w:sz="0" w:space="0" w:color="auto"/>
        <w:left w:val="none" w:sz="0" w:space="0" w:color="auto"/>
        <w:bottom w:val="none" w:sz="0" w:space="0" w:color="auto"/>
        <w:right w:val="none" w:sz="0" w:space="0" w:color="auto"/>
      </w:divBdr>
    </w:div>
    <w:div w:id="21122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682D-4FDB-4800-A7AB-8B8495C0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Миша</cp:lastModifiedBy>
  <cp:revision>3</cp:revision>
  <cp:lastPrinted>2019-08-29T10:01:00Z</cp:lastPrinted>
  <dcterms:created xsi:type="dcterms:W3CDTF">2022-10-29T18:46:00Z</dcterms:created>
  <dcterms:modified xsi:type="dcterms:W3CDTF">2022-10-29T18:49:00Z</dcterms:modified>
</cp:coreProperties>
</file>