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87FE90" wp14:editId="533DBF3D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1C09E0" w:rsidRPr="00A7421F" w:rsidRDefault="001C09E0" w:rsidP="001C09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A7421F" w:rsidRDefault="00DD7A0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09">
        <w:rPr>
          <w:rFonts w:ascii="Times New Roman" w:hAnsi="Times New Roman"/>
          <w:b/>
          <w:sz w:val="28"/>
          <w:u w:val="single"/>
        </w:rPr>
        <w:t>Ведущий инженер по комплектации оборудования атомных станций 7 уровень квалификации</w:t>
      </w:r>
      <w:r w:rsidRPr="00DD7A09">
        <w:rPr>
          <w:rFonts w:ascii="Times New Roman" w:eastAsia="Times New Roman" w:hAnsi="Times New Roman" w:cs="Times New Roman"/>
          <w:noProof/>
          <w:szCs w:val="28"/>
          <w:lang w:eastAsia="ru-RU"/>
        </w:rPr>
        <w:t xml:space="preserve"> 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75C" w:rsidRDefault="008B575C" w:rsidP="008B57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D2558" w:rsidRDefault="009D2558" w:rsidP="008B57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D2558" w:rsidRPr="009D2558" w:rsidRDefault="009D2558" w:rsidP="008B57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409" w:rsidRDefault="002F640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409" w:rsidRDefault="002F640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409" w:rsidRDefault="002F640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Sect="00E9759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5"/>
        <w:gridCol w:w="1301"/>
      </w:tblGrid>
      <w:tr w:rsidR="00A7421F" w:rsidRPr="00970438" w:rsidTr="000B3AAB">
        <w:tc>
          <w:tcPr>
            <w:tcW w:w="8075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E97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:rsidTr="000B3AAB">
        <w:tc>
          <w:tcPr>
            <w:tcW w:w="8075" w:type="dxa"/>
          </w:tcPr>
          <w:p w:rsidR="00A7421F" w:rsidRPr="00970438" w:rsidRDefault="00A7421F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970438" w:rsidRDefault="00E97596" w:rsidP="00E97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0B3AAB">
        <w:tc>
          <w:tcPr>
            <w:tcW w:w="8075" w:type="dxa"/>
          </w:tcPr>
          <w:p w:rsidR="00A7421F" w:rsidRPr="00A7421F" w:rsidRDefault="00A7421F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970438" w:rsidRDefault="00E97596" w:rsidP="00E97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0B3AAB">
        <w:tc>
          <w:tcPr>
            <w:tcW w:w="8075" w:type="dxa"/>
          </w:tcPr>
          <w:p w:rsidR="00A7421F" w:rsidRPr="00A7421F" w:rsidRDefault="00A7421F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970438" w:rsidRDefault="00E97596" w:rsidP="00E97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7596" w:rsidRPr="00A7421F" w:rsidTr="000B3AAB">
        <w:tc>
          <w:tcPr>
            <w:tcW w:w="8075" w:type="dxa"/>
          </w:tcPr>
          <w:p w:rsidR="00E97596" w:rsidRPr="00970438" w:rsidRDefault="00E97596" w:rsidP="00D329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Вид профессиональной деятельности: </w:t>
            </w:r>
          </w:p>
        </w:tc>
        <w:tc>
          <w:tcPr>
            <w:tcW w:w="1301" w:type="dxa"/>
          </w:tcPr>
          <w:p w:rsidR="00E97596" w:rsidRPr="00970438" w:rsidRDefault="00E97596" w:rsidP="00E97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7596" w:rsidRPr="00A7421F" w:rsidTr="000B3AAB">
        <w:tc>
          <w:tcPr>
            <w:tcW w:w="8075" w:type="dxa"/>
          </w:tcPr>
          <w:p w:rsidR="00E97596" w:rsidRPr="00A7421F" w:rsidRDefault="00E97596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E97596" w:rsidRPr="00970438" w:rsidRDefault="00E97596" w:rsidP="00E97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7596" w:rsidRPr="00970438" w:rsidTr="000B3AAB">
        <w:tc>
          <w:tcPr>
            <w:tcW w:w="8075" w:type="dxa"/>
          </w:tcPr>
          <w:p w:rsidR="00E97596" w:rsidRPr="00970438" w:rsidRDefault="00E97596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E97596" w:rsidRPr="00970438" w:rsidRDefault="00E97596" w:rsidP="00E97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97596" w:rsidRPr="00A7421F" w:rsidTr="000B3AAB">
        <w:tc>
          <w:tcPr>
            <w:tcW w:w="8075" w:type="dxa"/>
          </w:tcPr>
          <w:p w:rsidR="00E97596" w:rsidRPr="00A7421F" w:rsidRDefault="00E97596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E97596" w:rsidRPr="00970438" w:rsidRDefault="00E97596" w:rsidP="00E97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7596" w:rsidRPr="00A7421F" w:rsidTr="000B3AAB">
        <w:tc>
          <w:tcPr>
            <w:tcW w:w="8075" w:type="dxa"/>
          </w:tcPr>
          <w:p w:rsidR="00E97596" w:rsidRPr="00A7421F" w:rsidRDefault="00E97596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E97596" w:rsidRPr="00970438" w:rsidRDefault="00E97596" w:rsidP="00E97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7596" w:rsidRPr="00970438" w:rsidTr="000B3AAB">
        <w:tc>
          <w:tcPr>
            <w:tcW w:w="8075" w:type="dxa"/>
          </w:tcPr>
          <w:p w:rsidR="00E97596" w:rsidRPr="00970438" w:rsidRDefault="00E97596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 к  проведению  оценочных  мероприятий  (при необходимости)</w:t>
            </w:r>
          </w:p>
        </w:tc>
        <w:tc>
          <w:tcPr>
            <w:tcW w:w="1301" w:type="dxa"/>
          </w:tcPr>
          <w:p w:rsidR="00E97596" w:rsidRPr="00970438" w:rsidRDefault="0096306E" w:rsidP="00E97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97596" w:rsidRPr="00A7421F" w:rsidTr="000B3AAB">
        <w:tc>
          <w:tcPr>
            <w:tcW w:w="8075" w:type="dxa"/>
          </w:tcPr>
          <w:p w:rsidR="00E97596" w:rsidRPr="00A7421F" w:rsidRDefault="00E97596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E97596" w:rsidRPr="00A7421F" w:rsidRDefault="0096306E" w:rsidP="00E97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97596" w:rsidRPr="00970438" w:rsidTr="000B3AAB">
        <w:tc>
          <w:tcPr>
            <w:tcW w:w="8075" w:type="dxa"/>
          </w:tcPr>
          <w:p w:rsidR="00E97596" w:rsidRPr="00970438" w:rsidRDefault="00E97596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 теоретического  этапа  профессионального  экзамена  и  принятия  решения  о допуске   (отказе   в  допуске) 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E97596" w:rsidRPr="00970438" w:rsidRDefault="00E97596" w:rsidP="00AF5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F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7596" w:rsidRPr="00A7421F" w:rsidTr="000B3AAB">
        <w:tc>
          <w:tcPr>
            <w:tcW w:w="8075" w:type="dxa"/>
          </w:tcPr>
          <w:p w:rsidR="00E97596" w:rsidRPr="00A7421F" w:rsidRDefault="00E97596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E97596" w:rsidRPr="00970438" w:rsidRDefault="00AF5387" w:rsidP="009630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97596" w:rsidRPr="00970438" w:rsidTr="000B3AAB">
        <w:tc>
          <w:tcPr>
            <w:tcW w:w="8075" w:type="dxa"/>
          </w:tcPr>
          <w:p w:rsidR="00E97596" w:rsidRPr="00970438" w:rsidRDefault="00E97596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E97596" w:rsidRPr="00970438" w:rsidRDefault="0096306E" w:rsidP="00AF5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F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97596" w:rsidRPr="00A7421F" w:rsidTr="000B3AAB">
        <w:tc>
          <w:tcPr>
            <w:tcW w:w="8075" w:type="dxa"/>
          </w:tcPr>
          <w:p w:rsidR="00E97596" w:rsidRPr="00A7421F" w:rsidRDefault="00E97596" w:rsidP="005E4D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E97596" w:rsidRPr="00970438" w:rsidRDefault="0096306E" w:rsidP="00AF53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F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F232DA" w:rsidRPr="00F232DA" w:rsidRDefault="00F232DA" w:rsidP="00F232DA">
      <w:pPr>
        <w:spacing w:after="1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232DA">
        <w:rPr>
          <w:rFonts w:ascii="Times New Roman" w:hAnsi="Times New Roman"/>
          <w:sz w:val="28"/>
          <w:szCs w:val="28"/>
          <w:u w:val="single"/>
          <w:lang w:eastAsia="ru-RU"/>
        </w:rPr>
        <w:t>Ведущий инженер по комплектации оборудования атомных станций 7 уровень квалификации</w:t>
      </w:r>
      <w:r w:rsidRPr="00F232DA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232DA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232DA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232DA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232DA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232DA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232DA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232DA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F232DA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970438" w:rsidRPr="00970438" w:rsidRDefault="00F232DA" w:rsidP="00F23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9708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97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24.04000.01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DD7A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4970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(далее - требования к квалификации): </w:t>
      </w:r>
    </w:p>
    <w:p w:rsidR="00ED2D8E" w:rsidRPr="00ED2D8E" w:rsidRDefault="00ED2D8E" w:rsidP="00ED2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D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 в области производственно-технологической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D2D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комплектации на атомных станциях</w:t>
      </w:r>
      <w:r w:rsidR="00E14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24.040</w:t>
      </w:r>
      <w:r w:rsidR="003F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F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F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F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F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F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F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F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F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0438" w:rsidRPr="00970438" w:rsidRDefault="00ED2D8E" w:rsidP="00ED2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3F0600" w:rsidRPr="003F0600" w:rsidRDefault="003F0600" w:rsidP="003F0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 качества и приёмка оборудования, запчастей, комплектующих изделий на атомных станциях (АС)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F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DD7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CE7758" w:rsidTr="005E4DB3">
        <w:tc>
          <w:tcPr>
            <w:tcW w:w="5159" w:type="dxa"/>
          </w:tcPr>
          <w:p w:rsidR="00970438" w:rsidRPr="00F670EE" w:rsidRDefault="00970438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CE7758" w:rsidRDefault="00970438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CE7758" w:rsidRDefault="00970438" w:rsidP="00CD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№ задания </w:t>
            </w:r>
          </w:p>
        </w:tc>
      </w:tr>
      <w:tr w:rsidR="00970438" w:rsidRPr="00CE7758" w:rsidTr="005E4DB3">
        <w:tc>
          <w:tcPr>
            <w:tcW w:w="5159" w:type="dxa"/>
          </w:tcPr>
          <w:p w:rsidR="00970438" w:rsidRPr="00F670EE" w:rsidRDefault="00970438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70438" w:rsidRPr="00CE7758" w:rsidRDefault="00970438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CE7758" w:rsidRDefault="00970438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12A7" w:rsidRPr="00CE7758" w:rsidTr="005E4DB3">
        <w:tc>
          <w:tcPr>
            <w:tcW w:w="9071" w:type="dxa"/>
            <w:gridSpan w:val="3"/>
          </w:tcPr>
          <w:p w:rsidR="005912A7" w:rsidRPr="00F670EE" w:rsidRDefault="005912A7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трудовой функции С/01.7 Организация годовой заявочной кампании с целью определения и оформления потребности в МТР</w:t>
            </w:r>
            <w:r w:rsidRPr="00F670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</w:p>
          <w:p w:rsidR="005912A7" w:rsidRPr="00F670EE" w:rsidRDefault="005912A7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Знания </w:t>
            </w:r>
          </w:p>
        </w:tc>
      </w:tr>
      <w:tr w:rsidR="005912A7" w:rsidRPr="00CE7758" w:rsidTr="005E4DB3">
        <w:tc>
          <w:tcPr>
            <w:tcW w:w="5159" w:type="dxa"/>
          </w:tcPr>
          <w:p w:rsidR="005912A7" w:rsidRPr="00F670EE" w:rsidRDefault="005912A7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закон о закупках товаров, работ, услуг отдельными видами юридических лиц</w:t>
            </w:r>
          </w:p>
        </w:tc>
        <w:tc>
          <w:tcPr>
            <w:tcW w:w="1984" w:type="dxa"/>
          </w:tcPr>
          <w:p w:rsidR="005912A7" w:rsidRDefault="005912A7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  <w:p w:rsidR="00CE7758" w:rsidRPr="00CE7758" w:rsidRDefault="00CE7758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85DD7" w:rsidRPr="00CE7758" w:rsidRDefault="00D85DD7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5912A7" w:rsidRPr="00CE7758" w:rsidRDefault="00D85DD7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№№1-</w:t>
            </w:r>
            <w:r w:rsidR="00711D5C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5DD7" w:rsidRPr="00CE7758" w:rsidTr="005E4DB3">
        <w:tc>
          <w:tcPr>
            <w:tcW w:w="5159" w:type="dxa"/>
          </w:tcPr>
          <w:p w:rsidR="00D85DD7" w:rsidRPr="00F670EE" w:rsidRDefault="00D85DD7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Требования к программе обеспечения </w:t>
            </w: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качества для АЭС</w:t>
            </w:r>
          </w:p>
        </w:tc>
        <w:tc>
          <w:tcPr>
            <w:tcW w:w="1984" w:type="dxa"/>
          </w:tcPr>
          <w:p w:rsidR="00D85DD7" w:rsidRPr="00CE7758" w:rsidRDefault="00D85DD7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Испытуемый верно отвечает на </w:t>
            </w: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в части упомянутых знаний</w:t>
            </w:r>
          </w:p>
        </w:tc>
        <w:tc>
          <w:tcPr>
            <w:tcW w:w="1928" w:type="dxa"/>
          </w:tcPr>
          <w:p w:rsidR="00D85DD7" w:rsidRPr="00CE7758" w:rsidRDefault="00D85DD7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AAB" w:rsidRPr="00CE7758" w:rsidTr="005E4DB3">
        <w:tc>
          <w:tcPr>
            <w:tcW w:w="5159" w:type="dxa"/>
          </w:tcPr>
          <w:p w:rsidR="000B3AAB" w:rsidRPr="00F670EE" w:rsidRDefault="003407FB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оценки соответствия оборудования, комплектующих, материалов и полуфабрикатов, поставляемых на объекты использования атомной энергии</w:t>
            </w:r>
          </w:p>
        </w:tc>
        <w:tc>
          <w:tcPr>
            <w:tcW w:w="1984" w:type="dxa"/>
          </w:tcPr>
          <w:p w:rsidR="000B3AAB" w:rsidRPr="00CE7758" w:rsidRDefault="000B3AAB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6F2768" w:rsidRPr="00CE7758" w:rsidRDefault="006F2768" w:rsidP="00CE7758">
            <w:pPr>
              <w:widowControl w:val="0"/>
              <w:autoSpaceDE w:val="0"/>
              <w:autoSpaceDN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F2768" w:rsidRPr="00CE7758" w:rsidRDefault="006F2768" w:rsidP="00CE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№№</w:t>
            </w:r>
            <w:r w:rsidR="00CE7758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10.1.</w:t>
            </w: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E7758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79BD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758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  <w:r w:rsidR="00A479BD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36226" w:rsidRPr="00CE7758" w:rsidRDefault="00CE7758" w:rsidP="00CE7758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836226" w:rsidRPr="00CE7758">
              <w:rPr>
                <w:rFonts w:ascii="Times New Roman" w:hAnsi="Times New Roman" w:cs="Times New Roman"/>
                <w:sz w:val="24"/>
                <w:szCs w:val="24"/>
              </w:rPr>
              <w:t>10.2. Задания с открытым ответом.</w:t>
            </w:r>
          </w:p>
          <w:p w:rsidR="00836226" w:rsidRPr="00CE7758" w:rsidRDefault="00CE7758" w:rsidP="00CE7758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36226" w:rsidRPr="00CE7758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  <w:p w:rsidR="003407FB" w:rsidRPr="00CE7758" w:rsidRDefault="00CE7758" w:rsidP="00CE7758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3407FB" w:rsidRPr="00CE7758">
              <w:rPr>
                <w:rFonts w:ascii="Times New Roman" w:hAnsi="Times New Roman" w:cs="Times New Roman"/>
                <w:sz w:val="24"/>
                <w:szCs w:val="24"/>
              </w:rPr>
              <w:t xml:space="preserve">10.3. </w:t>
            </w:r>
            <w:r w:rsidR="003407FB" w:rsidRPr="001C09E0">
              <w:rPr>
                <w:rFonts w:ascii="Times New Roman" w:hAnsi="Times New Roman" w:cs="Times New Roman"/>
                <w:sz w:val="20"/>
                <w:szCs w:val="24"/>
              </w:rPr>
              <w:t>Задания на установление правильной последовательности</w:t>
            </w:r>
          </w:p>
          <w:p w:rsidR="000B3AAB" w:rsidRPr="00CE7758" w:rsidRDefault="00CE7758" w:rsidP="00CE7758">
            <w:pPr>
              <w:widowControl w:val="0"/>
              <w:autoSpaceDE w:val="0"/>
              <w:autoSpaceDN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07FB" w:rsidRPr="00CE7758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</w:tr>
      <w:tr w:rsidR="005A532C" w:rsidRPr="00CE7758" w:rsidTr="0004291B">
        <w:tc>
          <w:tcPr>
            <w:tcW w:w="9071" w:type="dxa"/>
            <w:gridSpan w:val="3"/>
          </w:tcPr>
          <w:p w:rsidR="005A532C" w:rsidRPr="00F670EE" w:rsidRDefault="005A532C" w:rsidP="005A5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трудовой функции С/01.7 Организация годовой заявочной кампании с целью определения и оформления потребности в МТР</w:t>
            </w:r>
            <w:r w:rsidRPr="00F670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</w:p>
          <w:p w:rsidR="005A532C" w:rsidRPr="00F670EE" w:rsidRDefault="005A532C" w:rsidP="005A5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Умения </w:t>
            </w:r>
          </w:p>
        </w:tc>
      </w:tr>
      <w:tr w:rsidR="005A532C" w:rsidRPr="00CE7758" w:rsidTr="005E4DB3">
        <w:tc>
          <w:tcPr>
            <w:tcW w:w="5159" w:type="dxa"/>
          </w:tcPr>
          <w:p w:rsidR="005A532C" w:rsidRPr="00F670EE" w:rsidRDefault="000220C2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Проводить классификацию оборудования, технологических систем оборудования по категориям</w:t>
            </w:r>
          </w:p>
        </w:tc>
        <w:tc>
          <w:tcPr>
            <w:tcW w:w="1984" w:type="dxa"/>
          </w:tcPr>
          <w:p w:rsidR="005A532C" w:rsidRPr="00CE7758" w:rsidRDefault="000220C2" w:rsidP="006D3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 w:rsidR="006D3749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18538C" w:rsidRPr="00CE7758" w:rsidRDefault="00CE7758" w:rsidP="00185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18538C" w:rsidRPr="00CE7758">
              <w:rPr>
                <w:rFonts w:ascii="Times New Roman" w:hAnsi="Times New Roman" w:cs="Times New Roman"/>
                <w:sz w:val="24"/>
                <w:szCs w:val="24"/>
              </w:rPr>
              <w:t>10.4. Задания на установление соответствия</w:t>
            </w:r>
          </w:p>
          <w:p w:rsidR="005A532C" w:rsidRPr="00CE7758" w:rsidRDefault="00CE7758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38C" w:rsidRPr="00CE7758">
              <w:rPr>
                <w:rFonts w:ascii="Times New Roman" w:hAnsi="Times New Roman" w:cs="Times New Roman"/>
                <w:sz w:val="24"/>
                <w:szCs w:val="24"/>
              </w:rPr>
              <w:t>10.4. 1</w:t>
            </w:r>
            <w:r w:rsidR="00C64C95" w:rsidRPr="00CE7758">
              <w:rPr>
                <w:rFonts w:ascii="Times New Roman" w:hAnsi="Times New Roman" w:cs="Times New Roman"/>
                <w:sz w:val="24"/>
                <w:szCs w:val="24"/>
              </w:rPr>
              <w:t>, 10.4. 2</w:t>
            </w:r>
          </w:p>
        </w:tc>
      </w:tr>
      <w:tr w:rsidR="00133107" w:rsidRPr="00CE7758" w:rsidTr="005E4DB3">
        <w:tc>
          <w:tcPr>
            <w:tcW w:w="5159" w:type="dxa"/>
          </w:tcPr>
          <w:p w:rsidR="00133107" w:rsidRPr="00F670EE" w:rsidRDefault="000533EF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Соблюдать культуру безопасности при производстве работ</w:t>
            </w:r>
          </w:p>
        </w:tc>
        <w:tc>
          <w:tcPr>
            <w:tcW w:w="1984" w:type="dxa"/>
          </w:tcPr>
          <w:p w:rsidR="00133107" w:rsidRPr="00CE7758" w:rsidRDefault="00F41200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28" w:type="dxa"/>
          </w:tcPr>
          <w:p w:rsidR="000533EF" w:rsidRPr="00CE7758" w:rsidRDefault="000533EF" w:rsidP="00053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133107" w:rsidRPr="00CE7758" w:rsidRDefault="000533EF" w:rsidP="00CE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  <w:r w:rsidR="00CE7758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3AAB" w:rsidRPr="00CE7758" w:rsidTr="00AB6C49">
        <w:tc>
          <w:tcPr>
            <w:tcW w:w="9071" w:type="dxa"/>
            <w:gridSpan w:val="3"/>
          </w:tcPr>
          <w:p w:rsidR="000B3AAB" w:rsidRPr="00F670EE" w:rsidRDefault="000B3AAB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трудовой функции С/02.7 Осуществление закупочной и договорной деятельности в соответствии с законодательством Российской Федерации</w:t>
            </w:r>
          </w:p>
          <w:p w:rsidR="0004291B" w:rsidRPr="00F670EE" w:rsidRDefault="0004291B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Знания </w:t>
            </w:r>
          </w:p>
        </w:tc>
      </w:tr>
      <w:tr w:rsidR="000B3AAB" w:rsidRPr="00CE7758" w:rsidTr="005E4DB3">
        <w:tc>
          <w:tcPr>
            <w:tcW w:w="5159" w:type="dxa"/>
          </w:tcPr>
          <w:p w:rsidR="000B3AAB" w:rsidRPr="00F670EE" w:rsidRDefault="000B3AAB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обеспечения эксплуатации АЭС</w:t>
            </w:r>
          </w:p>
        </w:tc>
        <w:tc>
          <w:tcPr>
            <w:tcW w:w="1984" w:type="dxa"/>
          </w:tcPr>
          <w:p w:rsidR="000B3AAB" w:rsidRPr="00CE7758" w:rsidRDefault="000B3AAB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E77484" w:rsidRPr="00CE7758" w:rsidRDefault="00E77484" w:rsidP="00E774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0B3AAB" w:rsidRPr="00CE7758" w:rsidRDefault="00E77484" w:rsidP="0004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№№ </w:t>
            </w: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10.2.4</w:t>
            </w: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4291B" w:rsidRPr="00CE7758">
              <w:rPr>
                <w:rFonts w:ascii="Times New Roman" w:hAnsi="Times New Roman" w:cs="Times New Roman"/>
                <w:sz w:val="24"/>
                <w:szCs w:val="24"/>
              </w:rPr>
              <w:t>10.2.5</w:t>
            </w:r>
            <w:r w:rsidR="0004291B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B3AAB" w:rsidRPr="00CE7758" w:rsidTr="005E4DB3">
        <w:tc>
          <w:tcPr>
            <w:tcW w:w="5159" w:type="dxa"/>
          </w:tcPr>
          <w:p w:rsidR="000B3AAB" w:rsidRPr="00F670EE" w:rsidRDefault="00BA3E90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закон о закупках товаров, работ, услуг отдельными видами юридических лиц</w:t>
            </w:r>
          </w:p>
        </w:tc>
        <w:tc>
          <w:tcPr>
            <w:tcW w:w="1984" w:type="dxa"/>
          </w:tcPr>
          <w:p w:rsidR="000B3AAB" w:rsidRPr="00CE7758" w:rsidRDefault="000B3AAB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F559FD" w:rsidRPr="00CE7758" w:rsidRDefault="00F559FD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0B3AAB" w:rsidRPr="00CE7758" w:rsidRDefault="00F559FD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№№1-13</w:t>
            </w:r>
          </w:p>
        </w:tc>
      </w:tr>
      <w:tr w:rsidR="000B3AAB" w:rsidRPr="00CE7758" w:rsidTr="005E4DB3">
        <w:tc>
          <w:tcPr>
            <w:tcW w:w="5159" w:type="dxa"/>
          </w:tcPr>
          <w:p w:rsidR="000B3AAB" w:rsidRPr="00F670EE" w:rsidRDefault="000B3AAB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Положение о страховом запасе оборудования, узлов и запасных частей для проведения непредвиденных и нештатных ремонтных работ на атомных станциях</w:t>
            </w:r>
          </w:p>
        </w:tc>
        <w:tc>
          <w:tcPr>
            <w:tcW w:w="1984" w:type="dxa"/>
          </w:tcPr>
          <w:p w:rsidR="000B3AAB" w:rsidRPr="00CE7758" w:rsidRDefault="000B3AAB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A77500" w:rsidRPr="00CE7758" w:rsidRDefault="00A77500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56589" w:rsidRPr="00CE7758" w:rsidRDefault="00A77500" w:rsidP="00CE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</w:t>
            </w:r>
            <w:r w:rsidR="00F559FD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выбором ответа </w:t>
            </w: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A4811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E1D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4811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146B" w:rsidRPr="00CE7758" w:rsidRDefault="00E4146B" w:rsidP="00E414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0B3AAB" w:rsidRPr="00CE7758" w:rsidRDefault="00FF4CB0" w:rsidP="00CE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№№ </w:t>
            </w:r>
            <w:r w:rsidR="00836226" w:rsidRPr="00CE7758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  <w:r w:rsidR="00756589"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36226" w:rsidRPr="00CE7758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</w:tr>
      <w:tr w:rsidR="006D3749" w:rsidRPr="00CE7758" w:rsidTr="00D329B2">
        <w:tc>
          <w:tcPr>
            <w:tcW w:w="9071" w:type="dxa"/>
            <w:gridSpan w:val="3"/>
          </w:tcPr>
          <w:p w:rsidR="006D3749" w:rsidRPr="00F670EE" w:rsidRDefault="006D3749" w:rsidP="006D3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трудовой функции С/02.7 Осуществление закупочной и договорной деятельности в соответствии с законодательством Российской Федерации</w:t>
            </w:r>
          </w:p>
          <w:p w:rsidR="006D3749" w:rsidRPr="00F670EE" w:rsidRDefault="006D3749" w:rsidP="006D37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Умения </w:t>
            </w:r>
          </w:p>
        </w:tc>
      </w:tr>
      <w:tr w:rsidR="006D3749" w:rsidRPr="00CE7758" w:rsidTr="005E4DB3">
        <w:tc>
          <w:tcPr>
            <w:tcW w:w="5159" w:type="dxa"/>
          </w:tcPr>
          <w:p w:rsidR="006D3749" w:rsidRPr="00F670EE" w:rsidRDefault="006D3749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Проводить классификацию оборудования, технологических систем оборудования по категориям</w:t>
            </w:r>
          </w:p>
        </w:tc>
        <w:tc>
          <w:tcPr>
            <w:tcW w:w="1984" w:type="dxa"/>
          </w:tcPr>
          <w:p w:rsidR="006D3749" w:rsidRPr="00CE7758" w:rsidRDefault="00CE7758" w:rsidP="00CE77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CC2185" w:rsidRPr="00CE7758" w:rsidRDefault="00CE7758" w:rsidP="00CC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Раздел </w:t>
            </w:r>
            <w:r w:rsidR="00CC2185" w:rsidRPr="00CE7758">
              <w:rPr>
                <w:rFonts w:ascii="Times New Roman" w:hAnsi="Times New Roman" w:cs="Times New Roman"/>
                <w:sz w:val="24"/>
                <w:szCs w:val="24"/>
              </w:rPr>
              <w:t>10.4. Задания на установление соответствия</w:t>
            </w:r>
          </w:p>
          <w:p w:rsidR="006D3749" w:rsidRPr="00CE7758" w:rsidRDefault="00CC2185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10.4.1, 10.4.2</w:t>
            </w:r>
          </w:p>
        </w:tc>
      </w:tr>
      <w:tr w:rsidR="00BA3E90" w:rsidRPr="00CE7758" w:rsidTr="00AB6C49">
        <w:tc>
          <w:tcPr>
            <w:tcW w:w="9071" w:type="dxa"/>
            <w:gridSpan w:val="3"/>
          </w:tcPr>
          <w:p w:rsidR="00BA3E90" w:rsidRPr="00F670EE" w:rsidRDefault="00BA3E90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трудовой функции С/03.7 Организация системы приемки, складирования, хранения, учета и выдачи в производство МТР</w:t>
            </w:r>
          </w:p>
          <w:p w:rsidR="00F41200" w:rsidRPr="00F670EE" w:rsidRDefault="00F41200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Знания </w:t>
            </w:r>
          </w:p>
        </w:tc>
      </w:tr>
      <w:tr w:rsidR="00BA3E90" w:rsidRPr="00CE7758" w:rsidTr="005E4DB3">
        <w:tc>
          <w:tcPr>
            <w:tcW w:w="5159" w:type="dxa"/>
          </w:tcPr>
          <w:p w:rsidR="00BA3E90" w:rsidRPr="00F670EE" w:rsidRDefault="00BA3E90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Нормы и правила в области использования атомной энергии, «правила оценки оборудования, комплектующих, материалов и полуфабрикатов, поставляемых на объекты использования атомной энергии»</w:t>
            </w:r>
          </w:p>
        </w:tc>
        <w:tc>
          <w:tcPr>
            <w:tcW w:w="1984" w:type="dxa"/>
          </w:tcPr>
          <w:p w:rsidR="00BA3E90" w:rsidRPr="00CE7758" w:rsidRDefault="00CE7758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F41200" w:rsidRPr="00CE7758" w:rsidRDefault="00F41200" w:rsidP="00F41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F41200" w:rsidRPr="00CE7758" w:rsidRDefault="00F41200" w:rsidP="00F41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№№</w:t>
            </w:r>
            <w:r w:rsid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E7758" w:rsidRDefault="00CE7758" w:rsidP="00CE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Раздел </w:t>
            </w:r>
            <w:r w:rsidR="00F41200" w:rsidRPr="00CE7758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  <w:p w:rsidR="00F41200" w:rsidRPr="00CE7758" w:rsidRDefault="00F41200" w:rsidP="00F41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Задания с открытым ответом.</w:t>
            </w:r>
          </w:p>
          <w:p w:rsidR="00F41200" w:rsidRPr="00CE7758" w:rsidRDefault="00CE7758" w:rsidP="00F41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1200" w:rsidRPr="00CE7758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  <w:p w:rsidR="00CE7758" w:rsidRDefault="00CE7758" w:rsidP="00CE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Раздел </w:t>
            </w:r>
            <w:r w:rsidR="00F41200" w:rsidRPr="00CE7758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  <w:p w:rsidR="00F41200" w:rsidRPr="00CE7758" w:rsidRDefault="00F41200" w:rsidP="00F41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Задания на установление правильной последовательности</w:t>
            </w:r>
          </w:p>
          <w:p w:rsidR="00BA3E90" w:rsidRPr="00CE7758" w:rsidRDefault="00CE7758" w:rsidP="00F41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1200" w:rsidRPr="00CE7758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</w:tr>
      <w:tr w:rsidR="00602A48" w:rsidRPr="00CE7758" w:rsidTr="005E4DB3">
        <w:tc>
          <w:tcPr>
            <w:tcW w:w="5159" w:type="dxa"/>
          </w:tcPr>
          <w:p w:rsidR="00602A48" w:rsidRPr="00F670EE" w:rsidRDefault="00F41200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организации входного контроля</w:t>
            </w:r>
          </w:p>
        </w:tc>
        <w:tc>
          <w:tcPr>
            <w:tcW w:w="1984" w:type="dxa"/>
          </w:tcPr>
          <w:p w:rsidR="00602A48" w:rsidRPr="00CE7758" w:rsidRDefault="00CD5435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957808" w:rsidRPr="00CE7758" w:rsidRDefault="00957808" w:rsidP="0095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957808" w:rsidRPr="00CE7758" w:rsidRDefault="00957808" w:rsidP="0095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№№ 19-24</w:t>
            </w:r>
          </w:p>
          <w:p w:rsidR="00CE7758" w:rsidRDefault="00CE7758" w:rsidP="00CE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Раздел </w:t>
            </w:r>
            <w:r w:rsidR="006B2975" w:rsidRPr="00CE7758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  <w:p w:rsidR="006B2975" w:rsidRPr="00CE7758" w:rsidRDefault="006B2975" w:rsidP="006B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Задания с открытым ответом.</w:t>
            </w:r>
          </w:p>
          <w:p w:rsidR="006B2975" w:rsidRPr="00CE7758" w:rsidRDefault="00CE7758" w:rsidP="006B2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6B2975" w:rsidRPr="00CE7758">
              <w:rPr>
                <w:rFonts w:ascii="Times New Roman" w:hAnsi="Times New Roman" w:cs="Times New Roman"/>
                <w:sz w:val="24"/>
                <w:szCs w:val="24"/>
              </w:rPr>
              <w:t>0.2.6</w:t>
            </w:r>
          </w:p>
          <w:p w:rsidR="00CE7758" w:rsidRDefault="00CE7758" w:rsidP="00CE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Раздел </w:t>
            </w:r>
            <w:r w:rsidR="00957808" w:rsidRPr="00CE7758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  <w:p w:rsidR="00957808" w:rsidRPr="00CE7758" w:rsidRDefault="00957808" w:rsidP="0095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установление правильной последовательности</w:t>
            </w:r>
          </w:p>
          <w:p w:rsidR="00602A48" w:rsidRPr="00CE7758" w:rsidRDefault="00CE7758" w:rsidP="00957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57808" w:rsidRPr="00CE7758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</w:tr>
      <w:tr w:rsidR="007D6993" w:rsidRPr="00CE7758" w:rsidTr="00D329B2">
        <w:tc>
          <w:tcPr>
            <w:tcW w:w="9071" w:type="dxa"/>
            <w:gridSpan w:val="3"/>
          </w:tcPr>
          <w:p w:rsidR="007D6993" w:rsidRPr="00F670EE" w:rsidRDefault="007D6993" w:rsidP="007D6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 трудовой функции С/03.7 Организация системы приемки, складирования, хранения, учета и выдачи в производство МТР</w:t>
            </w:r>
          </w:p>
          <w:p w:rsidR="007D6993" w:rsidRPr="00F670EE" w:rsidRDefault="007D6993" w:rsidP="007D6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Умения </w:t>
            </w:r>
          </w:p>
        </w:tc>
      </w:tr>
      <w:tr w:rsidR="007D6993" w:rsidRPr="00CE7758" w:rsidTr="005E4DB3">
        <w:tc>
          <w:tcPr>
            <w:tcW w:w="5159" w:type="dxa"/>
          </w:tcPr>
          <w:p w:rsidR="007D6993" w:rsidRPr="00F670EE" w:rsidRDefault="007D6993" w:rsidP="00F55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Проводить учет материалов, оборудования и запасных частей согласно заявкам подразделений для выполнения производственной программы,</w:t>
            </w:r>
          </w:p>
        </w:tc>
        <w:tc>
          <w:tcPr>
            <w:tcW w:w="1984" w:type="dxa"/>
          </w:tcPr>
          <w:p w:rsidR="007D6993" w:rsidRPr="00CE7758" w:rsidRDefault="00CE7758" w:rsidP="00CE77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7D6993" w:rsidRPr="00CE7758" w:rsidRDefault="007D6993" w:rsidP="007D6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D6993" w:rsidRPr="00CE7758" w:rsidRDefault="007D6993" w:rsidP="00CE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выбором ответа № </w:t>
            </w:r>
            <w:r w:rsid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F4291" w:rsidRPr="00CE7758" w:rsidTr="0092524D">
        <w:tc>
          <w:tcPr>
            <w:tcW w:w="9071" w:type="dxa"/>
            <w:gridSpan w:val="3"/>
          </w:tcPr>
          <w:p w:rsidR="001F4291" w:rsidRDefault="001F4291" w:rsidP="001F42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трудовой функции С/0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.7 </w:t>
            </w:r>
            <w:r w:rsidRPr="001F42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работы с производственно-технической и нормативной  документацией</w:t>
            </w:r>
          </w:p>
          <w:p w:rsidR="001F4291" w:rsidRPr="00CE7758" w:rsidRDefault="001F4291" w:rsidP="001F42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Знания</w:t>
            </w:r>
          </w:p>
        </w:tc>
      </w:tr>
      <w:tr w:rsidR="009A1B39" w:rsidRPr="00CE7758" w:rsidTr="005E4DB3">
        <w:tc>
          <w:tcPr>
            <w:tcW w:w="5159" w:type="dxa"/>
          </w:tcPr>
          <w:p w:rsidR="009A1B39" w:rsidRPr="00F670EE" w:rsidRDefault="007643E2" w:rsidP="0076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43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Порядок подготовки, согласования, подписания, контроля и хранения договорной документации</w:t>
            </w:r>
          </w:p>
        </w:tc>
        <w:tc>
          <w:tcPr>
            <w:tcW w:w="1984" w:type="dxa"/>
          </w:tcPr>
          <w:p w:rsidR="009A1B39" w:rsidRPr="007643E2" w:rsidRDefault="007643E2" w:rsidP="00764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EE5B7A" w:rsidRDefault="00EE5B7A" w:rsidP="00E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Раздел </w:t>
            </w: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  <w:p w:rsidR="00EE5B7A" w:rsidRPr="00CE7758" w:rsidRDefault="00EE5B7A" w:rsidP="00EE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Задания с открытым ответом.</w:t>
            </w:r>
          </w:p>
          <w:p w:rsidR="00EE5B7A" w:rsidRPr="00CE7758" w:rsidRDefault="00EE5B7A" w:rsidP="00EE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№10.2.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43E2" w:rsidRDefault="007643E2" w:rsidP="0076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Раздел </w:t>
            </w: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  <w:p w:rsidR="007643E2" w:rsidRPr="00CE7758" w:rsidRDefault="007643E2" w:rsidP="0076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Задания на установление правильной последовательности</w:t>
            </w:r>
          </w:p>
          <w:p w:rsidR="009A1B39" w:rsidRPr="007643E2" w:rsidRDefault="007643E2" w:rsidP="00EE5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  <w:r w:rsidR="00EE5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3E2" w:rsidRPr="00CE7758" w:rsidTr="0092524D">
        <w:tc>
          <w:tcPr>
            <w:tcW w:w="9071" w:type="dxa"/>
            <w:gridSpan w:val="3"/>
          </w:tcPr>
          <w:p w:rsidR="007643E2" w:rsidRDefault="007643E2" w:rsidP="00764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трудовой функции С/0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F670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.7 </w:t>
            </w:r>
            <w:r w:rsidRPr="001F42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работы с производственно-технической и нормативной  документацией</w:t>
            </w:r>
          </w:p>
          <w:p w:rsidR="007643E2" w:rsidRPr="007643E2" w:rsidRDefault="007643E2" w:rsidP="00764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Умения</w:t>
            </w:r>
          </w:p>
        </w:tc>
      </w:tr>
      <w:tr w:rsidR="007643E2" w:rsidRPr="00CE7758" w:rsidTr="005E4DB3">
        <w:tc>
          <w:tcPr>
            <w:tcW w:w="5159" w:type="dxa"/>
          </w:tcPr>
          <w:p w:rsidR="007643E2" w:rsidRPr="007643E2" w:rsidRDefault="007643E2" w:rsidP="0076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43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Соблюдать требования норм, правил, производственно-технической документации</w:t>
            </w:r>
          </w:p>
        </w:tc>
        <w:tc>
          <w:tcPr>
            <w:tcW w:w="1984" w:type="dxa"/>
          </w:tcPr>
          <w:p w:rsidR="007643E2" w:rsidRPr="007643E2" w:rsidRDefault="007643E2" w:rsidP="00764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EE5B7A" w:rsidRDefault="00EE5B7A" w:rsidP="00E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Раздел </w:t>
            </w: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  <w:p w:rsidR="00EE5B7A" w:rsidRPr="00CE7758" w:rsidRDefault="00EE5B7A" w:rsidP="00EE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Задания на установление правильной последовательности</w:t>
            </w:r>
          </w:p>
          <w:p w:rsidR="007643E2" w:rsidRPr="007643E2" w:rsidRDefault="00EE5B7A" w:rsidP="00EE5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</w:t>
            </w:r>
            <w:r w:rsidRPr="00CE7758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1A34DF" w:rsidRDefault="00970438" w:rsidP="001A3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4D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Общая   информация   по   структуре   заданий   для   теоретического  этапа</w:t>
      </w:r>
    </w:p>
    <w:p w:rsidR="00970438" w:rsidRPr="00831DA8" w:rsidRDefault="00970438" w:rsidP="001A3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профессионального экзамена:</w:t>
      </w:r>
    </w:p>
    <w:p w:rsidR="00970438" w:rsidRPr="00831DA8" w:rsidRDefault="00970438" w:rsidP="001A3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заданий с выбором ответа: _____________________________</w:t>
      </w:r>
      <w:r w:rsidR="00E64ED9"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831DA8"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____;</w:t>
      </w:r>
    </w:p>
    <w:p w:rsidR="00970438" w:rsidRPr="00831DA8" w:rsidRDefault="00970438" w:rsidP="001A3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заданий с открытым ответом: ___________________________</w:t>
      </w:r>
      <w:r w:rsidR="00066C0D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___;</w:t>
      </w:r>
    </w:p>
    <w:p w:rsidR="00970438" w:rsidRPr="00831DA8" w:rsidRDefault="00970438" w:rsidP="001A3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количество заданий на установление соответствия: ___________________</w:t>
      </w:r>
      <w:r w:rsidR="00E64ED9"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___;</w:t>
      </w:r>
    </w:p>
    <w:p w:rsidR="00970438" w:rsidRPr="00831DA8" w:rsidRDefault="00970438" w:rsidP="001A3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заданий на установление последовательности: _____________</w:t>
      </w:r>
      <w:r w:rsidR="00066C0D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___;</w:t>
      </w:r>
    </w:p>
    <w:p w:rsidR="00970438" w:rsidRPr="001A34DF" w:rsidRDefault="00970438" w:rsidP="001A3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выполнения заданий для теоретического этапа экзамена: _______</w:t>
      </w:r>
      <w:r w:rsidR="00831DA8"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2 часа</w:t>
      </w:r>
      <w:r w:rsidRPr="00831DA8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2A551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70438" w:rsidRPr="001A34DF" w:rsidRDefault="00970438" w:rsidP="001A3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970438" w:rsidTr="005E4DB3">
        <w:tc>
          <w:tcPr>
            <w:tcW w:w="5159" w:type="dxa"/>
          </w:tcPr>
          <w:p w:rsidR="00970438" w:rsidRPr="00F670E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970438" w:rsidRDefault="00970438" w:rsidP="00CD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</w:p>
        </w:tc>
      </w:tr>
      <w:tr w:rsidR="00970438" w:rsidRPr="00970438" w:rsidTr="005E4DB3">
        <w:tc>
          <w:tcPr>
            <w:tcW w:w="5159" w:type="dxa"/>
          </w:tcPr>
          <w:p w:rsidR="0001129C" w:rsidRPr="00F670EE" w:rsidRDefault="0001129C" w:rsidP="00011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Трудовая функция С/01.7</w:t>
            </w:r>
          </w:p>
          <w:p w:rsidR="0001129C" w:rsidRDefault="0001129C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годовой заявочной кампании с целью определения и оформления потребности в МТР</w:t>
            </w:r>
          </w:p>
          <w:p w:rsidR="00A87473" w:rsidRPr="00A87473" w:rsidRDefault="00A87473" w:rsidP="00A87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747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действия:</w:t>
            </w:r>
          </w:p>
          <w:p w:rsidR="00A87473" w:rsidRPr="00F670EE" w:rsidRDefault="00A87473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747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Предоставление заявок на закупку, а также необходимого комплекта закупочной документации в управление закупок;</w:t>
            </w:r>
          </w:p>
        </w:tc>
        <w:tc>
          <w:tcPr>
            <w:tcW w:w="1984" w:type="dxa"/>
          </w:tcPr>
          <w:p w:rsidR="00970438" w:rsidRPr="00970438" w:rsidRDefault="00CD5435" w:rsidP="00CD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1928" w:type="dxa"/>
          </w:tcPr>
          <w:p w:rsidR="00CD5435" w:rsidRDefault="00CD5435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выполнение трудовых функций в модельных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6C9" w:rsidRDefault="00BD36C9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Задания №№1 и 2</w:t>
            </w:r>
          </w:p>
          <w:p w:rsidR="00F559FD" w:rsidRDefault="00F559FD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FD">
              <w:rPr>
                <w:rFonts w:ascii="Times New Roman" w:hAnsi="Times New Roman" w:cs="Times New Roman"/>
                <w:szCs w:val="24"/>
              </w:rPr>
              <w:t xml:space="preserve">Описание приведено в </w:t>
            </w:r>
          </w:p>
          <w:p w:rsidR="00970438" w:rsidRPr="00F559FD" w:rsidRDefault="00F559FD" w:rsidP="00F55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59FD">
              <w:rPr>
                <w:rFonts w:ascii="Times New Roman" w:hAnsi="Times New Roman" w:cs="Times New Roman"/>
                <w:szCs w:val="24"/>
              </w:rPr>
              <w:t>п. 12</w:t>
            </w:r>
            <w:r w:rsidR="00E828A6">
              <w:rPr>
                <w:rFonts w:ascii="Times New Roman" w:hAnsi="Times New Roman" w:cs="Times New Roman"/>
                <w:szCs w:val="24"/>
              </w:rPr>
              <w:t xml:space="preserve"> а)</w:t>
            </w:r>
          </w:p>
        </w:tc>
      </w:tr>
      <w:tr w:rsidR="0001129C" w:rsidRPr="00970438" w:rsidTr="005E4DB3">
        <w:tc>
          <w:tcPr>
            <w:tcW w:w="5159" w:type="dxa"/>
          </w:tcPr>
          <w:p w:rsidR="0001129C" w:rsidRPr="00F670EE" w:rsidRDefault="0001129C" w:rsidP="00011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Трудовая функция С/02.7</w:t>
            </w:r>
          </w:p>
          <w:p w:rsidR="0001129C" w:rsidRPr="00F670EE" w:rsidRDefault="0009335F" w:rsidP="00011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Осуществление закупочной и договорной деятельности в соответствии с законодательством Российской Федерации</w:t>
            </w:r>
          </w:p>
          <w:p w:rsidR="0001129C" w:rsidRPr="00F670EE" w:rsidRDefault="0001129C" w:rsidP="00093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действия</w:t>
            </w:r>
          </w:p>
          <w:p w:rsidR="0001129C" w:rsidRPr="00F670EE" w:rsidRDefault="00983951" w:rsidP="009839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39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маркетинговых исследований рыночных цен на поставку МТР</w:t>
            </w:r>
          </w:p>
        </w:tc>
        <w:tc>
          <w:tcPr>
            <w:tcW w:w="1984" w:type="dxa"/>
          </w:tcPr>
          <w:p w:rsidR="0001129C" w:rsidRPr="00970438" w:rsidRDefault="00CD5435" w:rsidP="00CD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1928" w:type="dxa"/>
          </w:tcPr>
          <w:p w:rsidR="00E64ED9" w:rsidRDefault="00983951" w:rsidP="00E64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Портфолио</w:t>
            </w:r>
            <w:r w:rsidR="00E64ED9">
              <w:rPr>
                <w:rFonts w:ascii="Times New Roman" w:hAnsi="Times New Roman" w:cs="Times New Roman"/>
                <w:szCs w:val="24"/>
              </w:rPr>
              <w:t xml:space="preserve"> №1</w:t>
            </w:r>
          </w:p>
          <w:p w:rsidR="00E64ED9" w:rsidRDefault="00E64ED9" w:rsidP="00E64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FD">
              <w:rPr>
                <w:rFonts w:ascii="Times New Roman" w:hAnsi="Times New Roman" w:cs="Times New Roman"/>
                <w:szCs w:val="24"/>
              </w:rPr>
              <w:t xml:space="preserve">Описание приведено в </w:t>
            </w:r>
          </w:p>
          <w:p w:rsidR="0001129C" w:rsidRPr="00970438" w:rsidRDefault="00E64ED9" w:rsidP="00E64E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59FD">
              <w:rPr>
                <w:rFonts w:ascii="Times New Roman" w:hAnsi="Times New Roman" w:cs="Times New Roman"/>
                <w:szCs w:val="24"/>
              </w:rPr>
              <w:t>п. 12</w:t>
            </w:r>
            <w:r w:rsidR="00E828A6">
              <w:rPr>
                <w:rFonts w:ascii="Times New Roman" w:hAnsi="Times New Roman" w:cs="Times New Roman"/>
                <w:szCs w:val="24"/>
              </w:rPr>
              <w:t xml:space="preserve"> б)</w:t>
            </w:r>
          </w:p>
        </w:tc>
      </w:tr>
      <w:tr w:rsidR="001C0024" w:rsidRPr="00970438" w:rsidTr="005E4DB3">
        <w:tc>
          <w:tcPr>
            <w:tcW w:w="5159" w:type="dxa"/>
          </w:tcPr>
          <w:p w:rsidR="001C0024" w:rsidRPr="00F670EE" w:rsidRDefault="00E828A6" w:rsidP="00011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8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 проверки  документации по   проведению процедуры закупки</w:t>
            </w:r>
          </w:p>
        </w:tc>
        <w:tc>
          <w:tcPr>
            <w:tcW w:w="1984" w:type="dxa"/>
          </w:tcPr>
          <w:p w:rsidR="001C0024" w:rsidRPr="00970438" w:rsidRDefault="00CD5435" w:rsidP="00CD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1928" w:type="dxa"/>
          </w:tcPr>
          <w:p w:rsidR="00E828A6" w:rsidRDefault="00E828A6" w:rsidP="00E82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Портфолио №2</w:t>
            </w:r>
          </w:p>
          <w:p w:rsidR="00E828A6" w:rsidRDefault="00E828A6" w:rsidP="00E82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FD">
              <w:rPr>
                <w:rFonts w:ascii="Times New Roman" w:hAnsi="Times New Roman" w:cs="Times New Roman"/>
                <w:szCs w:val="24"/>
              </w:rPr>
              <w:t xml:space="preserve">Описание приведено в </w:t>
            </w:r>
          </w:p>
          <w:p w:rsidR="001C0024" w:rsidRDefault="00E828A6" w:rsidP="00E82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FD">
              <w:rPr>
                <w:rFonts w:ascii="Times New Roman" w:hAnsi="Times New Roman" w:cs="Times New Roman"/>
                <w:szCs w:val="24"/>
              </w:rPr>
              <w:t>п. 12</w:t>
            </w:r>
            <w:r>
              <w:rPr>
                <w:rFonts w:ascii="Times New Roman" w:hAnsi="Times New Roman" w:cs="Times New Roman"/>
                <w:szCs w:val="24"/>
              </w:rPr>
              <w:t xml:space="preserve"> б)</w:t>
            </w:r>
          </w:p>
        </w:tc>
      </w:tr>
      <w:tr w:rsidR="00E828A6" w:rsidRPr="00970438" w:rsidTr="005E4DB3">
        <w:tc>
          <w:tcPr>
            <w:tcW w:w="5159" w:type="dxa"/>
          </w:tcPr>
          <w:p w:rsidR="00E828A6" w:rsidRPr="00E828A6" w:rsidRDefault="00E828A6" w:rsidP="00E828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Трудовая функция </w:t>
            </w:r>
            <w:r w:rsidRPr="00E828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С/03.7</w:t>
            </w:r>
            <w:r w:rsidRPr="00E82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E82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системы приемки, складирования, хранения, учета и выдачи в производство МТР</w:t>
            </w:r>
          </w:p>
          <w:p w:rsidR="00E828A6" w:rsidRDefault="00E828A6" w:rsidP="00011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70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действия</w:t>
            </w:r>
          </w:p>
          <w:p w:rsidR="00E828A6" w:rsidRPr="00E828A6" w:rsidRDefault="00E828A6" w:rsidP="00011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8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Оформление приходно-расходных документов на МТР</w:t>
            </w:r>
          </w:p>
        </w:tc>
        <w:tc>
          <w:tcPr>
            <w:tcW w:w="1984" w:type="dxa"/>
          </w:tcPr>
          <w:p w:rsidR="00E828A6" w:rsidRPr="00970438" w:rsidRDefault="00CD5435" w:rsidP="00CD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1928" w:type="dxa"/>
          </w:tcPr>
          <w:p w:rsidR="00E828A6" w:rsidRDefault="00E828A6" w:rsidP="00E82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Портфолио №3</w:t>
            </w:r>
          </w:p>
          <w:p w:rsidR="00E828A6" w:rsidRDefault="00E828A6" w:rsidP="00E82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FD">
              <w:rPr>
                <w:rFonts w:ascii="Times New Roman" w:hAnsi="Times New Roman" w:cs="Times New Roman"/>
                <w:szCs w:val="24"/>
              </w:rPr>
              <w:t xml:space="preserve">Описание приведено в </w:t>
            </w:r>
          </w:p>
          <w:p w:rsidR="00E828A6" w:rsidRDefault="00E828A6" w:rsidP="00E82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FD">
              <w:rPr>
                <w:rFonts w:ascii="Times New Roman" w:hAnsi="Times New Roman" w:cs="Times New Roman"/>
                <w:szCs w:val="24"/>
              </w:rPr>
              <w:t>п. 12</w:t>
            </w:r>
            <w:r>
              <w:rPr>
                <w:rFonts w:ascii="Times New Roman" w:hAnsi="Times New Roman" w:cs="Times New Roman"/>
                <w:szCs w:val="24"/>
              </w:rPr>
              <w:t xml:space="preserve"> б)</w:t>
            </w:r>
          </w:p>
        </w:tc>
      </w:tr>
      <w:tr w:rsidR="00E828A6" w:rsidRPr="00970438" w:rsidTr="005E4DB3">
        <w:tc>
          <w:tcPr>
            <w:tcW w:w="5159" w:type="dxa"/>
          </w:tcPr>
          <w:p w:rsidR="00E828A6" w:rsidRPr="00E828A6" w:rsidRDefault="00E828A6" w:rsidP="00E82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8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Проведение входного контроля поступающих МТР на склады УПТК</w:t>
            </w:r>
          </w:p>
        </w:tc>
        <w:tc>
          <w:tcPr>
            <w:tcW w:w="1984" w:type="dxa"/>
          </w:tcPr>
          <w:p w:rsidR="00E828A6" w:rsidRPr="00970438" w:rsidRDefault="00CD5435" w:rsidP="00CD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1928" w:type="dxa"/>
          </w:tcPr>
          <w:p w:rsidR="00E828A6" w:rsidRDefault="00E828A6" w:rsidP="00E82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Портфолио №4</w:t>
            </w:r>
          </w:p>
          <w:p w:rsidR="00E828A6" w:rsidRDefault="00E828A6" w:rsidP="00E82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FD">
              <w:rPr>
                <w:rFonts w:ascii="Times New Roman" w:hAnsi="Times New Roman" w:cs="Times New Roman"/>
                <w:szCs w:val="24"/>
              </w:rPr>
              <w:t xml:space="preserve">Описание приведено в </w:t>
            </w:r>
          </w:p>
          <w:p w:rsidR="00E828A6" w:rsidRDefault="00E828A6" w:rsidP="00E82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59FD">
              <w:rPr>
                <w:rFonts w:ascii="Times New Roman" w:hAnsi="Times New Roman" w:cs="Times New Roman"/>
                <w:szCs w:val="24"/>
              </w:rPr>
              <w:t>п. 12</w:t>
            </w:r>
            <w:r>
              <w:rPr>
                <w:rFonts w:ascii="Times New Roman" w:hAnsi="Times New Roman" w:cs="Times New Roman"/>
                <w:szCs w:val="24"/>
              </w:rPr>
              <w:t xml:space="preserve"> б)</w:t>
            </w:r>
          </w:p>
        </w:tc>
      </w:tr>
    </w:tbl>
    <w:p w:rsidR="0096306E" w:rsidRDefault="0096306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8638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  <w:r w:rsidR="0086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  <w:r w:rsidR="0086384A" w:rsidRPr="00863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учебная аудитория</w:t>
      </w:r>
      <w:r w:rsidR="0086384A" w:rsidRPr="0086384A">
        <w:rPr>
          <w:szCs w:val="24"/>
          <w:u w:val="single"/>
        </w:rPr>
        <w:t xml:space="preserve">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Pr="00970438" w:rsidRDefault="00970438" w:rsidP="008638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  <w:r w:rsidR="0086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  <w:r w:rsidR="0086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84A" w:rsidRPr="00863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учебная аудитория</w:t>
      </w:r>
      <w:r w:rsidR="0086384A">
        <w:rPr>
          <w:szCs w:val="24"/>
          <w:u w:val="single"/>
        </w:rPr>
        <w:t xml:space="preserve">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31" w:rsidRDefault="00970438" w:rsidP="008935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ий: </w:t>
      </w:r>
    </w:p>
    <w:p w:rsidR="00893531" w:rsidRPr="00F670EE" w:rsidRDefault="00893531" w:rsidP="008638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из не менее, чем 3 человек, наличие высшего профильного (атомная энергетика) образования (все члены комиссии), опыт работы в атомной энергетике не менее 5 лет (все члены комиссии), опыт разработки или эксплуатации транспортно-технологического оборудования энергоблока того типа, на который сдаёт экзамен испытуемый – не менее 3 лет (не менее 2 членов комиссии).</w:t>
      </w:r>
    </w:p>
    <w:p w:rsidR="00970438" w:rsidRPr="00970438" w:rsidRDefault="0086384A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3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9.   Требования   безопасности  к  проведению  оценочных  мероприятий  (при</w:t>
      </w:r>
      <w:r w:rsidR="0086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  <w:r w:rsidR="004F665A" w:rsidRPr="00125D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требуется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 Задания с выбором одного или нескольких вариантов ответа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.1 Укажите принципы закупки товаров, работ, услуг, которыми руководствуются</w:t>
      </w: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заказчики, согласно Федеральному закону о закупках.</w:t>
      </w:r>
      <w:r w:rsidR="00606EC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Указать один правильный ответ.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1.</w:t>
      </w:r>
      <w:r w:rsidRPr="00F6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информационная открытость закупки</w:t>
      </w:r>
    </w:p>
    <w:p w:rsidR="000875C6" w:rsidRPr="00F670EE" w:rsidRDefault="000875C6" w:rsidP="00606E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2.</w:t>
      </w:r>
      <w:r w:rsidRPr="00F6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равноправие, справедливость, отсутствие дискриминации и необоснованных ограничений конкуренции по отношению к участникам закупки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3.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целевое и экономически эффективное расходование денежных средств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4</w:t>
      </w: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.</w:t>
      </w:r>
      <w:r w:rsidRPr="00F6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ограничения допуска к участию в закупке по определенным требованиям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lastRenderedPageBreak/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.</w:t>
      </w: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2 Отметьте правильный срок размещения извещения о  проведении конкурса или аукциона относительно дня окончания подачи заявок.</w:t>
      </w:r>
    </w:p>
    <w:p w:rsidR="000875C6" w:rsidRPr="00F670EE" w:rsidRDefault="00606ECE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x-none"/>
        </w:rPr>
        <w:t>Указать один правильный ответ.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1.</w:t>
      </w:r>
      <w:r w:rsidRPr="00F6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не менее чем за двадцать дней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2.</w:t>
      </w:r>
      <w:r w:rsidRPr="00F6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не менее чем за тридцать дней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3.</w:t>
      </w:r>
      <w:r w:rsidRPr="00F6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не менее чем за пять дней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4</w:t>
      </w: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.</w:t>
      </w:r>
      <w:r w:rsidRPr="00F6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не менее чем за десять дней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 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.3 Отметьте, на какой срок Заказчик размещает в единой информационной системе план закупки товаров, работ, услуг.</w:t>
      </w:r>
    </w:p>
    <w:p w:rsidR="000875C6" w:rsidRPr="00F670EE" w:rsidRDefault="00606ECE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x-none"/>
        </w:rPr>
        <w:t>Указать один правильный ответ.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1.</w:t>
      </w:r>
      <w:r w:rsidRPr="00F6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на срок не менее чем один год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2.</w:t>
      </w:r>
      <w:r w:rsidRPr="00F6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на срок не менее чем 6 месяцев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3.</w:t>
      </w:r>
      <w:r w:rsidRPr="00F6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на срок не менее чем 1 месяц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4</w:t>
      </w: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.</w:t>
      </w:r>
      <w:r w:rsidRPr="00F67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на срок не менее чем 8 месяцев</w:t>
      </w:r>
    </w:p>
    <w:p w:rsidR="000875C6" w:rsidRPr="00F670EE" w:rsidRDefault="000875C6" w:rsidP="000875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 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.4 На какой стадии контрактная служба заказчика имеет право организовывать консультации с поставщиками в целях определения состояния конкурентной среды на соответствующих рынках и определения наилучших технологий и других решений для обеспечения государственных и муниципальных нужд?</w:t>
      </w: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(Регулирующий нормативный правовой акт — федеральный закон № 44-ФЗ и соответствующие ему подзаконные акты</w:t>
      </w:r>
      <w:r w:rsidRPr="00F67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1</w:t>
      </w:r>
      <w:r w:rsidRPr="00F67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875C6" w:rsidRPr="00F670EE" w:rsidRDefault="000875C6" w:rsidP="000875C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на стадии планирования закупок</w:t>
      </w:r>
    </w:p>
    <w:p w:rsidR="000875C6" w:rsidRPr="00F670EE" w:rsidRDefault="000875C6" w:rsidP="000875C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на стадии рассмотрения заявок участников закупки</w:t>
      </w:r>
    </w:p>
    <w:p w:rsidR="000875C6" w:rsidRPr="00F670EE" w:rsidRDefault="000875C6" w:rsidP="000875C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на стадии согласования проекта контракта с победителем закупки</w:t>
      </w:r>
    </w:p>
    <w:p w:rsidR="000875C6" w:rsidRPr="00F670EE" w:rsidRDefault="000875C6" w:rsidP="000875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.5  </w:t>
      </w:r>
      <w:r w:rsidRPr="00F67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 фразу: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«Заказчик размещает в единой информационной системе план закупки товаров, работ, услуг на срок не менее чем… »</w:t>
      </w:r>
      <w:r w:rsidR="0060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ECE">
        <w:rPr>
          <w:rFonts w:ascii="Times New Roman" w:hAnsi="Times New Roman" w:cs="Times New Roman"/>
          <w:iCs/>
          <w:sz w:val="28"/>
          <w:szCs w:val="28"/>
          <w:lang w:eastAsia="x-none"/>
        </w:rPr>
        <w:t>Указать один правильный ответ.</w:t>
      </w:r>
    </w:p>
    <w:p w:rsidR="000875C6" w:rsidRPr="00F670EE" w:rsidRDefault="000875C6" w:rsidP="000875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1 год</w:t>
      </w:r>
    </w:p>
    <w:p w:rsidR="000875C6" w:rsidRPr="00F670EE" w:rsidRDefault="000875C6" w:rsidP="000875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3 года</w:t>
      </w:r>
    </w:p>
    <w:p w:rsidR="000875C6" w:rsidRPr="00F670EE" w:rsidRDefault="000875C6" w:rsidP="000875C6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5 и не более чем 7 лет</w:t>
      </w:r>
    </w:p>
    <w:p w:rsidR="000875C6" w:rsidRPr="00F670EE" w:rsidRDefault="000875C6" w:rsidP="000875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.6  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что из перечисленного включается в планы закупок?</w:t>
      </w: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(Регулирующий нормативный правовой акт — федеральный закон № 44-ФЗ и соответствующие ему подзаконные акты)</w:t>
      </w:r>
      <w:r w:rsidR="00606ECE" w:rsidRPr="00606EC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</w:t>
      </w:r>
      <w:r w:rsidR="00606ECE">
        <w:rPr>
          <w:rFonts w:ascii="Times New Roman" w:hAnsi="Times New Roman" w:cs="Times New Roman"/>
          <w:iCs/>
          <w:sz w:val="28"/>
          <w:szCs w:val="28"/>
          <w:lang w:eastAsia="x-none"/>
        </w:rPr>
        <w:t>Указать один правильный ответ.</w:t>
      </w:r>
    </w:p>
    <w:p w:rsidR="000875C6" w:rsidRPr="00F670EE" w:rsidRDefault="000875C6" w:rsidP="000875C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преимущества организациям инвалидов, учреждениям и предприятиям УИС</w:t>
      </w:r>
    </w:p>
    <w:p w:rsidR="000875C6" w:rsidRPr="00F670EE" w:rsidRDefault="000875C6" w:rsidP="000875C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(максимальная) цена контракта</w:t>
      </w:r>
    </w:p>
    <w:p w:rsidR="000875C6" w:rsidRPr="00F670EE" w:rsidRDefault="000875C6" w:rsidP="000875C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запреты, ограничения и условия допуска иностранных товаров</w:t>
      </w:r>
    </w:p>
    <w:p w:rsidR="000875C6" w:rsidRPr="00F670EE" w:rsidRDefault="000875C6" w:rsidP="000875C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об обязательном общественном обсуждении закупки</w:t>
      </w:r>
    </w:p>
    <w:p w:rsidR="000875C6" w:rsidRPr="00F670EE" w:rsidRDefault="000875C6" w:rsidP="000875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 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.7  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числа заканчивается срок, установленный для размещения измененного плана закупок в единой информационной системе (ЕИС), если Заказчик внес изменения в план закупок 26 января 2017 года?</w:t>
      </w:r>
      <w:r w:rsidR="0060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ECE">
        <w:rPr>
          <w:rFonts w:ascii="Times New Roman" w:hAnsi="Times New Roman" w:cs="Times New Roman"/>
          <w:iCs/>
          <w:sz w:val="28"/>
          <w:szCs w:val="28"/>
          <w:lang w:eastAsia="x-none"/>
        </w:rPr>
        <w:t>Указать один правильный ответ.</w:t>
      </w: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(Регулирующий нормативный правовой акт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F67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федеральный закон </w:t>
      </w:r>
      <w:r w:rsidRPr="00F67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F67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r w:rsidRPr="00F67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44-ФЗ и соответствующие ему подзаконные акты)</w:t>
      </w:r>
    </w:p>
    <w:p w:rsidR="000875C6" w:rsidRPr="00F670EE" w:rsidRDefault="000875C6" w:rsidP="000875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января 2017 г.</w:t>
      </w:r>
    </w:p>
    <w:p w:rsidR="000875C6" w:rsidRPr="00F670EE" w:rsidRDefault="000875C6" w:rsidP="000875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января 2017 г.</w:t>
      </w:r>
    </w:p>
    <w:p w:rsidR="000875C6" w:rsidRPr="00F670EE" w:rsidRDefault="000875C6" w:rsidP="000875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января 2017 г.</w:t>
      </w:r>
    </w:p>
    <w:p w:rsidR="000875C6" w:rsidRPr="00F670EE" w:rsidRDefault="000875C6" w:rsidP="000875C6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января 2017 г.</w:t>
      </w:r>
    </w:p>
    <w:p w:rsidR="000875C6" w:rsidRPr="00F670EE" w:rsidRDefault="000875C6" w:rsidP="000875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 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.8  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какого срока со дня утверждения или изменения плана закупок Заказчиком, такой план подлежит размещению в единой информационной системе (ЕИС)?</w:t>
      </w:r>
      <w:r w:rsidR="0060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ECE">
        <w:rPr>
          <w:rFonts w:ascii="Times New Roman" w:hAnsi="Times New Roman" w:cs="Times New Roman"/>
          <w:iCs/>
          <w:sz w:val="28"/>
          <w:szCs w:val="28"/>
          <w:lang w:eastAsia="x-none"/>
        </w:rPr>
        <w:t>Указать один правильный ответ.</w:t>
      </w:r>
    </w:p>
    <w:p w:rsidR="000875C6" w:rsidRPr="00F670EE" w:rsidRDefault="000875C6" w:rsidP="000875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3-х рабочих дней</w:t>
      </w:r>
    </w:p>
    <w:p w:rsidR="000875C6" w:rsidRPr="00F670EE" w:rsidRDefault="000875C6" w:rsidP="000875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3-х дней</w:t>
      </w:r>
    </w:p>
    <w:p w:rsidR="000875C6" w:rsidRPr="00F670EE" w:rsidRDefault="000875C6" w:rsidP="000875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10-ти дней</w:t>
      </w:r>
    </w:p>
    <w:p w:rsidR="000875C6" w:rsidRPr="00F670EE" w:rsidRDefault="000875C6" w:rsidP="000875C6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закупок не подлежит размещению в ЕИС</w:t>
      </w:r>
    </w:p>
    <w:p w:rsidR="006D171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 </w:t>
      </w:r>
    </w:p>
    <w:p w:rsidR="006D1716" w:rsidRPr="00F670EE" w:rsidRDefault="006D171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.9  </w:t>
      </w:r>
      <w:r w:rsidRPr="00F67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Выберите все правильные варианты ответов к вопросу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Заказчиком осуществляется обоснование закупки?</w:t>
      </w:r>
      <w:r w:rsidR="0060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несколько правильных ответов.</w:t>
      </w:r>
    </w:p>
    <w:p w:rsidR="000875C6" w:rsidRPr="00F670EE" w:rsidRDefault="000875C6" w:rsidP="000875C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плана закупок</w:t>
      </w:r>
    </w:p>
    <w:p w:rsidR="000875C6" w:rsidRPr="00F670EE" w:rsidRDefault="000875C6" w:rsidP="000875C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формировании плана-графика</w:t>
      </w:r>
    </w:p>
    <w:p w:rsidR="000875C6" w:rsidRPr="00F670EE" w:rsidRDefault="000875C6" w:rsidP="000875C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формировании извещения</w:t>
      </w:r>
    </w:p>
    <w:p w:rsidR="000875C6" w:rsidRPr="00F670EE" w:rsidRDefault="000875C6" w:rsidP="000875C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формировании документации</w:t>
      </w:r>
    </w:p>
    <w:p w:rsidR="000875C6" w:rsidRPr="00F670EE" w:rsidRDefault="000875C6" w:rsidP="000875C6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проекта контракта</w:t>
      </w:r>
    </w:p>
    <w:p w:rsidR="000875C6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606ECE" w:rsidRPr="00F670EE" w:rsidRDefault="00606ECE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.10 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все правильные варианты ответов к вопросу:</w:t>
      </w: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осуществляется внесение изменений в планы-графики закупок?</w:t>
      </w:r>
      <w:r w:rsidR="0060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несколько правильных ответов.</w:t>
      </w:r>
    </w:p>
    <w:p w:rsidR="000875C6" w:rsidRPr="00F670EE" w:rsidRDefault="000875C6" w:rsidP="000875C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 план закупок</w:t>
      </w:r>
    </w:p>
    <w:p w:rsidR="000875C6" w:rsidRPr="00F670EE" w:rsidRDefault="000875C6" w:rsidP="000875C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 объема планируемых к приобретению товаров, работ, услуг</w:t>
      </w:r>
    </w:p>
    <w:p w:rsidR="000875C6" w:rsidRPr="00F670EE" w:rsidRDefault="000875C6" w:rsidP="000875C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 стоимости планируемых к приобретению товаров, работ, услуг</w:t>
      </w:r>
    </w:p>
    <w:p w:rsidR="000875C6" w:rsidRPr="00F670EE" w:rsidRDefault="000875C6" w:rsidP="000875C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планируемой даты начала осуществления закупки</w:t>
      </w:r>
    </w:p>
    <w:p w:rsidR="000875C6" w:rsidRPr="00F670EE" w:rsidRDefault="000875C6" w:rsidP="000875C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отмены заказчиком закупки</w:t>
      </w:r>
    </w:p>
    <w:p w:rsidR="000875C6" w:rsidRPr="00F670EE" w:rsidRDefault="000875C6" w:rsidP="000875C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образовавшаяся экономия от использования в текущем финансовом году бюджетных ассигнований</w:t>
      </w:r>
    </w:p>
    <w:p w:rsidR="000875C6" w:rsidRPr="00F670EE" w:rsidRDefault="000875C6" w:rsidP="000875C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выдача предписания органами контроля</w:t>
      </w:r>
    </w:p>
    <w:p w:rsidR="000875C6" w:rsidRPr="00F670EE" w:rsidRDefault="000875C6" w:rsidP="000875C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реализация решения, принятого заказчиком по итогам обязательного общественного обсуждения закупки</w:t>
      </w:r>
    </w:p>
    <w:p w:rsidR="000875C6" w:rsidRPr="00F670EE" w:rsidRDefault="000875C6" w:rsidP="000875C6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обстоятельств, предвидеть которые на дату утверждения плана-графика закупок было невозможно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 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.11  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ли право заказчик для определения и обоснования начальной (максимальной) цены контракта (НМЦК) применить сразу несколько методов?</w:t>
      </w:r>
      <w:r w:rsidR="006B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один правильный ответ.</w:t>
      </w:r>
    </w:p>
    <w:p w:rsidR="000875C6" w:rsidRPr="00F670EE" w:rsidRDefault="000875C6" w:rsidP="000875C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вправе использовать только один метод</w:t>
      </w:r>
    </w:p>
    <w:p w:rsidR="000875C6" w:rsidRPr="00F670EE" w:rsidRDefault="000875C6" w:rsidP="000875C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вправе использовать несколько методов</w:t>
      </w:r>
    </w:p>
    <w:p w:rsidR="000875C6" w:rsidRPr="00F670EE" w:rsidRDefault="000875C6" w:rsidP="000875C6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вправе дополнительно использовать иные методы только в дополнение к методу сопоставимых рыночных цен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 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.12  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способы закупки должны быть в обязательном порядке предусмотрены в Положение о закупке?</w:t>
      </w:r>
      <w:r w:rsidR="006B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один правильный ответ.</w:t>
      </w:r>
    </w:p>
    <w:p w:rsidR="000875C6" w:rsidRPr="00F670EE" w:rsidRDefault="000875C6" w:rsidP="000875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и аукцион</w:t>
      </w:r>
    </w:p>
    <w:p w:rsidR="000875C6" w:rsidRPr="00F670EE" w:rsidRDefault="000875C6" w:rsidP="000875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аукцион и запрос котировок</w:t>
      </w:r>
    </w:p>
    <w:p w:rsidR="000875C6" w:rsidRPr="00F670EE" w:rsidRDefault="000875C6" w:rsidP="000875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и запрос предложений</w:t>
      </w:r>
    </w:p>
    <w:p w:rsidR="000875C6" w:rsidRPr="00F670EE" w:rsidRDefault="000875C6" w:rsidP="000875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аукцион</w:t>
      </w:r>
    </w:p>
    <w:p w:rsidR="000875C6" w:rsidRPr="00F670EE" w:rsidRDefault="000875C6" w:rsidP="000875C6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конкурс</w:t>
      </w:r>
    </w:p>
    <w:p w:rsidR="00C00528" w:rsidRDefault="00C00528" w:rsidP="00C00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i233008"/>
    </w:p>
    <w:p w:rsidR="00C00528" w:rsidRPr="00C00528" w:rsidRDefault="00C00528" w:rsidP="00C00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10.1.13 Какие из</w:t>
      </w:r>
      <w:r w:rsidRPr="00C0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представляемых заказчиком для решения вопроса о применении импортного оборудования, изделий и комплектующих,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согласовать с </w:t>
      </w:r>
      <w:r w:rsidRPr="00C0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проектной организацией-разработчиком проекта ядерной установки</w:t>
      </w:r>
      <w:r w:rsidR="006B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Указать </w:t>
      </w:r>
      <w:r w:rsidR="0060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6B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</w:t>
      </w:r>
      <w:r w:rsidR="0060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B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</w:t>
      </w:r>
      <w:r w:rsidR="0060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B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528" w:rsidRPr="00C00528" w:rsidRDefault="00C00528" w:rsidP="00C005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C00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Программа обеспечения качества Поставщика.</w:t>
      </w:r>
    </w:p>
    <w:p w:rsidR="00C00528" w:rsidRPr="00C00528" w:rsidRDefault="00C00528" w:rsidP="00C005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C00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Технические условия.</w:t>
      </w:r>
    </w:p>
    <w:p w:rsidR="00C00528" w:rsidRPr="00C00528" w:rsidRDefault="00C00528" w:rsidP="00C005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C00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Конструкторская документация (сборочные чертежи), включая чертежи на корпусные детали и крепеж, узлы и детали герметизации и крепления.</w:t>
      </w:r>
    </w:p>
    <w:p w:rsidR="00C00528" w:rsidRPr="00C00528" w:rsidRDefault="00C00528" w:rsidP="00C005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C00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Паспорта на оборудование, изделия и корпусные детали.</w:t>
      </w:r>
    </w:p>
    <w:p w:rsidR="00C00528" w:rsidRPr="00C00528" w:rsidRDefault="00C00528" w:rsidP="00C005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C00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Программы приемочных (для головных образцов) и приемо-сдаточных испытаний.</w:t>
      </w:r>
    </w:p>
    <w:p w:rsidR="00C00528" w:rsidRPr="00C00528" w:rsidRDefault="00C00528" w:rsidP="00C005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C00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План качества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.14 Номенклатура страхового запаса не включает в себя.</w:t>
      </w:r>
      <w:r w:rsidR="00606EC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Указать один правильный ответ.</w:t>
      </w:r>
    </w:p>
    <w:p w:rsidR="000875C6" w:rsidRPr="00F670EE" w:rsidRDefault="000875C6" w:rsidP="000875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комплектующие реакторных установок, </w:t>
      </w:r>
    </w:p>
    <w:p w:rsidR="000875C6" w:rsidRPr="00F670EE" w:rsidRDefault="000875C6" w:rsidP="000875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турбинное оборудование, </w:t>
      </w:r>
    </w:p>
    <w:p w:rsidR="000875C6" w:rsidRPr="00F670EE" w:rsidRDefault="000875C6" w:rsidP="000875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теплообменное оборудование,</w:t>
      </w:r>
    </w:p>
    <w:p w:rsidR="000875C6" w:rsidRPr="00F670EE" w:rsidRDefault="000875C6" w:rsidP="000875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головные и опытные образцы оборудования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C6" w:rsidRPr="00F670EE" w:rsidRDefault="000875C6" w:rsidP="000875C6">
      <w:pPr>
        <w:pStyle w:val="aa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F670EE">
        <w:rPr>
          <w:iCs/>
          <w:sz w:val="28"/>
          <w:szCs w:val="28"/>
          <w:lang w:val="x-none" w:eastAsia="x-none"/>
        </w:rPr>
        <w:lastRenderedPageBreak/>
        <w:t>10.1</w:t>
      </w:r>
      <w:r w:rsidRPr="00F670EE">
        <w:rPr>
          <w:iCs/>
          <w:sz w:val="28"/>
          <w:szCs w:val="28"/>
          <w:lang w:eastAsia="x-none"/>
        </w:rPr>
        <w:t>.</w:t>
      </w:r>
      <w:r w:rsidRPr="00F670EE">
        <w:rPr>
          <w:color w:val="000000"/>
          <w:sz w:val="28"/>
          <w:szCs w:val="28"/>
        </w:rPr>
        <w:t>15  Оценка соответствия оборудования, комплектующих, материалов и полуфабрикатов, осуществляемая в форме испытаний, проводится:</w:t>
      </w:r>
      <w:r w:rsidR="00606ECE">
        <w:rPr>
          <w:color w:val="000000"/>
          <w:sz w:val="28"/>
          <w:szCs w:val="28"/>
        </w:rPr>
        <w:t xml:space="preserve"> Указать несколько правильных ответов.</w:t>
      </w:r>
    </w:p>
    <w:p w:rsidR="000875C6" w:rsidRPr="00F670EE" w:rsidRDefault="000875C6" w:rsidP="000875C6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при входном контроле оборудования, комплектующих, материалов и полуфабрикатов;</w:t>
      </w:r>
    </w:p>
    <w:p w:rsidR="000875C6" w:rsidRPr="00F670EE" w:rsidRDefault="000875C6" w:rsidP="000875C6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во время эксплуатации;</w:t>
      </w:r>
    </w:p>
    <w:p w:rsidR="000875C6" w:rsidRPr="00F670EE" w:rsidRDefault="000875C6" w:rsidP="000875C6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в ходе изготовления;</w:t>
      </w:r>
    </w:p>
    <w:p w:rsidR="000875C6" w:rsidRPr="00F670EE" w:rsidRDefault="000875C6" w:rsidP="000875C6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во время планового ремонта;</w:t>
      </w:r>
    </w:p>
    <w:p w:rsidR="000875C6" w:rsidRPr="00F670EE" w:rsidRDefault="000875C6" w:rsidP="000875C6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после завершения изготовления;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C6" w:rsidRPr="00F670EE" w:rsidRDefault="000875C6" w:rsidP="000875C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iCs/>
          <w:sz w:val="28"/>
          <w:szCs w:val="28"/>
          <w:lang w:val="x-none" w:eastAsia="x-none"/>
        </w:rPr>
        <w:t>10.1</w:t>
      </w:r>
      <w:r w:rsidRPr="00F670EE">
        <w:rPr>
          <w:iCs/>
          <w:sz w:val="28"/>
          <w:szCs w:val="28"/>
          <w:lang w:eastAsia="x-none"/>
        </w:rPr>
        <w:t>.</w:t>
      </w:r>
      <w:r w:rsidRPr="00F670EE">
        <w:rPr>
          <w:color w:val="000000"/>
          <w:sz w:val="28"/>
          <w:szCs w:val="28"/>
        </w:rPr>
        <w:t>16. Оценка соответствия в форме приемки является обязательной для специального оборудования. В результате приемки должны быть подтверждены:</w:t>
      </w:r>
      <w:r w:rsidR="00606ECE">
        <w:rPr>
          <w:color w:val="000000"/>
          <w:sz w:val="28"/>
          <w:szCs w:val="28"/>
        </w:rPr>
        <w:t xml:space="preserve"> Указать несколько правильных ответов.</w:t>
      </w:r>
    </w:p>
    <w:p w:rsidR="000875C6" w:rsidRPr="00F670EE" w:rsidRDefault="000875C6" w:rsidP="000875C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выполнение предусмотренных технической документацией процедур и процессов;</w:t>
      </w:r>
    </w:p>
    <w:p w:rsidR="000875C6" w:rsidRPr="00F670EE" w:rsidRDefault="000875C6" w:rsidP="000875C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выполнение правил радиационной безопасности;</w:t>
      </w:r>
    </w:p>
    <w:p w:rsidR="000875C6" w:rsidRPr="00F670EE" w:rsidRDefault="000875C6" w:rsidP="000875C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выполнение в полном объеме контроля и испытаний при изготовлении;</w:t>
      </w:r>
    </w:p>
    <w:p w:rsidR="000875C6" w:rsidRPr="00F670EE" w:rsidRDefault="000875C6" w:rsidP="000875C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наличие ремонтной документации;</w:t>
      </w:r>
    </w:p>
    <w:p w:rsidR="000875C6" w:rsidRPr="00F670EE" w:rsidRDefault="000875C6" w:rsidP="000875C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наличие документов с результатами контроля и испытаний;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C6" w:rsidRPr="00F670EE" w:rsidRDefault="000875C6" w:rsidP="000875C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iCs/>
          <w:sz w:val="28"/>
          <w:szCs w:val="28"/>
          <w:lang w:val="x-none" w:eastAsia="x-none"/>
        </w:rPr>
        <w:t>10.1</w:t>
      </w:r>
      <w:r w:rsidRPr="00F670EE">
        <w:rPr>
          <w:iCs/>
          <w:sz w:val="28"/>
          <w:szCs w:val="28"/>
          <w:lang w:eastAsia="x-none"/>
        </w:rPr>
        <w:t>.</w:t>
      </w:r>
      <w:r w:rsidRPr="00F670EE">
        <w:rPr>
          <w:color w:val="000000"/>
          <w:sz w:val="28"/>
          <w:szCs w:val="28"/>
        </w:rPr>
        <w:t>17. Культура безопасности обеспечивается:</w:t>
      </w:r>
      <w:r w:rsidR="00606ECE">
        <w:rPr>
          <w:color w:val="000000"/>
          <w:sz w:val="28"/>
          <w:szCs w:val="28"/>
        </w:rPr>
        <w:t xml:space="preserve"> Указать несколько правильных ответов.</w:t>
      </w:r>
    </w:p>
    <w:p w:rsidR="000875C6" w:rsidRPr="00F670EE" w:rsidRDefault="000875C6" w:rsidP="000875C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5C6" w:rsidRPr="00F670EE" w:rsidRDefault="000875C6" w:rsidP="000875C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704">
        <w:rPr>
          <w:color w:val="000000"/>
          <w:sz w:val="28"/>
          <w:szCs w:val="28"/>
        </w:rPr>
        <w:t>структурой управления и контроля за деятельностью по безопасной эксплуатации</w:t>
      </w:r>
      <w:r w:rsidRPr="00F670EE">
        <w:rPr>
          <w:color w:val="000000"/>
          <w:sz w:val="28"/>
          <w:szCs w:val="28"/>
        </w:rPr>
        <w:t xml:space="preserve"> </w:t>
      </w:r>
      <w:r w:rsidRPr="006C7704">
        <w:rPr>
          <w:color w:val="000000"/>
          <w:sz w:val="28"/>
          <w:szCs w:val="28"/>
        </w:rPr>
        <w:t>атомных станций;</w:t>
      </w:r>
    </w:p>
    <w:p w:rsidR="000875C6" w:rsidRPr="006C7704" w:rsidRDefault="000875C6" w:rsidP="000875C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надлежащим состоянием технических средств;</w:t>
      </w:r>
    </w:p>
    <w:p w:rsidR="000875C6" w:rsidRPr="00F670EE" w:rsidRDefault="000875C6" w:rsidP="000875C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704">
        <w:rPr>
          <w:color w:val="000000"/>
          <w:sz w:val="28"/>
          <w:szCs w:val="28"/>
        </w:rPr>
        <w:t>требуемым уровнем квалификации персонала при выполнении им обязанностей,</w:t>
      </w:r>
      <w:r w:rsidRPr="00F670EE">
        <w:rPr>
          <w:color w:val="000000"/>
          <w:sz w:val="28"/>
          <w:szCs w:val="28"/>
        </w:rPr>
        <w:t xml:space="preserve"> </w:t>
      </w:r>
      <w:r w:rsidRPr="006C7704">
        <w:rPr>
          <w:color w:val="000000"/>
          <w:sz w:val="28"/>
          <w:szCs w:val="28"/>
        </w:rPr>
        <w:t>предусмотренных в установленном порядке.</w:t>
      </w:r>
    </w:p>
    <w:p w:rsidR="000875C6" w:rsidRPr="00F670EE" w:rsidRDefault="000875C6" w:rsidP="000875C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своевременной поставкой материально-технических средств для поддержания безопасной эксплуатации атомных станций;</w:t>
      </w:r>
    </w:p>
    <w:p w:rsidR="000875C6" w:rsidRPr="00F670EE" w:rsidRDefault="000875C6" w:rsidP="000875C6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0875C6" w:rsidRPr="00F670EE" w:rsidRDefault="000875C6" w:rsidP="000875C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iCs/>
          <w:sz w:val="28"/>
          <w:szCs w:val="28"/>
          <w:lang w:val="x-none" w:eastAsia="x-none"/>
        </w:rPr>
        <w:t>10.1</w:t>
      </w:r>
      <w:r w:rsidRPr="00F670EE">
        <w:rPr>
          <w:iCs/>
          <w:sz w:val="28"/>
          <w:szCs w:val="28"/>
          <w:lang w:eastAsia="x-none"/>
        </w:rPr>
        <w:t>.</w:t>
      </w:r>
      <w:r w:rsidRPr="00F670EE">
        <w:rPr>
          <w:color w:val="000000"/>
          <w:sz w:val="28"/>
          <w:szCs w:val="28"/>
        </w:rPr>
        <w:t>18. Определение потребности в материальных запасах основано на их нормировании. При этом выделяют следующие виды запасов:</w:t>
      </w:r>
      <w:r w:rsidR="00606ECE">
        <w:rPr>
          <w:color w:val="000000"/>
          <w:sz w:val="28"/>
          <w:szCs w:val="28"/>
        </w:rPr>
        <w:t xml:space="preserve"> Указать несколько правильных ответов.</w:t>
      </w:r>
    </w:p>
    <w:p w:rsidR="000875C6" w:rsidRPr="00F670EE" w:rsidRDefault="000875C6" w:rsidP="000875C6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технологический;</w:t>
      </w:r>
    </w:p>
    <w:p w:rsidR="000875C6" w:rsidRPr="00F670EE" w:rsidRDefault="000875C6" w:rsidP="000875C6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текущий;</w:t>
      </w:r>
    </w:p>
    <w:p w:rsidR="000875C6" w:rsidRPr="00F670EE" w:rsidRDefault="000875C6" w:rsidP="000875C6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 xml:space="preserve">подготовительный; </w:t>
      </w:r>
    </w:p>
    <w:p w:rsidR="000875C6" w:rsidRPr="00F670EE" w:rsidRDefault="000875C6" w:rsidP="000875C6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ремонтный;</w:t>
      </w:r>
    </w:p>
    <w:p w:rsidR="000875C6" w:rsidRPr="006C7704" w:rsidRDefault="000875C6" w:rsidP="000875C6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страховой .</w:t>
      </w:r>
    </w:p>
    <w:p w:rsidR="000875C6" w:rsidRPr="00F670EE" w:rsidRDefault="000875C6" w:rsidP="000875C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5C6" w:rsidRPr="00F670EE" w:rsidRDefault="000875C6" w:rsidP="000875C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iCs/>
          <w:sz w:val="28"/>
          <w:szCs w:val="28"/>
          <w:lang w:val="x-none" w:eastAsia="x-none"/>
        </w:rPr>
        <w:t>10.1</w:t>
      </w:r>
      <w:r w:rsidRPr="00F670EE">
        <w:rPr>
          <w:iCs/>
          <w:sz w:val="28"/>
          <w:szCs w:val="28"/>
          <w:lang w:eastAsia="x-none"/>
        </w:rPr>
        <w:t>.</w:t>
      </w:r>
      <w:r w:rsidRPr="00F670EE">
        <w:rPr>
          <w:color w:val="000000"/>
          <w:sz w:val="28"/>
          <w:szCs w:val="28"/>
        </w:rPr>
        <w:t xml:space="preserve">19. </w:t>
      </w:r>
      <w:r w:rsidRPr="00F670EE">
        <w:rPr>
          <w:sz w:val="28"/>
          <w:szCs w:val="28"/>
        </w:rPr>
        <w:t>Какой вид контроля материалов не относится к неразрушающим?</w:t>
      </w:r>
      <w:r w:rsidRPr="00F670EE">
        <w:rPr>
          <w:color w:val="000000"/>
          <w:sz w:val="28"/>
          <w:szCs w:val="28"/>
        </w:rPr>
        <w:t>:</w:t>
      </w:r>
    </w:p>
    <w:p w:rsidR="000875C6" w:rsidRPr="00F670EE" w:rsidRDefault="000875C6" w:rsidP="000875C6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 xml:space="preserve">Вихретоковый контроль </w:t>
      </w:r>
    </w:p>
    <w:p w:rsidR="000875C6" w:rsidRPr="00F670EE" w:rsidRDefault="000875C6" w:rsidP="000875C6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Капиллярный контроль</w:t>
      </w:r>
    </w:p>
    <w:p w:rsidR="000875C6" w:rsidRPr="00F670EE" w:rsidRDefault="000875C6" w:rsidP="000875C6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t>Ультразвуковой контроль</w:t>
      </w:r>
    </w:p>
    <w:p w:rsidR="000875C6" w:rsidRPr="00F670EE" w:rsidRDefault="000875C6" w:rsidP="000875C6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color w:val="000000"/>
          <w:sz w:val="28"/>
          <w:szCs w:val="28"/>
        </w:rPr>
        <w:lastRenderedPageBreak/>
        <w:t>Механические испытания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C6" w:rsidRPr="00F670EE" w:rsidRDefault="000875C6" w:rsidP="000875C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EE">
        <w:rPr>
          <w:iCs/>
          <w:sz w:val="28"/>
          <w:szCs w:val="28"/>
          <w:lang w:val="x-none" w:eastAsia="x-none"/>
        </w:rPr>
        <w:t>10.1</w:t>
      </w:r>
      <w:r w:rsidRPr="00F670EE">
        <w:rPr>
          <w:iCs/>
          <w:sz w:val="28"/>
          <w:szCs w:val="28"/>
          <w:lang w:eastAsia="x-none"/>
        </w:rPr>
        <w:t>.</w:t>
      </w:r>
      <w:r w:rsidRPr="00F670EE">
        <w:rPr>
          <w:color w:val="000000"/>
          <w:sz w:val="28"/>
          <w:szCs w:val="28"/>
        </w:rPr>
        <w:t xml:space="preserve">20. </w:t>
      </w:r>
      <w:r w:rsidRPr="00F670EE">
        <w:rPr>
          <w:sz w:val="28"/>
          <w:szCs w:val="28"/>
        </w:rPr>
        <w:t>Что необходимо сделать на объекте контроля в первую очередь, при проведении неразрушающего контроля?</w:t>
      </w:r>
      <w:r w:rsidRPr="00F670EE">
        <w:rPr>
          <w:color w:val="000000"/>
          <w:sz w:val="28"/>
          <w:szCs w:val="28"/>
        </w:rPr>
        <w:t>:</w:t>
      </w:r>
    </w:p>
    <w:p w:rsidR="000875C6" w:rsidRPr="00F670EE" w:rsidRDefault="000875C6" w:rsidP="000875C6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Покрасить поверхность перед контролем</w:t>
      </w:r>
    </w:p>
    <w:p w:rsidR="000875C6" w:rsidRPr="00F670EE" w:rsidRDefault="000875C6" w:rsidP="000875C6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поверхность под контроль (зачистить, обезжирить)</w:t>
      </w:r>
    </w:p>
    <w:p w:rsidR="000875C6" w:rsidRPr="00F670EE" w:rsidRDefault="000875C6" w:rsidP="000875C6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область контроля маркером</w:t>
      </w:r>
    </w:p>
    <w:p w:rsidR="000875C6" w:rsidRPr="00F670EE" w:rsidRDefault="000875C6" w:rsidP="000875C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75C6" w:rsidRPr="00F670EE" w:rsidRDefault="000875C6" w:rsidP="000875C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70EE">
        <w:rPr>
          <w:iCs/>
          <w:sz w:val="28"/>
          <w:szCs w:val="28"/>
          <w:lang w:val="x-none" w:eastAsia="x-none"/>
        </w:rPr>
        <w:t>10.1</w:t>
      </w:r>
      <w:r w:rsidRPr="00F670EE">
        <w:rPr>
          <w:iCs/>
          <w:sz w:val="28"/>
          <w:szCs w:val="28"/>
          <w:lang w:eastAsia="x-none"/>
        </w:rPr>
        <w:t>.</w:t>
      </w:r>
      <w:r w:rsidRPr="00F670EE">
        <w:rPr>
          <w:sz w:val="28"/>
          <w:szCs w:val="28"/>
        </w:rPr>
        <w:t>21. Какой неразрушающий контроль наиболее опасен для человека?</w:t>
      </w:r>
    </w:p>
    <w:p w:rsidR="000875C6" w:rsidRPr="00F670EE" w:rsidRDefault="000875C6" w:rsidP="000875C6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Вихретоковый контроль</w:t>
      </w:r>
    </w:p>
    <w:p w:rsidR="000875C6" w:rsidRPr="00F670EE" w:rsidRDefault="000875C6" w:rsidP="000875C6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Ультразвуковой контроль</w:t>
      </w:r>
    </w:p>
    <w:p w:rsidR="000875C6" w:rsidRPr="00F670EE" w:rsidRDefault="000875C6" w:rsidP="000875C6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Радиационный контроль</w:t>
      </w:r>
    </w:p>
    <w:p w:rsidR="000875C6" w:rsidRPr="00F670EE" w:rsidRDefault="000875C6" w:rsidP="000875C6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Капиллярный контроль</w:t>
      </w:r>
    </w:p>
    <w:p w:rsidR="000875C6" w:rsidRPr="00F670EE" w:rsidRDefault="000875C6" w:rsidP="000875C6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герметичности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.</w:t>
      </w:r>
      <w:r w:rsidRPr="00F670EE">
        <w:rPr>
          <w:rFonts w:ascii="Times New Roman" w:hAnsi="Times New Roman" w:cs="Times New Roman"/>
          <w:sz w:val="28"/>
          <w:szCs w:val="28"/>
        </w:rPr>
        <w:t>22.  Какой газ используется чаще всего при контроле герметичности?</w:t>
      </w:r>
      <w:r w:rsidRPr="00F670EE">
        <w:rPr>
          <w:rFonts w:ascii="Times New Roman" w:hAnsi="Times New Roman" w:cs="Times New Roman"/>
          <w:sz w:val="28"/>
          <w:szCs w:val="28"/>
        </w:rPr>
        <w:tab/>
      </w:r>
    </w:p>
    <w:p w:rsidR="000875C6" w:rsidRPr="00F670EE" w:rsidRDefault="000875C6" w:rsidP="000875C6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Аргон</w:t>
      </w:r>
    </w:p>
    <w:p w:rsidR="000875C6" w:rsidRPr="00F670EE" w:rsidRDefault="000875C6" w:rsidP="000875C6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</w:t>
      </w:r>
    </w:p>
    <w:p w:rsidR="000875C6" w:rsidRPr="00F670EE" w:rsidRDefault="000875C6" w:rsidP="000875C6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Гелий</w:t>
      </w:r>
    </w:p>
    <w:p w:rsidR="000875C6" w:rsidRPr="00F670EE" w:rsidRDefault="000875C6" w:rsidP="000875C6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Ксенон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.</w:t>
      </w:r>
      <w:r w:rsidRPr="00F670EE">
        <w:rPr>
          <w:rFonts w:ascii="Times New Roman" w:hAnsi="Times New Roman" w:cs="Times New Roman"/>
          <w:sz w:val="28"/>
          <w:szCs w:val="28"/>
        </w:rPr>
        <w:t>23. Какой вид контроля позволяет выявить внутренние дефекты?</w:t>
      </w:r>
      <w:r w:rsidRPr="00F670EE">
        <w:rPr>
          <w:rFonts w:ascii="Times New Roman" w:hAnsi="Times New Roman" w:cs="Times New Roman"/>
          <w:sz w:val="28"/>
          <w:szCs w:val="28"/>
        </w:rPr>
        <w:tab/>
      </w:r>
    </w:p>
    <w:p w:rsidR="000875C6" w:rsidRPr="00F670EE" w:rsidRDefault="000875C6" w:rsidP="000875C6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Капиллярный контроль</w:t>
      </w:r>
    </w:p>
    <w:p w:rsidR="000875C6" w:rsidRPr="00F670EE" w:rsidRDefault="000875C6" w:rsidP="000875C6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Вихретоковый контроль</w:t>
      </w:r>
    </w:p>
    <w:p w:rsidR="000875C6" w:rsidRPr="00F670EE" w:rsidRDefault="000875C6" w:rsidP="000875C6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герметичности</w:t>
      </w:r>
    </w:p>
    <w:p w:rsidR="000875C6" w:rsidRPr="00F670EE" w:rsidRDefault="000875C6" w:rsidP="000875C6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Ультразвуковой контроль</w:t>
      </w:r>
    </w:p>
    <w:p w:rsidR="000875C6" w:rsidRPr="00F670EE" w:rsidRDefault="000875C6" w:rsidP="000875C6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Визуальный контроль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.</w:t>
      </w:r>
      <w:r w:rsidRPr="00F670EE">
        <w:rPr>
          <w:rFonts w:ascii="Times New Roman" w:hAnsi="Times New Roman" w:cs="Times New Roman"/>
          <w:sz w:val="28"/>
          <w:szCs w:val="28"/>
        </w:rPr>
        <w:t>24. Каким методом контроля нельзя выявить поверхностные дефекты?</w:t>
      </w:r>
      <w:r w:rsidRPr="00F670EE">
        <w:rPr>
          <w:rFonts w:ascii="Times New Roman" w:hAnsi="Times New Roman" w:cs="Times New Roman"/>
          <w:sz w:val="28"/>
          <w:szCs w:val="28"/>
        </w:rPr>
        <w:tab/>
      </w:r>
    </w:p>
    <w:p w:rsidR="000875C6" w:rsidRPr="00F670EE" w:rsidRDefault="000875C6" w:rsidP="000875C6">
      <w:pPr>
        <w:pStyle w:val="a7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Капиллярный контроль</w:t>
      </w:r>
    </w:p>
    <w:p w:rsidR="000875C6" w:rsidRPr="00F670EE" w:rsidRDefault="000875C6" w:rsidP="000875C6">
      <w:pPr>
        <w:pStyle w:val="a7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Вихретоковый контроль</w:t>
      </w:r>
    </w:p>
    <w:p w:rsidR="000875C6" w:rsidRPr="00F670EE" w:rsidRDefault="000875C6" w:rsidP="000875C6">
      <w:pPr>
        <w:pStyle w:val="a7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герметичности</w:t>
      </w:r>
    </w:p>
    <w:p w:rsidR="000875C6" w:rsidRPr="00F670EE" w:rsidRDefault="000875C6" w:rsidP="000875C6">
      <w:pPr>
        <w:pStyle w:val="a7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Ультразвуковой контроль</w:t>
      </w:r>
    </w:p>
    <w:p w:rsidR="000875C6" w:rsidRPr="00F670EE" w:rsidRDefault="000875C6" w:rsidP="000875C6">
      <w:pPr>
        <w:pStyle w:val="a7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Визуальный контроль</w:t>
      </w:r>
    </w:p>
    <w:p w:rsidR="0093308B" w:rsidRDefault="0093308B" w:rsidP="004D646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4D646B" w:rsidRPr="004D646B" w:rsidRDefault="004D646B" w:rsidP="004D6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.</w:t>
      </w:r>
      <w:r w:rsidRPr="00F670EE">
        <w:rPr>
          <w:rFonts w:ascii="Times New Roman" w:hAnsi="Times New Roman" w:cs="Times New Roman"/>
          <w:sz w:val="28"/>
          <w:szCs w:val="28"/>
        </w:rPr>
        <w:t>2</w:t>
      </w:r>
      <w:r w:rsidR="0093308B">
        <w:rPr>
          <w:rFonts w:ascii="Times New Roman" w:hAnsi="Times New Roman" w:cs="Times New Roman"/>
          <w:sz w:val="28"/>
          <w:szCs w:val="28"/>
        </w:rPr>
        <w:t>5</w:t>
      </w:r>
      <w:r w:rsidRPr="00F670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46B">
        <w:rPr>
          <w:rFonts w:ascii="Times New Roman" w:hAnsi="Times New Roman" w:cs="Times New Roman"/>
          <w:sz w:val="28"/>
          <w:szCs w:val="28"/>
        </w:rPr>
        <w:t>Содержание процедуры управления качеством работ</w:t>
      </w:r>
      <w:r w:rsidR="0093308B">
        <w:rPr>
          <w:rFonts w:ascii="Times New Roman" w:hAnsi="Times New Roman" w:cs="Times New Roman"/>
          <w:sz w:val="28"/>
          <w:szCs w:val="28"/>
        </w:rPr>
        <w:t>.</w:t>
      </w:r>
    </w:p>
    <w:p w:rsidR="004D646B" w:rsidRPr="004D646B" w:rsidRDefault="004D646B" w:rsidP="004D6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Укажите, какие пункты не </w:t>
      </w:r>
      <w:r w:rsidRPr="004D646B">
        <w:rPr>
          <w:rFonts w:ascii="Times New Roman" w:hAnsi="Times New Roman" w:cs="Times New Roman"/>
          <w:sz w:val="28"/>
          <w:szCs w:val="28"/>
        </w:rPr>
        <w:t xml:space="preserve"> отражаются</w:t>
      </w:r>
      <w:r>
        <w:rPr>
          <w:rFonts w:ascii="Times New Roman" w:hAnsi="Times New Roman" w:cs="Times New Roman"/>
          <w:sz w:val="28"/>
          <w:szCs w:val="28"/>
        </w:rPr>
        <w:t xml:space="preserve"> в процедуре</w:t>
      </w:r>
      <w:r w:rsidRPr="004D646B">
        <w:rPr>
          <w:rFonts w:ascii="Times New Roman" w:hAnsi="Times New Roman" w:cs="Times New Roman"/>
          <w:sz w:val="28"/>
          <w:szCs w:val="28"/>
        </w:rPr>
        <w:t xml:space="preserve"> управления качеством работ:</w:t>
      </w:r>
    </w:p>
    <w:p w:rsidR="004D646B" w:rsidRPr="004D646B" w:rsidRDefault="004D646B" w:rsidP="004D6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46B">
        <w:rPr>
          <w:rFonts w:ascii="Times New Roman" w:hAnsi="Times New Roman" w:cs="Times New Roman"/>
          <w:sz w:val="28"/>
          <w:szCs w:val="28"/>
        </w:rPr>
        <w:t>1. Наименования работ, подлежащих управлению, с указанием границ оперативного вмешательства.</w:t>
      </w:r>
    </w:p>
    <w:p w:rsidR="004D646B" w:rsidRPr="004D646B" w:rsidRDefault="004D646B" w:rsidP="004D6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46B">
        <w:rPr>
          <w:rFonts w:ascii="Times New Roman" w:hAnsi="Times New Roman" w:cs="Times New Roman"/>
          <w:sz w:val="28"/>
          <w:szCs w:val="28"/>
        </w:rPr>
        <w:t>2. Контрольные точки и контрольные операции, по завершении которых требуется разрешение ответственного руководителя работ на продолжение работы.</w:t>
      </w:r>
    </w:p>
    <w:p w:rsidR="004D646B" w:rsidRPr="004D646B" w:rsidRDefault="004D646B" w:rsidP="004D6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D646B">
        <w:rPr>
          <w:rFonts w:ascii="Times New Roman" w:hAnsi="Times New Roman" w:cs="Times New Roman"/>
          <w:sz w:val="28"/>
          <w:szCs w:val="28"/>
        </w:rPr>
        <w:t>Должностные обязанности работника при выполнении работ, в том числе по обеспечению их качества.</w:t>
      </w:r>
    </w:p>
    <w:p w:rsidR="004D646B" w:rsidRPr="004D646B" w:rsidRDefault="004D646B" w:rsidP="004D6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646B">
        <w:rPr>
          <w:rFonts w:ascii="Times New Roman" w:hAnsi="Times New Roman" w:cs="Times New Roman"/>
          <w:sz w:val="28"/>
          <w:szCs w:val="28"/>
        </w:rPr>
        <w:t>. Критерии качества работ с указанием регламентирующих их нормативных документов или требований заказчика.</w:t>
      </w:r>
    </w:p>
    <w:p w:rsidR="004D646B" w:rsidRPr="004D646B" w:rsidRDefault="004D646B" w:rsidP="004D6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D646B">
        <w:rPr>
          <w:rFonts w:ascii="Times New Roman" w:hAnsi="Times New Roman" w:cs="Times New Roman"/>
          <w:sz w:val="28"/>
          <w:szCs w:val="28"/>
        </w:rPr>
        <w:t>Требования к качеству работ с указанием регламентирующих их нормативных документов или требований заказчика.</w:t>
      </w:r>
    </w:p>
    <w:p w:rsidR="000875C6" w:rsidRPr="004D646B" w:rsidRDefault="004D646B" w:rsidP="004D646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D646B">
        <w:rPr>
          <w:rFonts w:ascii="Times New Roman" w:hAnsi="Times New Roman" w:cs="Times New Roman"/>
          <w:sz w:val="28"/>
          <w:szCs w:val="28"/>
        </w:rPr>
        <w:t>Способы, средства и порядок оперативного сбора, анализа и оценки информации о качестве выполненных работ с целью оперативной разработки и реализации адекватных корректирующих мер.</w:t>
      </w:r>
    </w:p>
    <w:p w:rsidR="004D646B" w:rsidRPr="004D646B" w:rsidRDefault="004D646B" w:rsidP="004D646B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10.2. Задания с открытым ответом.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sz w:val="28"/>
          <w:szCs w:val="28"/>
        </w:rPr>
        <w:t xml:space="preserve">10.2.1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Перечислите что учитывается при определении номенклатуры страхового запаса и первоочередности закупок (</w:t>
      </w:r>
      <w:r w:rsidR="00FB4772">
        <w:rPr>
          <w:rFonts w:ascii="Times New Roman" w:hAnsi="Times New Roman" w:cs="Times New Roman"/>
          <w:iCs/>
          <w:sz w:val="28"/>
          <w:szCs w:val="28"/>
          <w:lang w:eastAsia="x-none"/>
        </w:rPr>
        <w:t>5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позиций).:</w:t>
      </w:r>
    </w:p>
    <w:p w:rsidR="000875C6" w:rsidRPr="00F670EE" w:rsidRDefault="000875C6" w:rsidP="000875C6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sz w:val="28"/>
          <w:szCs w:val="28"/>
        </w:rPr>
        <w:t>10.2.2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: Укажите  кто осуществляет  управление страховым запасом</w:t>
      </w:r>
      <w:r w:rsidRPr="00F67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5C6" w:rsidRPr="00F670EE" w:rsidRDefault="000875C6" w:rsidP="000875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sz w:val="28"/>
          <w:szCs w:val="28"/>
        </w:rPr>
        <w:t>10.2. 3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 Для оценки соответствия оборудования, комплектующих, материалов и полуфабрикатов, поставляемых на ОИАЭ, должны применяться следующие формы оценки соответствия: </w:t>
      </w:r>
    </w:p>
    <w:p w:rsidR="000875C6" w:rsidRPr="00F670EE" w:rsidRDefault="000875C6" w:rsidP="000875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10.2. 4  Система обеспечения качества АС представляет собой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716" w:rsidRPr="00F670EE" w:rsidRDefault="000875C6" w:rsidP="006D1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10.2. 5  Требования</w:t>
      </w:r>
      <w:r w:rsidR="00977165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>к элементам системы обеспечения качества должны учитывать:</w:t>
      </w:r>
      <w:r w:rsidRPr="00F670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D1716" w:rsidRPr="00F670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10.2. 6  </w:t>
      </w:r>
      <w:r w:rsidRPr="00D7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входного контроля предназначена для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1716" w:rsidRPr="00F670EE" w:rsidRDefault="006D1716" w:rsidP="006D1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875C6" w:rsidRDefault="000875C6" w:rsidP="00087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165" w:rsidRDefault="00977165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10.2. </w:t>
      </w:r>
      <w:r>
        <w:rPr>
          <w:rFonts w:ascii="Times New Roman" w:hAnsi="Times New Roman" w:cs="Times New Roman"/>
          <w:iCs/>
          <w:sz w:val="28"/>
          <w:szCs w:val="28"/>
          <w:lang w:eastAsia="x-none"/>
        </w:rPr>
        <w:t>7</w:t>
      </w:r>
      <w:r w:rsidRPr="00F670EE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eastAsia="x-none"/>
        </w:rPr>
        <w:t>Дайте определение процедуры «</w:t>
      </w:r>
      <w:r w:rsidRPr="00977165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Изменение документа» </w:t>
      </w:r>
    </w:p>
    <w:p w:rsidR="00977165" w:rsidRPr="00F670EE" w:rsidRDefault="00977165" w:rsidP="00977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77165" w:rsidRPr="00F670EE" w:rsidRDefault="00977165" w:rsidP="00087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x-none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10.3. Задания на установление правильной последовательности</w:t>
      </w:r>
    </w:p>
    <w:p w:rsidR="000875C6" w:rsidRPr="00F670EE" w:rsidRDefault="000875C6" w:rsidP="0008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5C6" w:rsidRPr="00DC6F78" w:rsidRDefault="000875C6" w:rsidP="0008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hAnsi="Times New Roman" w:cs="Times New Roman"/>
          <w:sz w:val="28"/>
          <w:szCs w:val="28"/>
        </w:rPr>
        <w:t xml:space="preserve">10.3.1 </w:t>
      </w:r>
      <w:r w:rsidRPr="00D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управлению несоответствиями включает:</w:t>
      </w:r>
    </w:p>
    <w:p w:rsidR="000875C6" w:rsidRPr="00F670EE" w:rsidRDefault="000875C6" w:rsidP="000875C6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несоответствий;</w:t>
      </w:r>
    </w:p>
    <w:p w:rsidR="000875C6" w:rsidRPr="00F670EE" w:rsidRDefault="000875C6" w:rsidP="000875C6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классификацию и оценку последствий;</w:t>
      </w:r>
    </w:p>
    <w:p w:rsidR="000875C6" w:rsidRPr="00F670EE" w:rsidRDefault="000875C6" w:rsidP="000875C6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выполнением корректирующих действий;</w:t>
      </w:r>
    </w:p>
    <w:p w:rsidR="000875C6" w:rsidRPr="00F670EE" w:rsidRDefault="000875C6" w:rsidP="000875C6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несоответствий;</w:t>
      </w:r>
    </w:p>
    <w:p w:rsidR="000875C6" w:rsidRPr="00F670EE" w:rsidRDefault="000875C6" w:rsidP="000875C6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 несоответствий;</w:t>
      </w:r>
    </w:p>
    <w:p w:rsidR="000875C6" w:rsidRPr="00F670EE" w:rsidRDefault="000875C6" w:rsidP="000875C6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по несоответствиям;</w:t>
      </w:r>
    </w:p>
    <w:p w:rsidR="000875C6" w:rsidRPr="00F670EE" w:rsidRDefault="000875C6" w:rsidP="000875C6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маркировку и (при возможности) отделение несоответствующей продукции от качественной; </w:t>
      </w:r>
    </w:p>
    <w:p w:rsidR="000875C6" w:rsidRPr="00DC6F78" w:rsidRDefault="000875C6" w:rsidP="000875C6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r w:rsidRPr="00D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</w:t>
      </w: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несоответствиями.</w:t>
      </w: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10.3.2  при входном контроле необходимо выполнить три вида контроля. В какой последовательности их правильно выполнять?</w:t>
      </w:r>
      <w:r w:rsidRPr="00F670EE">
        <w:rPr>
          <w:rFonts w:ascii="Times New Roman" w:hAnsi="Times New Roman" w:cs="Times New Roman"/>
          <w:sz w:val="28"/>
          <w:szCs w:val="28"/>
        </w:rPr>
        <w:tab/>
      </w:r>
    </w:p>
    <w:p w:rsidR="000875C6" w:rsidRPr="00F670EE" w:rsidRDefault="000875C6" w:rsidP="000875C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визуальный, </w:t>
      </w:r>
    </w:p>
    <w:p w:rsidR="000875C6" w:rsidRPr="00F670EE" w:rsidRDefault="000875C6" w:rsidP="000875C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ультразвуковой</w:t>
      </w:r>
    </w:p>
    <w:p w:rsidR="000875C6" w:rsidRPr="00F670EE" w:rsidRDefault="000C3455" w:rsidP="000875C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капиллярный.</w:t>
      </w:r>
    </w:p>
    <w:p w:rsidR="000C3455" w:rsidRDefault="000C3455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C6" w:rsidRDefault="000C3455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70EE">
        <w:rPr>
          <w:rFonts w:ascii="Times New Roman" w:hAnsi="Times New Roman" w:cs="Times New Roman"/>
          <w:sz w:val="28"/>
          <w:szCs w:val="28"/>
        </w:rPr>
        <w:t xml:space="preserve">  </w:t>
      </w:r>
      <w:r w:rsidRPr="000C3455">
        <w:rPr>
          <w:rFonts w:ascii="Times New Roman" w:hAnsi="Times New Roman" w:cs="Times New Roman"/>
          <w:sz w:val="28"/>
          <w:szCs w:val="28"/>
        </w:rPr>
        <w:t xml:space="preserve">Обращение документа (технический документооборот) включает следующие стадии и работы: </w:t>
      </w:r>
      <w:r w:rsidRPr="00F670EE">
        <w:rPr>
          <w:rFonts w:ascii="Times New Roman" w:hAnsi="Times New Roman" w:cs="Times New Roman"/>
          <w:sz w:val="28"/>
          <w:szCs w:val="28"/>
        </w:rPr>
        <w:t>В какой последовательности их правильно выполнять?</w:t>
      </w:r>
    </w:p>
    <w:p w:rsidR="000C3455" w:rsidRPr="00D06FD8" w:rsidRDefault="00D06FD8" w:rsidP="009A16E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567" w:right="181"/>
        <w:jc w:val="both"/>
        <w:rPr>
          <w:rFonts w:ascii="Times New Roman" w:hAnsi="Times New Roman" w:cs="Times New Roman"/>
          <w:sz w:val="28"/>
          <w:szCs w:val="28"/>
        </w:rPr>
      </w:pPr>
      <w:r w:rsidRPr="00D06FD8">
        <w:rPr>
          <w:rFonts w:ascii="Times New Roman" w:hAnsi="Times New Roman" w:cs="Times New Roman"/>
          <w:sz w:val="28"/>
          <w:szCs w:val="28"/>
        </w:rPr>
        <w:t xml:space="preserve">А. </w:t>
      </w:r>
      <w:r w:rsidR="000C3455" w:rsidRPr="00D06FD8">
        <w:rPr>
          <w:rFonts w:ascii="Times New Roman" w:hAnsi="Times New Roman" w:cs="Times New Roman"/>
          <w:sz w:val="28"/>
          <w:szCs w:val="28"/>
        </w:rPr>
        <w:t>введение в действие распорядительным документом;</w:t>
      </w:r>
    </w:p>
    <w:p w:rsidR="009A16E6" w:rsidRPr="00D06FD8" w:rsidRDefault="009A16E6" w:rsidP="009A16E6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567" w:right="181"/>
        <w:jc w:val="both"/>
        <w:rPr>
          <w:rFonts w:ascii="Times New Roman" w:hAnsi="Times New Roman" w:cs="Times New Roman"/>
          <w:sz w:val="28"/>
          <w:szCs w:val="28"/>
        </w:rPr>
      </w:pPr>
      <w:r w:rsidRPr="00D06FD8">
        <w:rPr>
          <w:rFonts w:ascii="Times New Roman" w:hAnsi="Times New Roman" w:cs="Times New Roman"/>
          <w:sz w:val="28"/>
          <w:szCs w:val="28"/>
        </w:rPr>
        <w:t>Б. пересмотр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6E6" w:rsidRPr="00D06FD8" w:rsidRDefault="009A16E6" w:rsidP="009A16E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567" w:right="181"/>
        <w:jc w:val="both"/>
        <w:rPr>
          <w:rFonts w:ascii="Times New Roman" w:hAnsi="Times New Roman" w:cs="Times New Roman"/>
          <w:sz w:val="28"/>
          <w:szCs w:val="28"/>
        </w:rPr>
      </w:pPr>
      <w:r w:rsidRPr="00D06FD8">
        <w:rPr>
          <w:rFonts w:ascii="Times New Roman" w:hAnsi="Times New Roman" w:cs="Times New Roman"/>
          <w:sz w:val="28"/>
          <w:szCs w:val="28"/>
        </w:rPr>
        <w:t>В. внесение изменений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455" w:rsidRPr="00D06FD8" w:rsidRDefault="00D06FD8" w:rsidP="009A16E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567" w:right="181"/>
        <w:jc w:val="both"/>
        <w:rPr>
          <w:rFonts w:ascii="Times New Roman" w:hAnsi="Times New Roman" w:cs="Times New Roman"/>
          <w:sz w:val="28"/>
          <w:szCs w:val="28"/>
        </w:rPr>
      </w:pPr>
      <w:r w:rsidRPr="00D06FD8">
        <w:rPr>
          <w:rFonts w:ascii="Times New Roman" w:hAnsi="Times New Roman" w:cs="Times New Roman"/>
          <w:sz w:val="28"/>
          <w:szCs w:val="28"/>
        </w:rPr>
        <w:t xml:space="preserve">Г. </w:t>
      </w:r>
      <w:r w:rsidR="000C3455" w:rsidRPr="00D06FD8">
        <w:rPr>
          <w:rFonts w:ascii="Times New Roman" w:hAnsi="Times New Roman" w:cs="Times New Roman"/>
          <w:sz w:val="28"/>
          <w:szCs w:val="28"/>
        </w:rPr>
        <w:t>работа с документом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6E6" w:rsidRPr="00D06FD8" w:rsidRDefault="009A16E6" w:rsidP="009A16E6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567" w:right="181"/>
        <w:jc w:val="both"/>
        <w:rPr>
          <w:rFonts w:ascii="Times New Roman" w:hAnsi="Times New Roman" w:cs="Times New Roman"/>
          <w:sz w:val="28"/>
          <w:szCs w:val="28"/>
        </w:rPr>
      </w:pPr>
      <w:r w:rsidRPr="00D06FD8">
        <w:rPr>
          <w:rFonts w:ascii="Times New Roman" w:hAnsi="Times New Roman" w:cs="Times New Roman"/>
          <w:sz w:val="28"/>
          <w:szCs w:val="28"/>
        </w:rPr>
        <w:t>Д. хранение подлинника и контрольного экземпляра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455" w:rsidRPr="00D06FD8" w:rsidRDefault="00D06FD8" w:rsidP="009A16E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 </w:t>
      </w:r>
      <w:r w:rsidRPr="00D06FD8">
        <w:rPr>
          <w:rFonts w:ascii="Times New Roman" w:hAnsi="Times New Roman" w:cs="Times New Roman"/>
          <w:sz w:val="28"/>
          <w:szCs w:val="28"/>
        </w:rPr>
        <w:t>переиздание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FD8" w:rsidRPr="00D06FD8" w:rsidRDefault="00D06FD8" w:rsidP="009A16E6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567" w:right="181"/>
        <w:jc w:val="both"/>
        <w:rPr>
          <w:rFonts w:ascii="Times New Roman" w:hAnsi="Times New Roman" w:cs="Times New Roman"/>
          <w:sz w:val="28"/>
          <w:szCs w:val="28"/>
        </w:rPr>
      </w:pPr>
      <w:r w:rsidRPr="00D06FD8">
        <w:rPr>
          <w:rFonts w:ascii="Times New Roman" w:hAnsi="Times New Roman" w:cs="Times New Roman"/>
          <w:sz w:val="28"/>
          <w:szCs w:val="28"/>
        </w:rPr>
        <w:t>Е. хранение учтенных копий документа на рабочих местах</w:t>
      </w:r>
      <w:r w:rsidR="009A16E6">
        <w:rPr>
          <w:rFonts w:ascii="Times New Roman" w:hAnsi="Times New Roman" w:cs="Times New Roman"/>
          <w:sz w:val="28"/>
          <w:szCs w:val="28"/>
        </w:rPr>
        <w:t>.</w:t>
      </w:r>
    </w:p>
    <w:p w:rsidR="000C3455" w:rsidRPr="00F670EE" w:rsidRDefault="000C3455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A17" w:rsidRPr="005B6A17" w:rsidRDefault="005B6A17" w:rsidP="003455D1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720" w:right="181"/>
        <w:jc w:val="both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70EE">
        <w:rPr>
          <w:rFonts w:ascii="Times New Roman" w:hAnsi="Times New Roman" w:cs="Times New Roman"/>
          <w:sz w:val="28"/>
          <w:szCs w:val="28"/>
        </w:rPr>
        <w:t xml:space="preserve"> </w:t>
      </w:r>
      <w:r w:rsidR="006E6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в</w:t>
      </w:r>
      <w:r w:rsidRPr="00F670EE">
        <w:rPr>
          <w:rFonts w:ascii="Times New Roman" w:hAnsi="Times New Roman" w:cs="Times New Roman"/>
          <w:sz w:val="28"/>
          <w:szCs w:val="28"/>
        </w:rPr>
        <w:t xml:space="preserve"> какой последовательности их правильно выполнять </w:t>
      </w:r>
      <w:r w:rsidRPr="005B6A17">
        <w:rPr>
          <w:rFonts w:ascii="Times New Roman" w:hAnsi="Times New Roman" w:cs="Times New Roman"/>
          <w:sz w:val="28"/>
          <w:szCs w:val="28"/>
        </w:rPr>
        <w:t>внесение изменений в документ:</w:t>
      </w:r>
    </w:p>
    <w:p w:rsidR="005B6A17" w:rsidRPr="003455D1" w:rsidRDefault="005B6A17" w:rsidP="004755D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right="181"/>
        <w:jc w:val="both"/>
        <w:rPr>
          <w:rFonts w:ascii="Times New Roman" w:hAnsi="Times New Roman" w:cs="Times New Roman"/>
          <w:sz w:val="28"/>
          <w:szCs w:val="28"/>
        </w:rPr>
      </w:pPr>
      <w:r w:rsidRPr="003455D1">
        <w:rPr>
          <w:rFonts w:ascii="Times New Roman" w:hAnsi="Times New Roman" w:cs="Times New Roman"/>
          <w:sz w:val="28"/>
          <w:szCs w:val="28"/>
        </w:rPr>
        <w:t>А. согласование, утверждение изменения;</w:t>
      </w:r>
    </w:p>
    <w:p w:rsidR="003455D1" w:rsidRPr="003455D1" w:rsidRDefault="003455D1" w:rsidP="004755D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right="181"/>
        <w:jc w:val="both"/>
        <w:rPr>
          <w:rFonts w:ascii="Times New Roman" w:hAnsi="Times New Roman" w:cs="Times New Roman"/>
          <w:sz w:val="28"/>
          <w:szCs w:val="28"/>
        </w:rPr>
      </w:pPr>
      <w:r w:rsidRPr="003455D1">
        <w:rPr>
          <w:rFonts w:ascii="Times New Roman" w:hAnsi="Times New Roman" w:cs="Times New Roman"/>
          <w:sz w:val="28"/>
          <w:szCs w:val="28"/>
        </w:rPr>
        <w:t>Б. внесение изменений в контрольный экземпляр и во все учтенные копии документа;</w:t>
      </w:r>
    </w:p>
    <w:p w:rsidR="005B6A17" w:rsidRPr="003455D1" w:rsidRDefault="005B6A17" w:rsidP="004755D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right="181"/>
        <w:jc w:val="both"/>
        <w:rPr>
          <w:rFonts w:ascii="Times New Roman" w:hAnsi="Times New Roman" w:cs="Times New Roman"/>
          <w:sz w:val="28"/>
          <w:szCs w:val="28"/>
        </w:rPr>
      </w:pPr>
      <w:r w:rsidRPr="003455D1">
        <w:rPr>
          <w:rFonts w:ascii="Times New Roman" w:hAnsi="Times New Roman" w:cs="Times New Roman"/>
          <w:sz w:val="28"/>
          <w:szCs w:val="28"/>
        </w:rPr>
        <w:t>В. разработка изменений;</w:t>
      </w:r>
    </w:p>
    <w:p w:rsidR="005B6A17" w:rsidRPr="003455D1" w:rsidRDefault="005B6A17" w:rsidP="004755D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right="181"/>
        <w:jc w:val="both"/>
        <w:rPr>
          <w:rFonts w:ascii="Times New Roman" w:hAnsi="Times New Roman" w:cs="Times New Roman"/>
          <w:sz w:val="28"/>
          <w:szCs w:val="28"/>
        </w:rPr>
      </w:pPr>
      <w:r w:rsidRPr="003455D1">
        <w:rPr>
          <w:rFonts w:ascii="Times New Roman" w:hAnsi="Times New Roman" w:cs="Times New Roman"/>
          <w:sz w:val="28"/>
          <w:szCs w:val="28"/>
        </w:rPr>
        <w:t>Г. нормоконтроль;</w:t>
      </w:r>
    </w:p>
    <w:p w:rsidR="003455D1" w:rsidRPr="003455D1" w:rsidRDefault="003455D1" w:rsidP="004755D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right="181"/>
        <w:jc w:val="both"/>
        <w:rPr>
          <w:rFonts w:ascii="Times New Roman" w:hAnsi="Times New Roman" w:cs="Times New Roman"/>
          <w:sz w:val="28"/>
          <w:szCs w:val="28"/>
        </w:rPr>
      </w:pPr>
      <w:r w:rsidRPr="003455D1">
        <w:rPr>
          <w:rFonts w:ascii="Times New Roman" w:hAnsi="Times New Roman" w:cs="Times New Roman"/>
          <w:sz w:val="28"/>
          <w:szCs w:val="28"/>
        </w:rPr>
        <w:t>Д. анализ необходимости изменения других документов в связи с изменением данного документа, внесение соответствующих изменений;</w:t>
      </w:r>
    </w:p>
    <w:p w:rsidR="005B6A17" w:rsidRPr="003455D1" w:rsidRDefault="005B6A17" w:rsidP="004755D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right="181"/>
        <w:jc w:val="both"/>
        <w:rPr>
          <w:rFonts w:ascii="Times New Roman" w:hAnsi="Times New Roman" w:cs="Times New Roman"/>
          <w:sz w:val="28"/>
          <w:szCs w:val="28"/>
        </w:rPr>
      </w:pPr>
      <w:r w:rsidRPr="003455D1">
        <w:rPr>
          <w:rFonts w:ascii="Times New Roman" w:hAnsi="Times New Roman" w:cs="Times New Roman"/>
          <w:sz w:val="28"/>
          <w:szCs w:val="28"/>
        </w:rPr>
        <w:t>Е. ознакомление персонала с изменениями</w:t>
      </w:r>
      <w:r w:rsidR="003455D1" w:rsidRPr="003455D1">
        <w:rPr>
          <w:rFonts w:ascii="Times New Roman" w:hAnsi="Times New Roman" w:cs="Times New Roman"/>
          <w:sz w:val="28"/>
          <w:szCs w:val="28"/>
        </w:rPr>
        <w:t>.</w:t>
      </w:r>
    </w:p>
    <w:p w:rsidR="006E6253" w:rsidRDefault="006E6253" w:rsidP="00497084">
      <w:pPr>
        <w:shd w:val="clear" w:color="auto" w:fill="FFFFFF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97084" w:rsidRPr="00497084" w:rsidRDefault="00497084" w:rsidP="00497084">
      <w:pPr>
        <w:shd w:val="clear" w:color="auto" w:fill="FFFFFF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10.3.</w:t>
      </w:r>
      <w:r w:rsidR="006E62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в</w:t>
      </w:r>
      <w:r w:rsidRPr="00F670EE">
        <w:rPr>
          <w:rFonts w:ascii="Times New Roman" w:hAnsi="Times New Roman" w:cs="Times New Roman"/>
          <w:sz w:val="28"/>
          <w:szCs w:val="28"/>
        </w:rPr>
        <w:t xml:space="preserve"> какой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выполняются</w:t>
      </w:r>
      <w:r w:rsidRPr="00F670EE">
        <w:rPr>
          <w:rFonts w:ascii="Times New Roman" w:hAnsi="Times New Roman" w:cs="Times New Roman"/>
          <w:sz w:val="28"/>
          <w:szCs w:val="28"/>
        </w:rPr>
        <w:t xml:space="preserve"> </w:t>
      </w:r>
      <w:r w:rsidRPr="00497084">
        <w:rPr>
          <w:rFonts w:ascii="Times New Roman" w:hAnsi="Times New Roman" w:cs="Times New Roman"/>
          <w:sz w:val="28"/>
          <w:szCs w:val="28"/>
        </w:rPr>
        <w:t>основные виды деятельности по отношению к внешней документации:</w:t>
      </w:r>
    </w:p>
    <w:p w:rsidR="00497084" w:rsidRDefault="00497084" w:rsidP="004755D3">
      <w:pPr>
        <w:shd w:val="clear" w:color="auto" w:fill="FFFFFF"/>
        <w:spacing w:after="0" w:line="240" w:lineRule="auto"/>
        <w:ind w:left="714" w:firstLine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r w:rsidRPr="00497084">
        <w:rPr>
          <w:rFonts w:ascii="Times New Roman" w:hAnsi="Times New Roman" w:cs="Times New Roman"/>
          <w:sz w:val="28"/>
          <w:szCs w:val="28"/>
        </w:rPr>
        <w:t>принятие решения по документу;</w:t>
      </w:r>
    </w:p>
    <w:p w:rsidR="00497084" w:rsidRPr="00497084" w:rsidRDefault="00497084" w:rsidP="004755D3">
      <w:pPr>
        <w:shd w:val="clear" w:color="auto" w:fill="FFFFFF"/>
        <w:spacing w:after="0" w:line="240" w:lineRule="auto"/>
        <w:ind w:left="714" w:firstLine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497084">
        <w:rPr>
          <w:rFonts w:ascii="Times New Roman" w:hAnsi="Times New Roman" w:cs="Times New Roman"/>
          <w:sz w:val="28"/>
          <w:szCs w:val="28"/>
        </w:rPr>
        <w:t>направление документа конкретному ответственному лицу;</w:t>
      </w:r>
    </w:p>
    <w:p w:rsidR="00497084" w:rsidRPr="00497084" w:rsidRDefault="00497084" w:rsidP="004755D3">
      <w:pPr>
        <w:shd w:val="clear" w:color="auto" w:fill="FFFFFF"/>
        <w:spacing w:after="0" w:line="240" w:lineRule="auto"/>
        <w:ind w:left="714" w:firstLine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497084">
        <w:rPr>
          <w:rFonts w:ascii="Times New Roman" w:hAnsi="Times New Roman" w:cs="Times New Roman"/>
          <w:sz w:val="28"/>
          <w:szCs w:val="28"/>
        </w:rPr>
        <w:t>исполнение решения;</w:t>
      </w:r>
    </w:p>
    <w:p w:rsidR="00497084" w:rsidRDefault="00497084" w:rsidP="004755D3">
      <w:pPr>
        <w:shd w:val="clear" w:color="auto" w:fill="FFFFFF"/>
        <w:spacing w:after="0" w:line="240" w:lineRule="auto"/>
        <w:ind w:left="714" w:firstLine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97084">
        <w:rPr>
          <w:rFonts w:ascii="Times New Roman" w:hAnsi="Times New Roman" w:cs="Times New Roman"/>
          <w:sz w:val="28"/>
          <w:szCs w:val="28"/>
        </w:rPr>
        <w:t>регистрация входящего документа;</w:t>
      </w:r>
    </w:p>
    <w:p w:rsidR="00497084" w:rsidRPr="00497084" w:rsidRDefault="00497084" w:rsidP="004755D3">
      <w:pPr>
        <w:shd w:val="clear" w:color="auto" w:fill="FFFFFF"/>
        <w:spacing w:after="0" w:line="240" w:lineRule="auto"/>
        <w:ind w:left="714" w:firstLine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497084">
        <w:rPr>
          <w:rFonts w:ascii="Times New Roman" w:hAnsi="Times New Roman" w:cs="Times New Roman"/>
          <w:sz w:val="28"/>
          <w:szCs w:val="28"/>
        </w:rPr>
        <w:t>контроль исполнения решения.</w:t>
      </w:r>
    </w:p>
    <w:p w:rsidR="00DF263F" w:rsidRDefault="00DF263F" w:rsidP="00DF263F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360" w:lineRule="auto"/>
        <w:ind w:left="539" w:right="181"/>
        <w:jc w:val="both"/>
      </w:pPr>
    </w:p>
    <w:p w:rsidR="004755D3" w:rsidRPr="00DF263F" w:rsidRDefault="00DF263F" w:rsidP="004755D3">
      <w:pPr>
        <w:shd w:val="clear" w:color="auto" w:fill="FFFFFF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>6 Укажите в</w:t>
      </w:r>
      <w:r w:rsidRPr="00F670EE">
        <w:rPr>
          <w:rFonts w:ascii="Times New Roman" w:hAnsi="Times New Roman" w:cs="Times New Roman"/>
          <w:sz w:val="28"/>
          <w:szCs w:val="28"/>
        </w:rPr>
        <w:t xml:space="preserve"> какой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63F">
        <w:rPr>
          <w:rFonts w:ascii="Times New Roman" w:hAnsi="Times New Roman" w:cs="Times New Roman"/>
          <w:sz w:val="28"/>
          <w:szCs w:val="28"/>
        </w:rPr>
        <w:t>формируется структура документов (производственно-технического назначения):</w:t>
      </w:r>
      <w:r w:rsidR="004755D3" w:rsidRPr="004755D3">
        <w:rPr>
          <w:rFonts w:ascii="Times New Roman" w:hAnsi="Times New Roman" w:cs="Times New Roman"/>
          <w:sz w:val="28"/>
          <w:szCs w:val="28"/>
        </w:rPr>
        <w:t xml:space="preserve"> </w:t>
      </w:r>
      <w:r w:rsidR="004755D3" w:rsidRPr="00DF263F">
        <w:rPr>
          <w:rFonts w:ascii="Times New Roman" w:hAnsi="Times New Roman" w:cs="Times New Roman"/>
          <w:sz w:val="28"/>
          <w:szCs w:val="28"/>
        </w:rPr>
        <w:t>титульный лист, на котором располагаются обязательные реквизиты документа:</w:t>
      </w:r>
    </w:p>
    <w:p w:rsidR="004755D3" w:rsidRPr="00DF263F" w:rsidRDefault="004755D3" w:rsidP="004755D3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DF263F">
        <w:rPr>
          <w:rFonts w:ascii="Times New Roman" w:hAnsi="Times New Roman" w:cs="Times New Roman"/>
          <w:sz w:val="28"/>
          <w:szCs w:val="28"/>
        </w:rPr>
        <w:t>полное и сокращенное наименование Концерна;</w:t>
      </w:r>
    </w:p>
    <w:p w:rsidR="00DF263F" w:rsidRPr="00DF263F" w:rsidRDefault="004755D3" w:rsidP="00DF263F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DF263F" w:rsidRPr="00DF263F">
        <w:rPr>
          <w:rFonts w:ascii="Times New Roman" w:hAnsi="Times New Roman" w:cs="Times New Roman"/>
          <w:sz w:val="28"/>
          <w:szCs w:val="28"/>
        </w:rPr>
        <w:t>наименование органа государственного управления;</w:t>
      </w:r>
    </w:p>
    <w:p w:rsidR="00DF263F" w:rsidRPr="00DF263F" w:rsidRDefault="004755D3" w:rsidP="00DF263F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DF263F" w:rsidRPr="00DF263F">
        <w:rPr>
          <w:rFonts w:ascii="Times New Roman" w:hAnsi="Times New Roman" w:cs="Times New Roman"/>
          <w:sz w:val="28"/>
          <w:szCs w:val="28"/>
        </w:rPr>
        <w:t>полное и сокращенное наименование филиала Концерна;</w:t>
      </w:r>
    </w:p>
    <w:p w:rsidR="004755D3" w:rsidRDefault="004755D3" w:rsidP="00DF263F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F263F">
        <w:rPr>
          <w:rFonts w:ascii="Times New Roman" w:hAnsi="Times New Roman" w:cs="Times New Roman"/>
          <w:sz w:val="28"/>
          <w:szCs w:val="28"/>
        </w:rPr>
        <w:t>гриф утверждения и дата утверждения;</w:t>
      </w:r>
    </w:p>
    <w:p w:rsidR="00DF263F" w:rsidRPr="00DF263F" w:rsidRDefault="004755D3" w:rsidP="00DF263F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F263F" w:rsidRPr="00DF263F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4755D3" w:rsidRPr="00DF263F" w:rsidRDefault="004755D3" w:rsidP="004755D3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 </w:t>
      </w:r>
      <w:r w:rsidRPr="00DF263F">
        <w:rPr>
          <w:rFonts w:ascii="Times New Roman" w:hAnsi="Times New Roman" w:cs="Times New Roman"/>
          <w:sz w:val="28"/>
          <w:szCs w:val="28"/>
        </w:rPr>
        <w:t>шифр (индекс или регистрационный номер)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63F" w:rsidRPr="00DF263F" w:rsidRDefault="004755D3" w:rsidP="00DF263F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 </w:t>
      </w:r>
      <w:r w:rsidR="00DF263F" w:rsidRPr="00DF263F">
        <w:rPr>
          <w:rFonts w:ascii="Times New Roman" w:hAnsi="Times New Roman" w:cs="Times New Roman"/>
          <w:sz w:val="28"/>
          <w:szCs w:val="28"/>
        </w:rPr>
        <w:t>гриф (визы) согласующих (контролирующих) лиц, разработчика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5D3" w:rsidRDefault="004755D3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C6" w:rsidRPr="00F670EE" w:rsidRDefault="000875C6" w:rsidP="00087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0EE">
        <w:rPr>
          <w:rFonts w:ascii="Times New Roman" w:hAnsi="Times New Roman" w:cs="Times New Roman"/>
          <w:sz w:val="28"/>
          <w:szCs w:val="28"/>
        </w:rPr>
        <w:t>10.4. Задания на установление соответствия</w:t>
      </w:r>
    </w:p>
    <w:p w:rsidR="000875C6" w:rsidRPr="00E64ED9" w:rsidRDefault="000875C6" w:rsidP="000875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75C6" w:rsidRPr="00E64ED9" w:rsidRDefault="000875C6" w:rsidP="00087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4ED9">
        <w:rPr>
          <w:rFonts w:ascii="Times New Roman" w:hAnsi="Times New Roman" w:cs="Times New Roman"/>
          <w:sz w:val="24"/>
          <w:szCs w:val="24"/>
        </w:rPr>
        <w:t>10.4. 1 Укажите соответствие систем и элементов по влиянию на безопасность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4995"/>
        <w:gridCol w:w="1774"/>
      </w:tblGrid>
      <w:tr w:rsidR="000875C6" w:rsidRPr="00E64ED9" w:rsidTr="00465619">
        <w:tc>
          <w:tcPr>
            <w:tcW w:w="2802" w:type="dxa"/>
          </w:tcPr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А. класс безопасности 1</w:t>
            </w: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Б. класс безопасности 2</w:t>
            </w:r>
          </w:p>
          <w:p w:rsidR="000875C6" w:rsidRPr="00E64ED9" w:rsidRDefault="000875C6" w:rsidP="00D329B2">
            <w:pPr>
              <w:pStyle w:val="a7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В. класс безопасности 3</w:t>
            </w: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класс безопасности 4</w:t>
            </w:r>
          </w:p>
        </w:tc>
        <w:tc>
          <w:tcPr>
            <w:tcW w:w="4995" w:type="dxa"/>
          </w:tcPr>
          <w:p w:rsidR="000875C6" w:rsidRPr="00E64ED9" w:rsidRDefault="000875C6" w:rsidP="00465619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 xml:space="preserve">Д. элементы, отказы которых являются исходными событиями, приводящими к повреждению твэлов в пределах, установленных для проектных аварий </w:t>
            </w:r>
          </w:p>
          <w:p w:rsidR="000875C6" w:rsidRPr="00E64ED9" w:rsidRDefault="000875C6" w:rsidP="00465619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Е. твэлы и элементы АЭС, отказы которых являются исходными событиями запроектных аварий</w:t>
            </w:r>
          </w:p>
          <w:p w:rsidR="000875C6" w:rsidRPr="00E64ED9" w:rsidRDefault="000875C6" w:rsidP="00465619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Ж. элементы, содержащие радиоактивные вещества, выход которых в окружающую среду (включая производственные помещения АЭС) при отказах превышает значения, установленные в соответствии с нормами радиационной безопасности;</w:t>
            </w:r>
          </w:p>
          <w:p w:rsidR="000875C6" w:rsidRPr="00E64ED9" w:rsidRDefault="000875C6" w:rsidP="00465619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З.  элементы нормальной эксплуатации АЭС, не влияющие на безопасность</w:t>
            </w:r>
          </w:p>
        </w:tc>
        <w:tc>
          <w:tcPr>
            <w:tcW w:w="1774" w:type="dxa"/>
          </w:tcPr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 xml:space="preserve">А               Д  </w:t>
            </w: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Б                Е</w:t>
            </w: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В               Ж</w:t>
            </w: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Г                 З</w:t>
            </w:r>
          </w:p>
        </w:tc>
      </w:tr>
    </w:tbl>
    <w:p w:rsidR="000875C6" w:rsidRPr="00E64ED9" w:rsidRDefault="000875C6" w:rsidP="0008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5C6" w:rsidRPr="00E64ED9" w:rsidRDefault="000875C6" w:rsidP="00087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4ED9">
        <w:rPr>
          <w:rFonts w:ascii="Times New Roman" w:hAnsi="Times New Roman" w:cs="Times New Roman"/>
          <w:sz w:val="24"/>
          <w:szCs w:val="24"/>
        </w:rPr>
        <w:t xml:space="preserve">10.4. 2  Укажите соответствие </w:t>
      </w:r>
      <w:bookmarkStart w:id="2" w:name="bookmark0"/>
      <w:r w:rsidRPr="00E64ED9">
        <w:rPr>
          <w:rFonts w:ascii="Times New Roman" w:hAnsi="Times New Roman" w:cs="Times New Roman"/>
          <w:sz w:val="24"/>
          <w:szCs w:val="24"/>
        </w:rPr>
        <w:t>категорий сейсмостойкости</w:t>
      </w:r>
      <w:bookmarkEnd w:id="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5279"/>
        <w:gridCol w:w="1774"/>
      </w:tblGrid>
      <w:tr w:rsidR="000875C6" w:rsidRPr="00E64ED9" w:rsidTr="00D329B2">
        <w:tc>
          <w:tcPr>
            <w:tcW w:w="2518" w:type="dxa"/>
          </w:tcPr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E64ED9">
              <w:rPr>
                <w:rFonts w:ascii="Times New Roman" w:hAnsi="Times New Roman" w:cs="Times New Roman"/>
                <w:bCs/>
                <w:sz w:val="24"/>
                <w:szCs w:val="24"/>
              </w:rPr>
              <w:t>I категория сейсмостойкости</w:t>
            </w: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E6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категория сейсмостойкости </w:t>
            </w:r>
          </w:p>
          <w:p w:rsidR="000875C6" w:rsidRPr="00E64ED9" w:rsidRDefault="000875C6" w:rsidP="00D329B2">
            <w:pPr>
              <w:pStyle w:val="a7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E64ED9">
              <w:rPr>
                <w:rFonts w:ascii="Times New Roman" w:hAnsi="Times New Roman" w:cs="Times New Roman"/>
                <w:bCs/>
                <w:sz w:val="24"/>
                <w:szCs w:val="24"/>
              </w:rPr>
              <w:t>III категория сейсмостойкости</w:t>
            </w: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0875C6" w:rsidRPr="00E64ED9" w:rsidRDefault="000875C6" w:rsidP="004656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Г. системы АС и их элементы, нарушение работы которых в отдельности или в совокупности с другими системами и элементами может повлечь перерыв в выработке электроэнергии и тепла,</w:t>
            </w:r>
          </w:p>
          <w:p w:rsidR="000875C6" w:rsidRPr="00E64ED9" w:rsidRDefault="000875C6" w:rsidP="004656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Д. элементы АС классов безопасности 1 и 2 согласно Общим положениям обеспечения безопасности атомных станций;</w:t>
            </w:r>
          </w:p>
          <w:p w:rsidR="000875C6" w:rsidRPr="00E64ED9" w:rsidRDefault="000875C6" w:rsidP="004656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Е. все остальные здания, сооружения и их основания, конструкции, оборудование и их элементы</w:t>
            </w:r>
          </w:p>
        </w:tc>
        <w:tc>
          <w:tcPr>
            <w:tcW w:w="1774" w:type="dxa"/>
          </w:tcPr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 xml:space="preserve">А               Д  </w:t>
            </w: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Б                Е</w:t>
            </w: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В               Ж</w:t>
            </w: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C6" w:rsidRPr="00E64ED9" w:rsidRDefault="000875C6" w:rsidP="00D329B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9">
              <w:rPr>
                <w:rFonts w:ascii="Times New Roman" w:hAnsi="Times New Roman" w:cs="Times New Roman"/>
                <w:sz w:val="24"/>
                <w:szCs w:val="24"/>
              </w:rPr>
              <w:t>Г                 З</w:t>
            </w:r>
          </w:p>
        </w:tc>
      </w:tr>
    </w:tbl>
    <w:p w:rsidR="003605AF" w:rsidRDefault="003605A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Критерии  оценки  (ключи  к  заданиям),  правила обработки результатов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  профессионального  экзамена  и  принятия  решения  о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  (отказе   в  допуске)  к  практическому  этапу  профессионального</w:t>
      </w: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099"/>
      </w:tblGrid>
      <w:tr w:rsidR="009D2558" w:rsidRPr="00215812" w:rsidTr="009D2558">
        <w:trPr>
          <w:cantSplit/>
          <w:tblHeader/>
        </w:trPr>
        <w:tc>
          <w:tcPr>
            <w:tcW w:w="959" w:type="dxa"/>
            <w:vAlign w:val="center"/>
            <w:hideMark/>
          </w:tcPr>
          <w:p w:rsidR="009D2558" w:rsidRPr="00E148BD" w:rsidRDefault="009D2558" w:rsidP="00D329B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48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9D2558" w:rsidRPr="00215812" w:rsidRDefault="009D2558" w:rsidP="00D329B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8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</w:t>
            </w:r>
          </w:p>
        </w:tc>
        <w:tc>
          <w:tcPr>
            <w:tcW w:w="8099" w:type="dxa"/>
            <w:vAlign w:val="center"/>
            <w:hideMark/>
          </w:tcPr>
          <w:p w:rsidR="009D2558" w:rsidRPr="00215812" w:rsidRDefault="009D2558" w:rsidP="00D32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или баллы, </w:t>
            </w: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начисляемые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9D2558" w:rsidRPr="00215812" w:rsidTr="009D2558">
        <w:trPr>
          <w:cantSplit/>
          <w:hidden/>
        </w:trPr>
        <w:tc>
          <w:tcPr>
            <w:tcW w:w="959" w:type="dxa"/>
            <w:vAlign w:val="center"/>
          </w:tcPr>
          <w:p w:rsidR="009D2558" w:rsidRPr="00E148BD" w:rsidRDefault="009D2558" w:rsidP="00E148B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E148BD" w:rsidRDefault="009D2558" w:rsidP="00E148B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E148BD" w:rsidRDefault="009D2558" w:rsidP="00E148B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E148BD" w:rsidRDefault="009D2558" w:rsidP="00E148B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E148BD" w:rsidRDefault="009D2558" w:rsidP="00E148B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E148BD" w:rsidRDefault="009D2558" w:rsidP="00E148B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E148BD" w:rsidRDefault="009D2558" w:rsidP="00E148B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E148BD" w:rsidRDefault="009D2558" w:rsidP="00E148B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E148BD" w:rsidRDefault="009D2558" w:rsidP="00E148B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E148BD" w:rsidRDefault="009D2558" w:rsidP="00E148B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E148BD" w:rsidRDefault="009D2558" w:rsidP="00E148BD">
            <w:pPr>
              <w:pStyle w:val="a7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D32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 w:rsidRPr="005D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 w:rsidRPr="005D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 w:rsidRPr="005D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 w:rsidRPr="005D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 w:rsidRPr="005D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 w:rsidRPr="005D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 w:rsidRPr="005D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 w:rsidRPr="00244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 w:rsidRPr="00FF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</w:tcPr>
          <w:p w:rsidR="009D2558" w:rsidRDefault="009D2558" w:rsidP="00D329B2">
            <w:pPr>
              <w:spacing w:after="0" w:line="240" w:lineRule="auto"/>
              <w:jc w:val="center"/>
            </w:pPr>
            <w:r w:rsidRPr="00FF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numPr>
                <w:ilvl w:val="2"/>
                <w:numId w:val="1"/>
              </w:numPr>
              <w:spacing w:after="0" w:line="240" w:lineRule="auto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E148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</w:tcPr>
          <w:p w:rsidR="009D2558" w:rsidRDefault="009D2558" w:rsidP="00E148BD">
            <w:r w:rsidRPr="00EA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</w:tcPr>
          <w:p w:rsidR="009D2558" w:rsidRDefault="009D2558" w:rsidP="00E148BD">
            <w:r w:rsidRPr="00EA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</w:tcPr>
          <w:p w:rsidR="009D2558" w:rsidRDefault="009D2558" w:rsidP="00E148BD">
            <w:r w:rsidRPr="00EA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</w:tcPr>
          <w:p w:rsidR="009D2558" w:rsidRDefault="009D2558" w:rsidP="00E148BD">
            <w:r w:rsidRPr="00EA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</w:tcPr>
          <w:p w:rsidR="009D2558" w:rsidRDefault="009D2558" w:rsidP="00E148BD">
            <w:r w:rsidRPr="00EA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</w:tcPr>
          <w:p w:rsidR="009D2558" w:rsidRDefault="009D2558" w:rsidP="00E148BD">
            <w:r w:rsidRPr="00EA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9" w:type="dxa"/>
            <w:vAlign w:val="center"/>
          </w:tcPr>
          <w:p w:rsidR="009D2558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  <w:hidden/>
        </w:trPr>
        <w:tc>
          <w:tcPr>
            <w:tcW w:w="959" w:type="dxa"/>
            <w:vAlign w:val="center"/>
          </w:tcPr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761DD9" w:rsidRDefault="009D2558" w:rsidP="00761DD9">
            <w:pPr>
              <w:pStyle w:val="a7"/>
              <w:numPr>
                <w:ilvl w:val="2"/>
                <w:numId w:val="36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761DD9">
            <w:pPr>
              <w:pStyle w:val="a7"/>
              <w:numPr>
                <w:ilvl w:val="2"/>
                <w:numId w:val="36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761DD9">
            <w:pPr>
              <w:pStyle w:val="a7"/>
              <w:numPr>
                <w:ilvl w:val="2"/>
                <w:numId w:val="36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761DD9">
            <w:pPr>
              <w:pStyle w:val="a7"/>
              <w:numPr>
                <w:ilvl w:val="2"/>
                <w:numId w:val="36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761DD9">
            <w:pPr>
              <w:pStyle w:val="a7"/>
              <w:numPr>
                <w:ilvl w:val="2"/>
                <w:numId w:val="36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0224B7" w:rsidRDefault="009D2558" w:rsidP="00761DD9">
            <w:pPr>
              <w:pStyle w:val="a7"/>
              <w:numPr>
                <w:ilvl w:val="2"/>
                <w:numId w:val="36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  <w:hidden/>
        </w:trPr>
        <w:tc>
          <w:tcPr>
            <w:tcW w:w="959" w:type="dxa"/>
            <w:vAlign w:val="center"/>
          </w:tcPr>
          <w:p w:rsidR="009D2558" w:rsidRPr="00761DD9" w:rsidRDefault="009D2558" w:rsidP="00761DD9">
            <w:pPr>
              <w:pStyle w:val="a7"/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D2558" w:rsidRPr="000224B7" w:rsidRDefault="009D2558" w:rsidP="00761DD9">
            <w:pPr>
              <w:pStyle w:val="a7"/>
              <w:numPr>
                <w:ilvl w:val="2"/>
                <w:numId w:val="36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  <w:trHeight w:val="281"/>
        </w:trPr>
        <w:tc>
          <w:tcPr>
            <w:tcW w:w="959" w:type="dxa"/>
            <w:vAlign w:val="center"/>
          </w:tcPr>
          <w:p w:rsidR="009D2558" w:rsidRPr="000224B7" w:rsidRDefault="009D2558" w:rsidP="00761DD9">
            <w:pPr>
              <w:pStyle w:val="a7"/>
              <w:numPr>
                <w:ilvl w:val="2"/>
                <w:numId w:val="36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vAlign w:val="center"/>
          </w:tcPr>
          <w:p w:rsidR="009D2558" w:rsidRPr="00215812" w:rsidRDefault="009D2558" w:rsidP="007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2558" w:rsidRPr="00215812" w:rsidTr="009D2558">
        <w:trPr>
          <w:cantSplit/>
        </w:trPr>
        <w:tc>
          <w:tcPr>
            <w:tcW w:w="959" w:type="dxa"/>
            <w:vAlign w:val="center"/>
          </w:tcPr>
          <w:p w:rsidR="009D2558" w:rsidRPr="004F6725" w:rsidRDefault="009D2558" w:rsidP="00D329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25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8099" w:type="dxa"/>
            <w:vAlign w:val="center"/>
          </w:tcPr>
          <w:p w:rsidR="009D2558" w:rsidRPr="00215812" w:rsidRDefault="009D2558" w:rsidP="00C50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92524D" w:rsidRDefault="0092524D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0DE2" w:rsidRPr="00465619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E14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r w:rsidR="001A0DE2"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E91A60"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</w:t>
      </w:r>
      <w:r w:rsidR="00E14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r w:rsidR="00E91A60"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1A0DE2"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</w:t>
      </w:r>
      <w:r w:rsidR="00C504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1A0DE2"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0. </w:t>
      </w:r>
    </w:p>
    <w:p w:rsidR="00215812" w:rsidRPr="0046561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C504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45</w:t>
      </w:r>
      <w:r w:rsidR="00DE41B9"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711D5C" w:rsidRPr="00465619" w:rsidRDefault="00711D5C" w:rsidP="00711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Теоретический этап профессионального экзамена считается пройденным, если испытуемый набрал не менее 75% от максимального количества баллов. </w:t>
      </w:r>
    </w:p>
    <w:p w:rsidR="0092524D" w:rsidRDefault="00711D5C" w:rsidP="00F55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Испытуемый допускается к практическому этапу профессионального экзамена при условии, что пройден теоретический этап.</w:t>
      </w:r>
    </w:p>
    <w:p w:rsidR="0092524D" w:rsidRDefault="0092524D" w:rsidP="00F55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F1E" w:rsidRDefault="00970F1E" w:rsidP="00F55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815" w:rsidRDefault="00EB78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Задания для практического этапа 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задание на выполнение трудовых функций, трудовых действий в реальных или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</w:p>
    <w:p w:rsidR="006D1716" w:rsidRDefault="006D1716" w:rsidP="00970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6D1716" w:rsidRDefault="00970438" w:rsidP="006D171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функция: </w:t>
      </w:r>
      <w:r w:rsidR="00970F1E" w:rsidRPr="006D1716">
        <w:rPr>
          <w:sz w:val="28"/>
          <w:szCs w:val="28"/>
        </w:rPr>
        <w:t xml:space="preserve"> </w:t>
      </w:r>
      <w:r w:rsidR="00970F1E" w:rsidRPr="006D1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С/01.7 Организация годовой заявочной кампании с целью определения и оформления потребности в МТР</w:t>
      </w:r>
      <w:r w:rsidRPr="006D17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6D1716" w:rsidRDefault="00970438" w:rsidP="006D171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действие (действия): </w:t>
      </w:r>
      <w:r w:rsidR="00523A74" w:rsidRPr="006D1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Предоставление заявок на закупку, а также необходимого комплекта закупочной документации в управление закупок</w:t>
      </w:r>
      <w:r w:rsidR="00523A74" w:rsidRPr="006D17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6D1716" w:rsidRDefault="00215812" w:rsidP="006D17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6D171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(заполняется, если предусмотрена оценка</w:t>
      </w:r>
      <w:r w:rsidRPr="006D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6D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действий)</w:t>
      </w:r>
    </w:p>
    <w:p w:rsidR="004563B1" w:rsidRPr="006D1716" w:rsidRDefault="00970438" w:rsidP="006D171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="004563B1" w:rsidRPr="006D1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Рассчитайте какая цена закупки получится после максимально</w:t>
      </w:r>
      <w:r w:rsidR="004563B1" w:rsidRPr="006D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3B1" w:rsidRPr="006D1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скорректированной</w:t>
      </w:r>
      <w:r w:rsidR="00161B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563B1" w:rsidRPr="006D1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начальной (максимальной) цены контракта (НМЦК),</w:t>
      </w:r>
      <w:r w:rsidR="004563B1" w:rsidRPr="006D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3B1" w:rsidRPr="006D1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согласно установленному законодательством порядку, при следующих</w:t>
      </w:r>
      <w:r w:rsidR="004563B1" w:rsidRPr="006D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3B1" w:rsidRPr="006D1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условиях.</w:t>
      </w:r>
      <w:r w:rsidR="004563B1" w:rsidRPr="006D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3B1" w:rsidRPr="006D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представить в цифровом формате без сокращений)</w:t>
      </w:r>
    </w:p>
    <w:p w:rsidR="004563B1" w:rsidRPr="000D5A57" w:rsidRDefault="004563B1" w:rsidP="00456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Исходные данные:</w:t>
      </w:r>
    </w:p>
    <w:p w:rsidR="004563B1" w:rsidRPr="000D5A57" w:rsidRDefault="004563B1" w:rsidP="004563B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Заказчик определял НМЦК для обоснования закупки запросом котировок</w:t>
      </w:r>
    </w:p>
    <w:p w:rsidR="004563B1" w:rsidRPr="000D5A57" w:rsidRDefault="004563B1" w:rsidP="004563B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Заказчик использовал ценовую информацию из реестра контрактов, заключенных по результатам проведения запроса котировок</w:t>
      </w:r>
    </w:p>
    <w:p w:rsidR="004563B1" w:rsidRPr="000D5A57" w:rsidRDefault="004563B1" w:rsidP="004563B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Цена закупки товара составляла = 100 тыс. руб.</w:t>
      </w:r>
    </w:p>
    <w:p w:rsidR="004563B1" w:rsidRPr="000D5A57" w:rsidRDefault="004563B1" w:rsidP="004563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D5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D5A5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Регулирующий нормативный правовой акт - федеральный закон № 44-ФЗ и соответствующие ему подзаконные акты.</w:t>
      </w:r>
    </w:p>
    <w:p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(формулировка задания)</w:t>
      </w:r>
    </w:p>
    <w:p w:rsidR="00970438" w:rsidRDefault="00970438" w:rsidP="00456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выполнения задания: </w:t>
      </w:r>
    </w:p>
    <w:p w:rsidR="00215812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______________________________________________________________;</w:t>
      </w:r>
    </w:p>
    <w:p w:rsidR="005926BE" w:rsidRPr="000D5A57" w:rsidRDefault="00970438" w:rsidP="00592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выполнения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  <w:r w:rsidR="005926BE" w:rsidRPr="000D5A5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(Центр оценки квалификаций</w:t>
      </w:r>
      <w:r w:rsidR="005926BE" w:rsidRPr="000D5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926BE" w:rsidRPr="000D5A5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или экзаменационный центр Центра оценки квалификации)</w:t>
      </w:r>
    </w:p>
    <w:p w:rsidR="00215812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____________________________________________________________________________________________________________________________________;</w:t>
      </w:r>
    </w:p>
    <w:p w:rsidR="006D171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время выполнения задания (как правило, не более 6 часов): </w:t>
      </w:r>
    </w:p>
    <w:p w:rsidR="00970438" w:rsidRPr="00970438" w:rsidRDefault="006D171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F672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="005926BE" w:rsidRPr="000D5A5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минут</w:t>
      </w:r>
      <w:r w:rsidR="005926BE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(мин./час.)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 _________________________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926BE" w:rsidRPr="000D5A57" w:rsidRDefault="005926BE" w:rsidP="0059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После максимально скорректированной НМЦК по ценовой информации из реестра контрактов, заключенных по результатам проведения запроса котировок, для обоснования закупки с единственным поставщиком, согласно установленному законодательством порядку, цена закупки оказалась равной:</w:t>
      </w:r>
    </w:p>
    <w:p w:rsidR="00215812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815" w:rsidRDefault="00EB781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4F6725" w:rsidRDefault="004F672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41B9" w:rsidRPr="00DE41B9" w:rsidRDefault="00DE41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оформления: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9"/>
      </w:tblGrid>
      <w:tr w:rsidR="00215812" w:rsidRPr="00215812" w:rsidTr="005E4DB3">
        <w:tc>
          <w:tcPr>
            <w:tcW w:w="9636" w:type="dxa"/>
          </w:tcPr>
          <w:p w:rsidR="00215812" w:rsidRPr="00215812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15812" w:rsidRPr="00215812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ЗАДАНИЕ </w:t>
            </w:r>
            <w:r w:rsidR="009004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№1 </w:t>
            </w:r>
            <w:r w:rsidR="00DE41B9" w:rsidRPr="00DE41B9">
              <w:rPr>
                <w:rFonts w:ascii="Times New Roman" w:eastAsia="Times New Roman" w:hAnsi="Times New Roman" w:cs="Times New Roman"/>
                <w:bCs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AB6C49" w:rsidRPr="000D5A57" w:rsidRDefault="00215812" w:rsidP="00A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Типовое задание: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AB6C49"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Рассчитайте какая цена закупки получится после максимально</w:t>
            </w:r>
            <w:r w:rsidR="00AB6C49"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B6C49"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скорректированной</w:t>
            </w:r>
            <w:r w:rsidR="007111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AB6C49"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начальной (максимальной) цены контракта (НМЦК),</w:t>
            </w:r>
            <w:r w:rsidR="00AB6C49"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B6C49"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согласно установленному законодательством порядку, при следующих</w:t>
            </w:r>
            <w:r w:rsidR="00AB6C49"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B6C49"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условиях.</w:t>
            </w:r>
            <w:r w:rsidR="00AB6C49"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B6C49" w:rsidRPr="000D5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(Ответ представить в цифровом формате без сокращений)</w:t>
            </w:r>
          </w:p>
          <w:p w:rsidR="00AB6C49" w:rsidRPr="000D5A57" w:rsidRDefault="00AB6C49" w:rsidP="00A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Исходные данные:</w:t>
            </w:r>
          </w:p>
          <w:p w:rsidR="00AB6C49" w:rsidRPr="000D5A57" w:rsidRDefault="00AB6C49" w:rsidP="0071118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Заказчик определял НМЦК для обоснования закупки запросом котировок</w:t>
            </w:r>
          </w:p>
          <w:p w:rsidR="00AB6C49" w:rsidRPr="000D5A57" w:rsidRDefault="00AB6C49" w:rsidP="0071118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Заказчик использовал ценовую информацию из реестра контрактов, заключенных по результатам проведения запроса котировок</w:t>
            </w:r>
          </w:p>
          <w:p w:rsidR="00AB6C49" w:rsidRPr="000D5A57" w:rsidRDefault="00AB6C49" w:rsidP="0071118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Цена закупки товара составляла = 100 тыс. руб.</w:t>
            </w:r>
          </w:p>
          <w:p w:rsidR="00AB6C49" w:rsidRPr="000D5A57" w:rsidRDefault="00AB6C49" w:rsidP="0071118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Регулирующий нормативный правовой акт - федеральный закон № 44-ФЗ и соответствующие ему подзаконные акты.</w:t>
            </w:r>
          </w:p>
          <w:p w:rsidR="00215812" w:rsidRPr="00215812" w:rsidRDefault="00215812" w:rsidP="002158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215812" w:rsidRPr="00215812" w:rsidTr="005E4DB3">
              <w:tc>
                <w:tcPr>
                  <w:tcW w:w="3823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215812" w:rsidRPr="00215812" w:rsidTr="005E4DB3">
              <w:tc>
                <w:tcPr>
                  <w:tcW w:w="3823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244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215812" w:rsidRPr="00215812" w:rsidTr="005E4DB3">
              <w:trPr>
                <w:trHeight w:val="276"/>
              </w:trPr>
              <w:tc>
                <w:tcPr>
                  <w:tcW w:w="3823" w:type="dxa"/>
                  <w:vMerge w:val="restart"/>
                </w:tcPr>
                <w:p w:rsidR="00215812" w:rsidRPr="005926BE" w:rsidRDefault="005926BE" w:rsidP="002158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5926BE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Трудовая функция С/01.7 Организация годовой заявочной кампании с целью определения и оформления потребности в МТР</w:t>
                  </w:r>
                </w:p>
              </w:tc>
              <w:tc>
                <w:tcPr>
                  <w:tcW w:w="5244" w:type="dxa"/>
                  <w:vMerge w:val="restart"/>
                </w:tcPr>
                <w:p w:rsidR="005926BE" w:rsidRPr="000D5A57" w:rsidRDefault="005926BE" w:rsidP="00592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5A5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После максимально скорректированной НМЦК по ценовой информации из реестра контрактов, заключенных по результатам проведения запроса котировок, для обоснования закупки с единственным поставщиком, согласно установленному законодательством порядку, цена закупки оказалась равной:</w:t>
                  </w:r>
                </w:p>
                <w:p w:rsidR="00215812" w:rsidRPr="00215812" w:rsidRDefault="00215812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15812" w:rsidRPr="00215812" w:rsidTr="005E4DB3">
              <w:trPr>
                <w:trHeight w:val="253"/>
              </w:trPr>
              <w:tc>
                <w:tcPr>
                  <w:tcW w:w="3823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244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812" w:rsidRPr="00215812" w:rsidTr="005E4DB3">
        <w:tc>
          <w:tcPr>
            <w:tcW w:w="9636" w:type="dxa"/>
          </w:tcPr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выполнения задания</w:t>
            </w:r>
          </w:p>
          <w:p w:rsidR="00215812" w:rsidRPr="00215812" w:rsidRDefault="00215812" w:rsidP="007111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1. Место (время) выполнения задания </w:t>
            </w:r>
            <w:r w:rsidR="005926BE" w:rsidRPr="000D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Центр оценки квалификаций</w:t>
            </w:r>
            <w:r w:rsidR="005926BE" w:rsidRPr="000D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926BE" w:rsidRPr="000D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или экзаменационный центр Центра оценки квалификации</w:t>
            </w:r>
            <w:r w:rsidR="005926BE"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5812" w:rsidRPr="00215812" w:rsidRDefault="00215812" w:rsidP="007111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2. Максимальное время выполнения задания: </w:t>
            </w:r>
            <w:r w:rsidR="00100CB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926BE">
              <w:rPr>
                <w:rFonts w:ascii="Times New Roman" w:eastAsia="Times New Roman" w:hAnsi="Times New Roman" w:cs="Times New Roman"/>
                <w:lang w:eastAsia="ru-RU"/>
              </w:rPr>
              <w:t xml:space="preserve"> мин.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5812" w:rsidRPr="00215812" w:rsidRDefault="00215812" w:rsidP="007111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 w:rsidRPr="00215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5926BE" w:rsidRPr="005926B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Федеральный </w:t>
            </w:r>
            <w:r w:rsidR="005926BE" w:rsidRPr="000D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закон № 44-ФЗ и соответствующие ему подзаконные акты</w:t>
            </w:r>
            <w:r w:rsidR="005926BE" w:rsidRPr="000D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926BE" w:rsidRPr="000D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(только в печатном варианте), калькулятор, расходные материалы (листы А4,</w:t>
            </w:r>
            <w:r w:rsidR="005926BE" w:rsidRPr="000D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926BE" w:rsidRPr="000D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ручка, карандаш)</w:t>
            </w:r>
            <w:r w:rsidRPr="005926B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</w:t>
            </w:r>
          </w:p>
        </w:tc>
      </w:tr>
    </w:tbl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4D" w:rsidRDefault="0092524D" w:rsidP="00711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182" w:rsidRPr="000751B5" w:rsidRDefault="00711182" w:rsidP="00711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711182" w:rsidRPr="000751B5" w:rsidRDefault="00711182" w:rsidP="00711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– ответ полностью правильный;</w:t>
      </w:r>
    </w:p>
    <w:p w:rsidR="00711182" w:rsidRPr="000751B5" w:rsidRDefault="00711182" w:rsidP="00711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имеются грубые ошибки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</w:t>
      </w: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182" w:rsidRDefault="00711182" w:rsidP="00711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неправильный/отсутствует.</w:t>
      </w:r>
    </w:p>
    <w:p w:rsidR="004F6725" w:rsidRPr="000751B5" w:rsidRDefault="004F6725" w:rsidP="00711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9"/>
      </w:tblGrid>
      <w:tr w:rsidR="00C34E24" w:rsidRPr="00215812" w:rsidTr="00711182">
        <w:tc>
          <w:tcPr>
            <w:tcW w:w="9669" w:type="dxa"/>
          </w:tcPr>
          <w:p w:rsidR="00C34E24" w:rsidRPr="00215812" w:rsidRDefault="00C34E24" w:rsidP="000429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34E24" w:rsidRPr="00215812" w:rsidRDefault="00C34E24" w:rsidP="000429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№2 </w:t>
            </w:r>
            <w:r w:rsidRPr="00DE41B9">
              <w:rPr>
                <w:rFonts w:ascii="Times New Roman" w:eastAsia="Times New Roman" w:hAnsi="Times New Roman" w:cs="Times New Roman"/>
                <w:bCs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C34E24" w:rsidRPr="000D5A57" w:rsidRDefault="00C34E24" w:rsidP="00C3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Типовое задание: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Рассчитайте минимальный объем закупок, который необходимо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разместить у субъекта малого предпринимательства (СМП) при следующих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условиях.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D5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(Ответ представить в цифровом формате без сокращений)</w:t>
            </w:r>
          </w:p>
          <w:p w:rsidR="00C34E24" w:rsidRPr="000D5A57" w:rsidRDefault="00C34E24" w:rsidP="00C3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Исходные данные:</w:t>
            </w:r>
          </w:p>
          <w:p w:rsidR="00C34E24" w:rsidRPr="000D5A57" w:rsidRDefault="00C34E24" w:rsidP="00C34E2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заказчика доведен лимит обязательств в сумме = 10 млн. руб.</w:t>
            </w:r>
          </w:p>
          <w:p w:rsidR="00C34E24" w:rsidRPr="000D5A57" w:rsidRDefault="00C34E24" w:rsidP="00C34E2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Средства на оплату контрактов, заключенных с единственными поставщиками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них, составляют = 4 млн. руб.</w:t>
            </w:r>
          </w:p>
          <w:p w:rsidR="00C34E24" w:rsidRPr="000D5A57" w:rsidRDefault="00C34E24" w:rsidP="00C34E2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5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Регулирующий нормативный правовой акт - федеральный закон № 44-ФЗ и соответствующие ему подзаконные акты.</w:t>
            </w:r>
          </w:p>
          <w:p w:rsidR="00C34E24" w:rsidRPr="00215812" w:rsidRDefault="00C34E24" w:rsidP="0004291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C34E24" w:rsidRPr="00215812" w:rsidTr="0004291B">
              <w:tc>
                <w:tcPr>
                  <w:tcW w:w="3823" w:type="dxa"/>
                </w:tcPr>
                <w:p w:rsidR="00C34E24" w:rsidRPr="00215812" w:rsidRDefault="00C34E24" w:rsidP="00042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</w:tcPr>
                <w:p w:rsidR="00C34E24" w:rsidRPr="00215812" w:rsidRDefault="00C34E24" w:rsidP="00042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C34E24" w:rsidRPr="00215812" w:rsidTr="0004291B">
              <w:tc>
                <w:tcPr>
                  <w:tcW w:w="3823" w:type="dxa"/>
                </w:tcPr>
                <w:p w:rsidR="00C34E24" w:rsidRPr="00215812" w:rsidRDefault="00C34E24" w:rsidP="00042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244" w:type="dxa"/>
                </w:tcPr>
                <w:p w:rsidR="00C34E24" w:rsidRPr="00215812" w:rsidRDefault="00C34E24" w:rsidP="00042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C34E24" w:rsidRPr="00215812" w:rsidTr="0004291B">
              <w:trPr>
                <w:trHeight w:val="276"/>
              </w:trPr>
              <w:tc>
                <w:tcPr>
                  <w:tcW w:w="3823" w:type="dxa"/>
                  <w:vMerge w:val="restart"/>
                </w:tcPr>
                <w:p w:rsidR="00C34E24" w:rsidRPr="005926BE" w:rsidRDefault="00C34E24" w:rsidP="000429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5926BE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Трудовая функция С/01.7 Организация годовой заявочной кампании с целью определения и оформления потребности в МТР</w:t>
                  </w:r>
                </w:p>
              </w:tc>
              <w:tc>
                <w:tcPr>
                  <w:tcW w:w="5244" w:type="dxa"/>
                  <w:vMerge w:val="restart"/>
                </w:tcPr>
                <w:p w:rsidR="00C34E24" w:rsidRPr="000D5A57" w:rsidRDefault="00C34E24" w:rsidP="000429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5A5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Минимальный объем закупок, который необходимо разместить у субъекта малого предпринимательства (СМП)</w:t>
                  </w:r>
                  <w:r w:rsidRPr="000D5A5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D5A5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6"/>
                      <w:lang w:eastAsia="ru-RU"/>
                    </w:rPr>
                    <w:t>равен</w:t>
                  </w:r>
                  <w:r w:rsidRPr="00C34E2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:</w:t>
                  </w:r>
                  <w:r w:rsidRPr="000D5A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ab/>
                  </w:r>
                </w:p>
                <w:p w:rsidR="00C34E24" w:rsidRPr="00215812" w:rsidRDefault="00C34E24" w:rsidP="000429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34E24" w:rsidRPr="00215812" w:rsidTr="0004291B">
              <w:trPr>
                <w:trHeight w:val="253"/>
              </w:trPr>
              <w:tc>
                <w:tcPr>
                  <w:tcW w:w="3823" w:type="dxa"/>
                  <w:vMerge/>
                </w:tcPr>
                <w:p w:rsidR="00C34E24" w:rsidRPr="00215812" w:rsidRDefault="00C34E24" w:rsidP="000429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244" w:type="dxa"/>
                  <w:vMerge/>
                </w:tcPr>
                <w:p w:rsidR="00C34E24" w:rsidRPr="00215812" w:rsidRDefault="00C34E24" w:rsidP="00042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C34E24" w:rsidRPr="00215812" w:rsidRDefault="00C34E24" w:rsidP="0004291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4E24" w:rsidRPr="00215812" w:rsidTr="00711182">
        <w:tc>
          <w:tcPr>
            <w:tcW w:w="9669" w:type="dxa"/>
          </w:tcPr>
          <w:p w:rsidR="00C34E24" w:rsidRPr="00215812" w:rsidRDefault="00C34E24" w:rsidP="0004291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выполнения задания</w:t>
            </w:r>
          </w:p>
          <w:p w:rsidR="00C34E24" w:rsidRPr="00215812" w:rsidRDefault="00C34E24" w:rsidP="0004291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1. Место (время) выполнения задания 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Центр оценки квалификаций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или экзаменационный центр Центра оценки квалификации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4E24" w:rsidRPr="00215812" w:rsidRDefault="00C34E24" w:rsidP="0004291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2. Максимальное время выполнения задания: </w:t>
            </w:r>
            <w:r w:rsidR="00100CB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мин.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34E24" w:rsidRPr="00215812" w:rsidRDefault="00C34E24" w:rsidP="0004291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 w:rsidRPr="00215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5926B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Федеральный 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закон № 44-ФЗ и соответствующие ему подзаконные акты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(только в печатном варианте), калькулятор, расходные материалы (листы А4,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D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ручка, карандаш)</w:t>
            </w:r>
            <w:r w:rsidRPr="005926B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</w:t>
            </w:r>
          </w:p>
        </w:tc>
      </w:tr>
    </w:tbl>
    <w:p w:rsidR="00711182" w:rsidRDefault="00711182" w:rsidP="00711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182" w:rsidRPr="000751B5" w:rsidRDefault="00711182" w:rsidP="00711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711182" w:rsidRPr="000751B5" w:rsidRDefault="00711182" w:rsidP="00711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– ответ полностью правильный;</w:t>
      </w:r>
    </w:p>
    <w:p w:rsidR="00711182" w:rsidRPr="000751B5" w:rsidRDefault="00711182" w:rsidP="00711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имеются грубые ошибки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</w:t>
      </w: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182" w:rsidRPr="000751B5" w:rsidRDefault="00711182" w:rsidP="00711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неправильный/отсутствует.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24" w:rsidRPr="00CB5783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Задания для оформления и защиты портфолио:</w:t>
      </w:r>
    </w:p>
    <w:p w:rsidR="009B6788" w:rsidRDefault="009B6788" w:rsidP="001C00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0024" w:rsidRPr="00CB5783" w:rsidRDefault="001C0024" w:rsidP="001C00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CB57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Трудовая функция: </w:t>
      </w:r>
      <w:r w:rsidR="00CB5783"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закупочной и договорной деятельности в соответствии с законодательством Российской федерации</w:t>
      </w:r>
    </w:p>
    <w:p w:rsidR="001C0024" w:rsidRPr="00CB5783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Портфолио №1:  </w:t>
      </w:r>
    </w:p>
    <w:p w:rsidR="001C0024" w:rsidRPr="00CB5783" w:rsidRDefault="001C0024" w:rsidP="00CB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формить и представить портфолио работ по </w:t>
      </w:r>
      <w:r w:rsid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5783"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роведению маркетинговых исследований рыночных цен на поставку МТР</w:t>
      </w:r>
      <w:r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включающее:</w:t>
      </w:r>
    </w:p>
    <w:p w:rsidR="001C0024" w:rsidRPr="00CB5783" w:rsidRDefault="001C0024" w:rsidP="001C0024">
      <w:pPr>
        <w:pStyle w:val="a7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</w:t>
      </w:r>
      <w:r w:rsidR="00CB5783" w:rsidRPr="00CB5783">
        <w:rPr>
          <w:rFonts w:ascii="Times New Roman" w:hAnsi="Times New Roman"/>
          <w:color w:val="000000"/>
          <w:sz w:val="28"/>
          <w:szCs w:val="28"/>
        </w:rPr>
        <w:t>на закупку, а также необходимого комплекта закупочной документации</w:t>
      </w:r>
      <w:r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024" w:rsidRPr="00CB5783" w:rsidRDefault="001C0024" w:rsidP="001C0024">
      <w:pPr>
        <w:pStyle w:val="a7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методики  </w:t>
      </w:r>
      <w:r w:rsidR="00CB5783"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маркетинговых исследований цен</w:t>
      </w:r>
      <w:r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024" w:rsidRPr="00CB5783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выполнения задания </w:t>
      </w:r>
    </w:p>
    <w:p w:rsidR="001C0024" w:rsidRPr="001C002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выполнения задания: помещение (учебная аудитория).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Максимальное время выполнения задания (как правило, не более </w:t>
      </w:r>
      <w:r w:rsid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часов):  0* мин</w:t>
      </w:r>
    </w:p>
    <w:p w:rsidR="001C0024" w:rsidRPr="001C002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№ 1: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– ответ полностью правильный;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имеются грубые ошибки в заявке;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неправильный/отсутствует.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№ 2: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161B59"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ответ полностью правильный – информация представлена корректно (наглядно, адекватно требуемому запросу);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ответ частично правильный – информация представлена не совсем корректно (отсутствует наглядность, информация неадекватна требуемому запросу);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неправильный/отсутствует.</w:t>
      </w:r>
    </w:p>
    <w:p w:rsidR="001C0024" w:rsidRPr="001C002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№ 2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и представить портфолио по </w:t>
      </w:r>
      <w:r w:rsidR="009B6788" w:rsidRPr="009B6788">
        <w:rPr>
          <w:rFonts w:ascii="Times New Roman" w:hAnsi="Times New Roman" w:cs="Times New Roman"/>
          <w:color w:val="000000"/>
          <w:sz w:val="28"/>
          <w:szCs w:val="28"/>
        </w:rPr>
        <w:t>необходимой  документации  для проведения процедуры закупки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 (время) представления задания учебная аудитория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Максимальное время выполнения задания: 0 мин.*</w:t>
      </w:r>
    </w:p>
    <w:p w:rsidR="001C0024" w:rsidRPr="001C002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баллов – в </w:t>
      </w:r>
      <w:r w:rsid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развёрнутый перечень</w:t>
      </w:r>
      <w:r w:rsidR="009B6788"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содержащий полностью требования к </w:t>
      </w:r>
      <w:r w:rsidR="009B6788" w:rsidRPr="009B6788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 w:rsidR="009B678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B6788" w:rsidRPr="009B6788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закупки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баллов - представлен перечень, содержащий большую часть (70 %) </w:t>
      </w:r>
      <w:r w:rsidR="009B6788"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9B6788" w:rsidRPr="009B6788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 w:rsidR="009B678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B6788" w:rsidRPr="009B6788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закупки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баллов - представленный перечень содержит от 40 до 60 % </w:t>
      </w:r>
      <w:r w:rsidR="009B6788"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9B6788" w:rsidRPr="009B6788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 w:rsidR="009B678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B6788" w:rsidRPr="009B6788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закупки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в документе отражено до 40 % </w:t>
      </w:r>
      <w:r w:rsidR="009B6788"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9B6788" w:rsidRPr="009B6788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 w:rsidR="009B678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B6788" w:rsidRPr="009B6788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закупки</w:t>
      </w: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024" w:rsidRPr="009B6788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8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документ не представлен</w:t>
      </w:r>
    </w:p>
    <w:p w:rsidR="001C002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00CB1" w:rsidRPr="001C0024" w:rsidRDefault="00100CB1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C0024" w:rsidRPr="00634C32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функция</w:t>
      </w:r>
      <w:r w:rsidRPr="0063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34C32" w:rsidRPr="00634C32">
        <w:rPr>
          <w:rFonts w:ascii="Times New Roman" w:hAnsi="Times New Roman" w:cs="Times New Roman"/>
          <w:color w:val="000000"/>
          <w:sz w:val="28"/>
          <w:szCs w:val="28"/>
        </w:rPr>
        <w:t>Организация системы приемки, складирования, хранения, учета и выдачи в производство МТР</w:t>
      </w:r>
    </w:p>
    <w:p w:rsidR="001C0024" w:rsidRPr="001C002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0024" w:rsidRPr="00634C32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№3</w:t>
      </w:r>
    </w:p>
    <w:p w:rsidR="001C0024" w:rsidRPr="00634C32" w:rsidRDefault="00634C32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0024" w:rsidRPr="00634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редставить портфолио, в котором излагаются все вопросы</w:t>
      </w:r>
      <w:r w:rsidRPr="0063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C0024" w:rsidRPr="0063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32">
        <w:rPr>
          <w:rFonts w:ascii="Times New Roman" w:hAnsi="Times New Roman" w:cs="Times New Roman"/>
          <w:color w:val="000000"/>
          <w:sz w:val="28"/>
          <w:szCs w:val="28"/>
        </w:rPr>
        <w:t>оформлению приходно-расходных документов на МТР</w:t>
      </w:r>
      <w:r w:rsidR="001C0024" w:rsidRPr="00634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024" w:rsidRPr="008B6D46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</w:t>
      </w:r>
    </w:p>
    <w:p w:rsidR="001C0024" w:rsidRPr="008B6D46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 (время) представления задания учебная аудитория</w:t>
      </w:r>
    </w:p>
    <w:p w:rsidR="001C0024" w:rsidRPr="008B6D46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Максимальное время выполнения задания: 0 мин.*</w:t>
      </w:r>
    </w:p>
    <w:p w:rsidR="001C0024" w:rsidRPr="008B6D46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24" w:rsidRPr="008B6D46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1C0024" w:rsidRPr="008B6D46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баллов – в </w:t>
      </w:r>
      <w:r w:rsidR="008B6D46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исчерпывающий (полный) перечень </w:t>
      </w:r>
      <w:r w:rsidR="00634C32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должны </w:t>
      </w:r>
      <w:r w:rsidR="00634C32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оформлены при </w:t>
      </w:r>
      <w:r w:rsidR="008B6D46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 МТР на склад</w:t>
      </w: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024" w:rsidRPr="008B6D46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баллов – в </w:t>
      </w:r>
      <w:r w:rsidR="008B6D46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более половины </w:t>
      </w:r>
      <w:r w:rsidR="008B6D46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которые должны быть оформлены при поступлении МТР на склад</w:t>
      </w: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C0024" w:rsidRPr="008B6D46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- представленн</w:t>
      </w:r>
      <w:r w:rsidR="008B6D46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D46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от 40 до 60 % </w:t>
      </w:r>
      <w:r w:rsidR="008B6D46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которые должны быть оформлены при поступлении МТР на склад</w:t>
      </w: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024" w:rsidRPr="008B6D46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в </w:t>
      </w:r>
      <w:r w:rsidR="008B6D46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отражено не более 40 % вопросов;</w:t>
      </w:r>
    </w:p>
    <w:p w:rsidR="001C0024" w:rsidRPr="008B6D46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– </w:t>
      </w:r>
      <w:r w:rsidR="008B6D46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</w:t>
      </w:r>
      <w:r w:rsidR="008B6D46" w:rsidRPr="008B6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024" w:rsidRPr="001C002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№4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и представить портфолио, в котором излагаются все аспекты </w:t>
      </w:r>
      <w:r w:rsid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</w:t>
      </w:r>
      <w:r w:rsidR="00973A44" w:rsidRPr="00973A44">
        <w:rPr>
          <w:rFonts w:ascii="Times New Roman" w:hAnsi="Times New Roman" w:cs="Times New Roman"/>
          <w:color w:val="000000"/>
          <w:sz w:val="28"/>
          <w:szCs w:val="28"/>
        </w:rPr>
        <w:t>проведения входного контроля поступающих МТР на склады УПТК</w:t>
      </w: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 (время) представления задания учебная аудитория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Максимальное время выполнения задания: 0 мин.*</w:t>
      </w:r>
    </w:p>
    <w:p w:rsidR="001C0024" w:rsidRPr="001C002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баллов – в документе представлен исчерпывающий (полный) перечень </w:t>
      </w:r>
      <w:r w:rsidR="00973A44"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этапов </w:t>
      </w:r>
      <w:r w:rsidR="00973A44" w:rsidRPr="00973A44">
        <w:rPr>
          <w:rFonts w:ascii="Times New Roman" w:hAnsi="Times New Roman" w:cs="Times New Roman"/>
          <w:color w:val="000000"/>
          <w:sz w:val="28"/>
          <w:szCs w:val="28"/>
        </w:rPr>
        <w:t>проведения входного контроля</w:t>
      </w: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баллов – в документе приведены большая часть </w:t>
      </w:r>
      <w:r w:rsidR="00973A44"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этапов </w:t>
      </w:r>
      <w:r w:rsidR="00973A44" w:rsidRPr="00973A44">
        <w:rPr>
          <w:rFonts w:ascii="Times New Roman" w:hAnsi="Times New Roman" w:cs="Times New Roman"/>
          <w:color w:val="000000"/>
          <w:sz w:val="28"/>
          <w:szCs w:val="28"/>
        </w:rPr>
        <w:t>проведения входного контроля</w:t>
      </w: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– в представленном документе частично (поверхностно) освещены вопросы, связанные </w:t>
      </w:r>
      <w:r w:rsidR="00973A44"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этапов </w:t>
      </w:r>
      <w:r w:rsidR="00973A44" w:rsidRPr="00973A44">
        <w:rPr>
          <w:rFonts w:ascii="Times New Roman" w:hAnsi="Times New Roman" w:cs="Times New Roman"/>
          <w:color w:val="000000"/>
          <w:sz w:val="28"/>
          <w:szCs w:val="28"/>
        </w:rPr>
        <w:t>проведения входного контроля</w:t>
      </w: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документ не представлен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структуре и оформлению портфолио: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оформляется в произвольной форме. При необходимости в него включают  необходимые документы (формы заявок, опросные листы, бланки переключений, листы инструктажа и т.д.). В портфолио должны име</w:t>
      </w:r>
      <w:r w:rsidR="000D47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</w:t>
      </w: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ссылки на используемую  нормативно-</w:t>
      </w:r>
      <w:r w:rsidR="000D47C3"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</w:t>
      </w: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документацию, программы, методики,  инструкции, по эксплуатации, должностные инструкции и т.д.</w:t>
      </w:r>
    </w:p>
    <w:p w:rsidR="001C002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11182" w:rsidRPr="001C0024" w:rsidRDefault="00711182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*) </w:t>
      </w:r>
      <w:r w:rsidRPr="0097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</w:t>
      </w: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требованиями к портфолио соискатель должен быть ознакомлен заблаговременно.</w:t>
      </w:r>
    </w:p>
    <w:p w:rsidR="001C0024" w:rsidRPr="00973A4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Материал, предоставляемый соискателем в качестве портфолио, должен быть скреплён подписью руководителя/начальника соискателя соответствующего уровня и заверен печатью организации.</w:t>
      </w:r>
    </w:p>
    <w:p w:rsidR="001C0024" w:rsidRDefault="001C0024" w:rsidP="001C0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73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материалов портфолио в экзаменационную/сертификационную комиссию производится во время проведения практической части профессионального экзамена.</w:t>
      </w:r>
    </w:p>
    <w:p w:rsidR="006D1716" w:rsidRDefault="006D1716" w:rsidP="00AF4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AF4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 Правила  обработки  результатов  профессионального экзамена и принятия</w:t>
      </w:r>
      <w:r w:rsidR="00AF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квалификации соискателя требованиям к  квалификации:</w:t>
      </w:r>
      <w:r w:rsidR="00AF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466E" w:rsidRPr="00AF466E">
        <w:rPr>
          <w:rFonts w:ascii="Times New Roman" w:hAnsi="Times New Roman"/>
          <w:sz w:val="28"/>
          <w:u w:val="single"/>
        </w:rPr>
        <w:t>Ведущий инженер по комплектации оборудования атомных станций</w:t>
      </w:r>
      <w:r w:rsidR="00AF466E" w:rsidRPr="00DD7A09">
        <w:rPr>
          <w:rFonts w:ascii="Times New Roman" w:hAnsi="Times New Roman"/>
          <w:b/>
          <w:sz w:val="28"/>
          <w:u w:val="single"/>
        </w:rPr>
        <w:t xml:space="preserve"> </w:t>
      </w:r>
    </w:p>
    <w:p w:rsidR="00C504F0" w:rsidRDefault="00C504F0" w:rsidP="00C504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результатов сдачи практической части профессионального экзамена используется шкала от 0 до 40 баллов. Максимальное количество баллов, которое может набрать экзаменуемый за практическую часть экзамена, равняется 40. Общее максимальное количество баллов за теоретическую и практическую части профессионального экзамена равняется 100.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 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по квалификации ______________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970438" w:rsidRPr="00970438" w:rsidRDefault="00D41F67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u w:val="single"/>
        </w:rPr>
        <w:t>«</w:t>
      </w:r>
      <w:r w:rsidRPr="00AF466E">
        <w:rPr>
          <w:rFonts w:ascii="Times New Roman" w:hAnsi="Times New Roman"/>
          <w:sz w:val="28"/>
          <w:u w:val="single"/>
        </w:rPr>
        <w:t>Ведущий инженер по комплектации оборудования атомных станций</w:t>
      </w:r>
      <w:r>
        <w:rPr>
          <w:rFonts w:ascii="Times New Roman" w:hAnsi="Times New Roman"/>
          <w:sz w:val="28"/>
          <w:u w:val="single"/>
        </w:rPr>
        <w:t>»</w:t>
      </w:r>
      <w:r w:rsidRPr="00DD7A09">
        <w:rPr>
          <w:rFonts w:ascii="Times New Roman" w:hAnsi="Times New Roman"/>
          <w:b/>
          <w:sz w:val="28"/>
          <w:u w:val="single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F466E" w:rsidRDefault="00970438" w:rsidP="00AF466E">
      <w:pPr>
        <w:widowControl w:val="0"/>
        <w:autoSpaceDE w:val="0"/>
        <w:autoSpaceDN w:val="0"/>
        <w:rPr>
          <w:szCs w:val="24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при </w:t>
      </w:r>
      <w:r w:rsidR="00AF466E" w:rsidRPr="00AF46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успешном прохождении теоретического и практического этапов профессионального экзамена</w:t>
      </w:r>
      <w:r w:rsidR="00AF466E" w:rsidRPr="00573B99">
        <w:rPr>
          <w:szCs w:val="24"/>
        </w:rPr>
        <w:t>.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645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14.  Перечень  нормативных  правовых  и иных документов, использованных 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</w:p>
    <w:p w:rsidR="00711182" w:rsidRPr="00970438" w:rsidRDefault="0071118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975" w:rsidRPr="00E97596" w:rsidRDefault="006B2975" w:rsidP="006B29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НП-071-06 «Федеральные нормы и правила в области использования атомной энергии. Правила оценки соответствия оборудования, комплектующих, материалов и полуфаб</w:t>
      </w: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рикатов, поставляемых на объекты использования атомной энергии»;</w:t>
      </w:r>
    </w:p>
    <w:p w:rsidR="00970438" w:rsidRPr="00E97596" w:rsidRDefault="006B2975" w:rsidP="006B2975">
      <w:pPr>
        <w:pStyle w:val="a7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97596">
        <w:rPr>
          <w:rFonts w:ascii="Times New Roman" w:hAnsi="Times New Roman" w:cs="Times New Roman"/>
          <w:sz w:val="28"/>
        </w:rPr>
        <w:t>ГОСТ 24297-2013 «Верификация закупленной продукции»;</w:t>
      </w:r>
    </w:p>
    <w:p w:rsidR="006B2975" w:rsidRPr="00E97596" w:rsidRDefault="006B2975" w:rsidP="006B29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3" w:name="P236"/>
      <w:bookmarkEnd w:id="3"/>
      <w:r w:rsidRPr="00E9759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НП-089-15 «Правила устройства и безопасной эксплуатации оборудования и тру</w:t>
      </w:r>
      <w:r w:rsidRPr="00E9759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softHyphen/>
        <w:t>бопроводов атомных энергетических установок»;</w:t>
      </w:r>
    </w:p>
    <w:p w:rsidR="006B2975" w:rsidRPr="00E97596" w:rsidRDefault="006B2975" w:rsidP="006B29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РД ЭО 1.1.2.01.0713-2013 «Положение о контроле качества изготовления оборудо</w:t>
      </w: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вания для атомных станций»;</w:t>
      </w:r>
    </w:p>
    <w:p w:rsidR="006B2975" w:rsidRPr="00E97596" w:rsidRDefault="006B2975" w:rsidP="006B29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РД ЭО 1.1.2.05.0929-2013 «Руководство по проведению приемочных инспекций на предприятиях изготовителях и входного контроля на АЭС оборудования 1,2 и 3 классов без</w:t>
      </w: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опасности»;</w:t>
      </w:r>
    </w:p>
    <w:p w:rsidR="006B2975" w:rsidRPr="00E97596" w:rsidRDefault="006B2975" w:rsidP="006B29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РД ЭО 1.1.2.01.0930-2013 «Положение по управлению несоответствиями при изго</w:t>
      </w: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товлении и входном контроле продукции для АЭС»;</w:t>
      </w:r>
    </w:p>
    <w:p w:rsidR="006B2975" w:rsidRPr="00E97596" w:rsidRDefault="006B2975" w:rsidP="006B29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РД ЭО 1.1.2.01.0931-2013 «Основные положения о входном контроле продукции</w:t>
      </w:r>
    </w:p>
    <w:p w:rsidR="006B2975" w:rsidRPr="00E97596" w:rsidRDefault="006B2975" w:rsidP="006B29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АЭС»;</w:t>
      </w:r>
    </w:p>
    <w:p w:rsidR="006B2975" w:rsidRPr="00E97596" w:rsidRDefault="006B2975" w:rsidP="006B29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РД-03-36-2002 «Условия поставки импортного оборудования, изделий, материалов и комплектующих для ядерных установок, радиационных источников и пунктов хранения Рос</w:t>
      </w: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сийской Федерации (с изм. от 2014 г)»;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НП-001-15 «Общие положения обеспечения безопасности атомных станций;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НГ1-089-15 «Правила устройства и безопасной эксплуатации оборудования и трубо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проводов атомных энергетических установок»;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ПНАЭ Г-7-009-89 «Оборудование и трубопроводы атомных энергетических устано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вок. Сварка и наплавка. Основные положения»;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ПНАЭ Г-7-010-89 «Оборудование и трубопроводы атомных энергетических устано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вок. Сварные соединения и наплавки. Правила контроля»;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РБ-089-14 Руководство по безопасности при использовании атомной энергии «Уни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фицированные методики контроля основных материалов (полуфабрикатов), сварных соедине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ний и наплавки оборудования и трубопроводов атомных энергетических установок. Визуаль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ный и измерительный контроль»;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ПНАЭ Г-7-025-90 «Стальные отливки для атомных энергетических установок. Пра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вила контроля»;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 1.3.3.99.0010-2010 «Порядок аттестации контролеров, выполняющих контроль металла на действующих АЭС»;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НП-043-11 «Требования к устройству и безопасной эксплуатации грузоподъемных кранов для объектов использования атомной энергии»;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НП-044-03 «Правила устройства и безопасной эксплуатации сосудов, работающих под давлением, для объектов использования атомной энергии»;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НП-045-03 «Правила устройства и безопасной эксплуатации трубопроводов пара и горячей воды для объектов использования атомной энергии»;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НП-046-03 «Правила устройства и безопасной эксплуатации паровых и водогрейных котлов для объектов использования атомной энергии»;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НП-068-05 Трубопроводная арматура для атомных станций. Общие технические требования;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НП-071-06 «Правила оценки соответствия оборудования, комплектующих, материа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 xml:space="preserve">лов и полуфабрикатов, поставляемых на </w:t>
      </w:r>
      <w:r w:rsidR="00161B59"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объекты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использования атомной энергии»;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ГОСТ 3.1109-82 «ЕСТД. Термины и определения основных понятий»;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ГОСТ 18322-78 «Система технического обслуживания и ремонта техники. Термины и определения»;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РД-03-36-2002 Условия поставки импортного оборудования, изделий, материалов и комплектующих для ядерных установок, радиационных источников и пунктов хранения Рос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сийской Федерации. Федеральный надзор России по ядерной и радиационной безопасности;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РД ЭО 1.1.2.05.0929-2013 «Руководство по проведению приемочных инспекций на предприятиях-изготовителях и входного контроля на АЭС оборудования 1, 2, 3 классов без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опасности»;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РД ЭО 1.1.2.01.0930-2013 «Положение по управлению несоответствиями при изго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товлении и входном контроле продукции для АЭС»;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РД ЭО 1.1.2.01.0931-2013 «Основные положения о входном контроле продукции на</w:t>
      </w:r>
      <w:r w:rsidRPr="00E97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АЭС»;</w:t>
      </w:r>
    </w:p>
    <w:p w:rsidR="006B6638" w:rsidRPr="006B6638" w:rsidRDefault="006B6638" w:rsidP="006B6638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РД ЭО 1.1.2.01.0713-2013 «Положение об оценке соответствия в форме приемки и испытаний продукции для атомных станций».</w:t>
      </w:r>
    </w:p>
    <w:p w:rsidR="000A6807" w:rsidRPr="00E97596" w:rsidRDefault="000A6807" w:rsidP="006B66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0A6807" w:rsidRPr="00E9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3E" w:rsidRDefault="00C9063E" w:rsidP="00970438">
      <w:pPr>
        <w:spacing w:after="0" w:line="240" w:lineRule="auto"/>
      </w:pPr>
      <w:r>
        <w:separator/>
      </w:r>
    </w:p>
  </w:endnote>
  <w:endnote w:type="continuationSeparator" w:id="0">
    <w:p w:rsidR="00C9063E" w:rsidRDefault="00C9063E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114645"/>
      <w:docPartObj>
        <w:docPartGallery w:val="Page Numbers (Bottom of Page)"/>
        <w:docPartUnique/>
      </w:docPartObj>
    </w:sdtPr>
    <w:sdtEndPr/>
    <w:sdtContent>
      <w:p w:rsidR="0092524D" w:rsidRDefault="0092524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0C6">
          <w:rPr>
            <w:noProof/>
          </w:rPr>
          <w:t>2</w:t>
        </w:r>
        <w:r>
          <w:fldChar w:fldCharType="end"/>
        </w:r>
      </w:p>
    </w:sdtContent>
  </w:sdt>
  <w:p w:rsidR="0092524D" w:rsidRDefault="009252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3E" w:rsidRDefault="00C9063E" w:rsidP="00970438">
      <w:pPr>
        <w:spacing w:after="0" w:line="240" w:lineRule="auto"/>
      </w:pPr>
      <w:r>
        <w:separator/>
      </w:r>
    </w:p>
  </w:footnote>
  <w:footnote w:type="continuationSeparator" w:id="0">
    <w:p w:rsidR="00C9063E" w:rsidRDefault="00C9063E" w:rsidP="00970438">
      <w:pPr>
        <w:spacing w:after="0" w:line="240" w:lineRule="auto"/>
      </w:pPr>
      <w:r>
        <w:continuationSeparator/>
      </w:r>
    </w:p>
  </w:footnote>
  <w:footnote w:id="1">
    <w:p w:rsidR="0092524D" w:rsidRPr="00A7421F" w:rsidRDefault="0092524D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92524D" w:rsidRDefault="0092524D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FE019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18030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AB12D9"/>
    <w:multiLevelType w:val="hybridMultilevel"/>
    <w:tmpl w:val="75B4068A"/>
    <w:lvl w:ilvl="0" w:tplc="758C10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D4CB4"/>
    <w:multiLevelType w:val="hybridMultilevel"/>
    <w:tmpl w:val="684CA7B8"/>
    <w:lvl w:ilvl="0" w:tplc="53F07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60FAC"/>
    <w:multiLevelType w:val="hybridMultilevel"/>
    <w:tmpl w:val="FB30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03A45"/>
    <w:multiLevelType w:val="hybridMultilevel"/>
    <w:tmpl w:val="5EA0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7339E"/>
    <w:multiLevelType w:val="multilevel"/>
    <w:tmpl w:val="B70CDE0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A764F43"/>
    <w:multiLevelType w:val="singleLevel"/>
    <w:tmpl w:val="19F06F64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9627D"/>
    <w:multiLevelType w:val="hybridMultilevel"/>
    <w:tmpl w:val="303C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34EA"/>
    <w:multiLevelType w:val="hybridMultilevel"/>
    <w:tmpl w:val="646E47E8"/>
    <w:lvl w:ilvl="0" w:tplc="1AF4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2741A"/>
    <w:multiLevelType w:val="hybridMultilevel"/>
    <w:tmpl w:val="A314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041"/>
    <w:multiLevelType w:val="multilevel"/>
    <w:tmpl w:val="8B8CD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C03063"/>
    <w:multiLevelType w:val="multilevel"/>
    <w:tmpl w:val="8B8CD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7A2576"/>
    <w:multiLevelType w:val="hybridMultilevel"/>
    <w:tmpl w:val="8D5E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31308"/>
    <w:multiLevelType w:val="hybridMultilevel"/>
    <w:tmpl w:val="7822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B5343"/>
    <w:multiLevelType w:val="hybridMultilevel"/>
    <w:tmpl w:val="3B00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7451F"/>
    <w:multiLevelType w:val="hybridMultilevel"/>
    <w:tmpl w:val="CE54EB1A"/>
    <w:lvl w:ilvl="0" w:tplc="58BC98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F1516"/>
    <w:multiLevelType w:val="hybridMultilevel"/>
    <w:tmpl w:val="536CBFE4"/>
    <w:lvl w:ilvl="0" w:tplc="19F06F64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0505D22"/>
    <w:multiLevelType w:val="multilevel"/>
    <w:tmpl w:val="FE9A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1167D38"/>
    <w:multiLevelType w:val="hybridMultilevel"/>
    <w:tmpl w:val="E5941146"/>
    <w:lvl w:ilvl="0" w:tplc="69D80B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E40EF"/>
    <w:multiLevelType w:val="hybridMultilevel"/>
    <w:tmpl w:val="775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D128B"/>
    <w:multiLevelType w:val="singleLevel"/>
    <w:tmpl w:val="19F06F64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3B80F3D"/>
    <w:multiLevelType w:val="singleLevel"/>
    <w:tmpl w:val="19F06F64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47F5EA1"/>
    <w:multiLevelType w:val="hybridMultilevel"/>
    <w:tmpl w:val="0E70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25C9C"/>
    <w:multiLevelType w:val="hybridMultilevel"/>
    <w:tmpl w:val="775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2251F"/>
    <w:multiLevelType w:val="singleLevel"/>
    <w:tmpl w:val="94483536"/>
    <w:lvl w:ilvl="0">
      <w:start w:val="1"/>
      <w:numFmt w:val="decimal"/>
      <w:lvlText w:val="8.2.%1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98A5CAE"/>
    <w:multiLevelType w:val="hybridMultilevel"/>
    <w:tmpl w:val="88D01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2506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5AA83476"/>
    <w:multiLevelType w:val="hybridMultilevel"/>
    <w:tmpl w:val="A314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14B64"/>
    <w:multiLevelType w:val="hybridMultilevel"/>
    <w:tmpl w:val="775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569F5"/>
    <w:multiLevelType w:val="hybridMultilevel"/>
    <w:tmpl w:val="3B00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A7E8D"/>
    <w:multiLevelType w:val="hybridMultilevel"/>
    <w:tmpl w:val="8666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52798"/>
    <w:multiLevelType w:val="hybridMultilevel"/>
    <w:tmpl w:val="775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66BEB"/>
    <w:multiLevelType w:val="hybridMultilevel"/>
    <w:tmpl w:val="CD3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E2452"/>
    <w:multiLevelType w:val="hybridMultilevel"/>
    <w:tmpl w:val="91026B1E"/>
    <w:lvl w:ilvl="0" w:tplc="55088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17B09"/>
    <w:multiLevelType w:val="hybridMultilevel"/>
    <w:tmpl w:val="0D46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41EC786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220E0"/>
    <w:multiLevelType w:val="hybridMultilevel"/>
    <w:tmpl w:val="CE54EB1A"/>
    <w:lvl w:ilvl="0" w:tplc="58BC98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55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952D2E"/>
    <w:multiLevelType w:val="hybridMultilevel"/>
    <w:tmpl w:val="A314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672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815C63"/>
    <w:multiLevelType w:val="hybridMultilevel"/>
    <w:tmpl w:val="0BBEE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19"/>
  </w:num>
  <w:num w:numId="4">
    <w:abstractNumId w:val="10"/>
  </w:num>
  <w:num w:numId="5">
    <w:abstractNumId w:val="5"/>
  </w:num>
  <w:num w:numId="6">
    <w:abstractNumId w:val="39"/>
  </w:num>
  <w:num w:numId="7">
    <w:abstractNumId w:val="41"/>
  </w:num>
  <w:num w:numId="8">
    <w:abstractNumId w:val="21"/>
  </w:num>
  <w:num w:numId="9">
    <w:abstractNumId w:val="1"/>
  </w:num>
  <w:num w:numId="10">
    <w:abstractNumId w:val="2"/>
  </w:num>
  <w:num w:numId="11">
    <w:abstractNumId w:val="7"/>
  </w:num>
  <w:num w:numId="12">
    <w:abstractNumId w:val="31"/>
  </w:num>
  <w:num w:numId="13">
    <w:abstractNumId w:val="36"/>
  </w:num>
  <w:num w:numId="14">
    <w:abstractNumId w:val="38"/>
  </w:num>
  <w:num w:numId="15">
    <w:abstractNumId w:val="11"/>
  </w:num>
  <w:num w:numId="16">
    <w:abstractNumId w:val="18"/>
  </w:num>
  <w:num w:numId="17">
    <w:abstractNumId w:val="6"/>
  </w:num>
  <w:num w:numId="18">
    <w:abstractNumId w:val="28"/>
  </w:num>
  <w:num w:numId="19">
    <w:abstractNumId w:val="35"/>
  </w:num>
  <w:num w:numId="20">
    <w:abstractNumId w:val="45"/>
  </w:num>
  <w:num w:numId="21">
    <w:abstractNumId w:val="24"/>
  </w:num>
  <w:num w:numId="22">
    <w:abstractNumId w:val="17"/>
  </w:num>
  <w:num w:numId="23">
    <w:abstractNumId w:val="37"/>
  </w:num>
  <w:num w:numId="24">
    <w:abstractNumId w:val="29"/>
  </w:num>
  <w:num w:numId="25">
    <w:abstractNumId w:val="25"/>
  </w:num>
  <w:num w:numId="26">
    <w:abstractNumId w:val="34"/>
  </w:num>
  <w:num w:numId="27">
    <w:abstractNumId w:val="14"/>
  </w:num>
  <w:num w:numId="28">
    <w:abstractNumId w:val="43"/>
  </w:num>
  <w:num w:numId="29">
    <w:abstractNumId w:val="33"/>
  </w:num>
  <w:num w:numId="30">
    <w:abstractNumId w:val="40"/>
  </w:num>
  <w:num w:numId="31">
    <w:abstractNumId w:val="23"/>
  </w:num>
  <w:num w:numId="32">
    <w:abstractNumId w:val="44"/>
  </w:num>
  <w:num w:numId="33">
    <w:abstractNumId w:val="16"/>
  </w:num>
  <w:num w:numId="34">
    <w:abstractNumId w:val="15"/>
  </w:num>
  <w:num w:numId="35">
    <w:abstractNumId w:val="8"/>
  </w:num>
  <w:num w:numId="36">
    <w:abstractNumId w:val="3"/>
  </w:num>
  <w:num w:numId="37">
    <w:abstractNumId w:val="12"/>
  </w:num>
  <w:num w:numId="38">
    <w:abstractNumId w:val="20"/>
  </w:num>
  <w:num w:numId="39">
    <w:abstractNumId w:val="4"/>
  </w:num>
  <w:num w:numId="40">
    <w:abstractNumId w:val="32"/>
  </w:num>
  <w:num w:numId="41">
    <w:abstractNumId w:val="26"/>
  </w:num>
  <w:num w:numId="42">
    <w:abstractNumId w:val="9"/>
  </w:num>
  <w:num w:numId="43">
    <w:abstractNumId w:val="27"/>
  </w:num>
  <w:num w:numId="44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5">
    <w:abstractNumId w:val="3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0FE3"/>
    <w:rsid w:val="0001129C"/>
    <w:rsid w:val="000220C2"/>
    <w:rsid w:val="000224B7"/>
    <w:rsid w:val="00023807"/>
    <w:rsid w:val="0004291B"/>
    <w:rsid w:val="0005156B"/>
    <w:rsid w:val="000533EF"/>
    <w:rsid w:val="00066C0D"/>
    <w:rsid w:val="000875C6"/>
    <w:rsid w:val="0009335F"/>
    <w:rsid w:val="000A6807"/>
    <w:rsid w:val="000B3AAB"/>
    <w:rsid w:val="000C3455"/>
    <w:rsid w:val="000C4EFC"/>
    <w:rsid w:val="000D47C3"/>
    <w:rsid w:val="001004F4"/>
    <w:rsid w:val="00100CB1"/>
    <w:rsid w:val="00133107"/>
    <w:rsid w:val="0013495A"/>
    <w:rsid w:val="00147C3E"/>
    <w:rsid w:val="00153752"/>
    <w:rsid w:val="00161B59"/>
    <w:rsid w:val="001701DC"/>
    <w:rsid w:val="00170D13"/>
    <w:rsid w:val="0018538C"/>
    <w:rsid w:val="001A0DE2"/>
    <w:rsid w:val="001A34DF"/>
    <w:rsid w:val="001C0024"/>
    <w:rsid w:val="001C09E0"/>
    <w:rsid w:val="001F4291"/>
    <w:rsid w:val="00215812"/>
    <w:rsid w:val="00222844"/>
    <w:rsid w:val="002A551E"/>
    <w:rsid w:val="002B01CE"/>
    <w:rsid w:val="002C0782"/>
    <w:rsid w:val="002C3F20"/>
    <w:rsid w:val="002D34EB"/>
    <w:rsid w:val="002F125C"/>
    <w:rsid w:val="002F6409"/>
    <w:rsid w:val="00310D97"/>
    <w:rsid w:val="003178DB"/>
    <w:rsid w:val="003203EA"/>
    <w:rsid w:val="003407FB"/>
    <w:rsid w:val="003455D1"/>
    <w:rsid w:val="00353FBD"/>
    <w:rsid w:val="003605AF"/>
    <w:rsid w:val="00360905"/>
    <w:rsid w:val="003F0600"/>
    <w:rsid w:val="004102CA"/>
    <w:rsid w:val="004563B1"/>
    <w:rsid w:val="00465619"/>
    <w:rsid w:val="004755D3"/>
    <w:rsid w:val="00497084"/>
    <w:rsid w:val="0049708E"/>
    <w:rsid w:val="004D646B"/>
    <w:rsid w:val="004F665A"/>
    <w:rsid w:val="004F6725"/>
    <w:rsid w:val="00523A74"/>
    <w:rsid w:val="005912A7"/>
    <w:rsid w:val="005926BE"/>
    <w:rsid w:val="005A532C"/>
    <w:rsid w:val="005B6A17"/>
    <w:rsid w:val="005E4DB3"/>
    <w:rsid w:val="00602A48"/>
    <w:rsid w:val="00606ECE"/>
    <w:rsid w:val="00626AD9"/>
    <w:rsid w:val="00634C32"/>
    <w:rsid w:val="006450AA"/>
    <w:rsid w:val="00645199"/>
    <w:rsid w:val="00684621"/>
    <w:rsid w:val="006A4176"/>
    <w:rsid w:val="006B2975"/>
    <w:rsid w:val="006B54AA"/>
    <w:rsid w:val="006B6638"/>
    <w:rsid w:val="006D1716"/>
    <w:rsid w:val="006D3749"/>
    <w:rsid w:val="006E6253"/>
    <w:rsid w:val="006F2768"/>
    <w:rsid w:val="006F3287"/>
    <w:rsid w:val="00711182"/>
    <w:rsid w:val="00711D5C"/>
    <w:rsid w:val="00713C2E"/>
    <w:rsid w:val="00742421"/>
    <w:rsid w:val="00756589"/>
    <w:rsid w:val="00757152"/>
    <w:rsid w:val="00761DD9"/>
    <w:rsid w:val="00762A6B"/>
    <w:rsid w:val="007643E2"/>
    <w:rsid w:val="007D42F3"/>
    <w:rsid w:val="007D6993"/>
    <w:rsid w:val="00800984"/>
    <w:rsid w:val="00831DA8"/>
    <w:rsid w:val="00834AC5"/>
    <w:rsid w:val="00836226"/>
    <w:rsid w:val="0086384A"/>
    <w:rsid w:val="008765D5"/>
    <w:rsid w:val="00893531"/>
    <w:rsid w:val="008A3B42"/>
    <w:rsid w:val="008B575C"/>
    <w:rsid w:val="008B6D46"/>
    <w:rsid w:val="008D6EC4"/>
    <w:rsid w:val="008E651B"/>
    <w:rsid w:val="008F6EDA"/>
    <w:rsid w:val="009004F6"/>
    <w:rsid w:val="009170C6"/>
    <w:rsid w:val="00922BB3"/>
    <w:rsid w:val="0092524D"/>
    <w:rsid w:val="00930E51"/>
    <w:rsid w:val="0093308B"/>
    <w:rsid w:val="009463D8"/>
    <w:rsid w:val="00957808"/>
    <w:rsid w:val="0096306E"/>
    <w:rsid w:val="00964CDC"/>
    <w:rsid w:val="00970438"/>
    <w:rsid w:val="00970F1E"/>
    <w:rsid w:val="00973A44"/>
    <w:rsid w:val="00977165"/>
    <w:rsid w:val="00983951"/>
    <w:rsid w:val="00992DCC"/>
    <w:rsid w:val="009937A9"/>
    <w:rsid w:val="0099532F"/>
    <w:rsid w:val="009A16E6"/>
    <w:rsid w:val="009A1B39"/>
    <w:rsid w:val="009B6788"/>
    <w:rsid w:val="009D2558"/>
    <w:rsid w:val="009E59B9"/>
    <w:rsid w:val="00A068F0"/>
    <w:rsid w:val="00A37F6A"/>
    <w:rsid w:val="00A479BD"/>
    <w:rsid w:val="00A508C4"/>
    <w:rsid w:val="00A7421F"/>
    <w:rsid w:val="00A77500"/>
    <w:rsid w:val="00A87473"/>
    <w:rsid w:val="00AB6C49"/>
    <w:rsid w:val="00AF445D"/>
    <w:rsid w:val="00AF466E"/>
    <w:rsid w:val="00AF5387"/>
    <w:rsid w:val="00B101D6"/>
    <w:rsid w:val="00B41724"/>
    <w:rsid w:val="00B740B5"/>
    <w:rsid w:val="00BA3E90"/>
    <w:rsid w:val="00BD36C9"/>
    <w:rsid w:val="00BF1AE3"/>
    <w:rsid w:val="00C00528"/>
    <w:rsid w:val="00C04179"/>
    <w:rsid w:val="00C34E24"/>
    <w:rsid w:val="00C504F0"/>
    <w:rsid w:val="00C50C3F"/>
    <w:rsid w:val="00C64C95"/>
    <w:rsid w:val="00C74CC3"/>
    <w:rsid w:val="00C776B1"/>
    <w:rsid w:val="00C9063E"/>
    <w:rsid w:val="00CB5783"/>
    <w:rsid w:val="00CC2185"/>
    <w:rsid w:val="00CC5604"/>
    <w:rsid w:val="00CD5435"/>
    <w:rsid w:val="00CE7758"/>
    <w:rsid w:val="00CF2698"/>
    <w:rsid w:val="00D06FD8"/>
    <w:rsid w:val="00D329B2"/>
    <w:rsid w:val="00D41F67"/>
    <w:rsid w:val="00D72118"/>
    <w:rsid w:val="00D820F1"/>
    <w:rsid w:val="00D85DD7"/>
    <w:rsid w:val="00D900B4"/>
    <w:rsid w:val="00DA1848"/>
    <w:rsid w:val="00DA4811"/>
    <w:rsid w:val="00DD7A09"/>
    <w:rsid w:val="00DE41B9"/>
    <w:rsid w:val="00DF263F"/>
    <w:rsid w:val="00E1445B"/>
    <w:rsid w:val="00E148BD"/>
    <w:rsid w:val="00E4146B"/>
    <w:rsid w:val="00E64ED9"/>
    <w:rsid w:val="00E77484"/>
    <w:rsid w:val="00E828A6"/>
    <w:rsid w:val="00E86E1D"/>
    <w:rsid w:val="00E91A60"/>
    <w:rsid w:val="00E97596"/>
    <w:rsid w:val="00EA2A17"/>
    <w:rsid w:val="00EB7815"/>
    <w:rsid w:val="00ED2D8E"/>
    <w:rsid w:val="00ED5143"/>
    <w:rsid w:val="00EE5B7A"/>
    <w:rsid w:val="00F13C69"/>
    <w:rsid w:val="00F232DA"/>
    <w:rsid w:val="00F41200"/>
    <w:rsid w:val="00F559FD"/>
    <w:rsid w:val="00F670EE"/>
    <w:rsid w:val="00FA32D3"/>
    <w:rsid w:val="00FB4772"/>
    <w:rsid w:val="00FF4CB0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CB8E6-3624-4AA5-845A-62626B10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Bullet 1,Use Case List Paragraph"/>
    <w:basedOn w:val="a"/>
    <w:link w:val="a8"/>
    <w:uiPriority w:val="34"/>
    <w:qFormat/>
    <w:rsid w:val="00147C3E"/>
    <w:pPr>
      <w:ind w:left="720"/>
      <w:contextualSpacing/>
    </w:pPr>
  </w:style>
  <w:style w:type="character" w:customStyle="1" w:styleId="a8">
    <w:name w:val="Абзац списка Знак"/>
    <w:aliases w:val="Bullet 1 Знак,Use Case List Paragraph Знак"/>
    <w:link w:val="a7"/>
    <w:uiPriority w:val="34"/>
    <w:locked/>
    <w:rsid w:val="00D85DD7"/>
  </w:style>
  <w:style w:type="paragraph" w:customStyle="1" w:styleId="a9">
    <w:name w:val="Текст в таблице"/>
    <w:basedOn w:val="a"/>
    <w:uiPriority w:val="99"/>
    <w:rsid w:val="00762A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8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9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7596"/>
  </w:style>
  <w:style w:type="paragraph" w:styleId="ad">
    <w:name w:val="footer"/>
    <w:basedOn w:val="a"/>
    <w:link w:val="ae"/>
    <w:uiPriority w:val="99"/>
    <w:unhideWhenUsed/>
    <w:rsid w:val="00E9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7596"/>
  </w:style>
  <w:style w:type="character" w:customStyle="1" w:styleId="10">
    <w:name w:val="Заголовок 1 Знак"/>
    <w:basedOn w:val="a0"/>
    <w:link w:val="1"/>
    <w:uiPriority w:val="9"/>
    <w:rsid w:val="00C00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B58A-708A-4C70-A5B6-8318F0FC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Вольская Татьяна</cp:lastModifiedBy>
  <cp:revision>2</cp:revision>
  <dcterms:created xsi:type="dcterms:W3CDTF">2018-02-21T11:50:00Z</dcterms:created>
  <dcterms:modified xsi:type="dcterms:W3CDTF">2018-02-21T11:50:00Z</dcterms:modified>
</cp:coreProperties>
</file>