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4886" w14:textId="4A0B1BC1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FD2EA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77A5FE0" w14:textId="7FCD1198" w:rsidR="002219F3" w:rsidRPr="00FD2EA9" w:rsidRDefault="00720292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2219F3" w:rsidRPr="00FD2EA9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</w:t>
      </w:r>
      <w:r w:rsidR="002219F3" w:rsidRPr="00FD2EA9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СРЕДСТВ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А</w:t>
      </w:r>
    </w:p>
    <w:p w14:paraId="5CBD0C55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10ACA934" w:rsidR="002219F3" w:rsidRPr="00FD2EA9" w:rsidRDefault="002219F3" w:rsidP="00822B4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FD2E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B56F2F" w:rsidRPr="00FD2E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Специалист по техническому обеспечению процесса обследования строительных конструкций ОИАЭ (6 уровень квалификации)</w:t>
      </w:r>
    </w:p>
    <w:p w14:paraId="1AA5791B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2EA9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Pr="00FD2EA9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Pr="00FD2EA9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Pr="00FD2EA9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Pr="00FD2EA9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Pr="00FD2EA9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Pr="00FD2EA9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243D97" w14:textId="77777777" w:rsidR="005C1A3B" w:rsidRPr="00FD2EA9" w:rsidRDefault="005C1A3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4AAB2" w14:textId="3EE53CCA" w:rsidR="00720292" w:rsidRDefault="0072029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B59F57C" w14:textId="77777777" w:rsidR="002219F3" w:rsidRPr="00FD2EA9" w:rsidRDefault="002219F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FD2EA9" w:rsidRDefault="00671EE5" w:rsidP="00F23753">
      <w:pPr>
        <w:pStyle w:val="1"/>
        <w:ind w:left="284"/>
      </w:pPr>
      <w:bookmarkStart w:id="1" w:name="_Toc129937921"/>
      <w:r w:rsidRPr="00FD2EA9">
        <w:t>Наименование квалификации и уровень квалификации:</w:t>
      </w:r>
      <w:bookmarkEnd w:id="1"/>
    </w:p>
    <w:bookmarkEnd w:id="0"/>
    <w:p w14:paraId="45DBE49C" w14:textId="3D500F15" w:rsidR="00671EE5" w:rsidRPr="00FD2EA9" w:rsidRDefault="00B56F2F" w:rsidP="00B56F2F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FD2EA9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по техническому обеспечению процесса обследования строительных конструкций ОИАЭ (6 уровень квалификации) </w:t>
      </w:r>
      <w:r w:rsidR="00671EE5" w:rsidRPr="00FD2EA9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FD2EA9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FD2EA9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FD2EA9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FD2EA9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Pr="00FD2EA9" w:rsidRDefault="00671EE5" w:rsidP="00F23753">
      <w:pPr>
        <w:pStyle w:val="1"/>
        <w:ind w:left="284"/>
      </w:pPr>
      <w:bookmarkStart w:id="2" w:name="_Toc129937922"/>
      <w:bookmarkStart w:id="3" w:name="sub_10002"/>
      <w:r w:rsidRPr="00FD2EA9">
        <w:t>Номер квалификации:</w:t>
      </w:r>
      <w:bookmarkEnd w:id="2"/>
      <w:r w:rsidRPr="00FD2EA9">
        <w:t xml:space="preserve"> </w:t>
      </w:r>
    </w:p>
    <w:p w14:paraId="1FDE1B1A" w14:textId="762FFA26" w:rsidR="00671EE5" w:rsidRPr="00FD2EA9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2EA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FD2EA9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FD2EA9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 w:rsidRPr="00FD2EA9">
        <w:rPr>
          <w:rFonts w:ascii="Times New Roman" w:hAnsi="Times New Roman" w:cs="Times New Roman"/>
          <w:sz w:val="22"/>
          <w:szCs w:val="22"/>
        </w:rPr>
        <w:t xml:space="preserve"> </w:t>
      </w:r>
      <w:r w:rsidRPr="00FD2EA9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FD2EA9" w:rsidRDefault="00671EE5" w:rsidP="00B2638A">
      <w:pPr>
        <w:pStyle w:val="1"/>
        <w:ind w:left="284"/>
      </w:pPr>
      <w:bookmarkStart w:id="4" w:name="sub_10003"/>
      <w:bookmarkStart w:id="5" w:name="_Toc129937923"/>
      <w:r w:rsidRPr="00FD2EA9">
        <w:t>Профессиональный стандарт или квалификационные требования,</w:t>
      </w:r>
      <w:bookmarkEnd w:id="4"/>
      <w:r w:rsidRPr="00FD2EA9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3A723AD9" w14:textId="774C79B7" w:rsidR="00671EE5" w:rsidRPr="00FD2EA9" w:rsidRDefault="004A786D" w:rsidP="00B56F2F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FD2EA9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стандарт: «</w:t>
      </w:r>
      <w:r w:rsidR="00B56F2F" w:rsidRPr="00FD2EA9">
        <w:rPr>
          <w:rFonts w:ascii="Times New Roman" w:hAnsi="Times New Roman" w:cs="Times New Roman"/>
          <w:sz w:val="28"/>
          <w:szCs w:val="28"/>
          <w:u w:val="single"/>
        </w:rPr>
        <w:t>Специалист в области обследований зданий и сооружений объектов использования атомной энергии (Приказ Минтруда России от 06.10.2021 N 687н). Код: 24.118</w:t>
      </w:r>
      <w:r w:rsidRPr="00FD2EA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56F2F" w:rsidRPr="00FD2E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1EE5" w:rsidRPr="00FD2EA9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 w:rsidRPr="00FD2EA9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FD2EA9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10393443" w:rsidR="00D76929" w:rsidRPr="00FD2EA9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EA9">
        <w:rPr>
          <w:rFonts w:ascii="Times New Roman" w:hAnsi="Times New Roman" w:cs="Times New Roman"/>
          <w:sz w:val="28"/>
          <w:szCs w:val="28"/>
          <w:u w:val="single"/>
        </w:rPr>
        <w:t xml:space="preserve">Регистрационный номер: </w:t>
      </w:r>
    </w:p>
    <w:p w14:paraId="21DFB7A2" w14:textId="1A99DF6F" w:rsidR="00D76929" w:rsidRPr="00FD2EA9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EA9">
        <w:rPr>
          <w:rFonts w:ascii="Times New Roman" w:hAnsi="Times New Roman" w:cs="Times New Roman"/>
          <w:sz w:val="28"/>
          <w:szCs w:val="28"/>
          <w:u w:val="single"/>
        </w:rPr>
        <w:t>Дата приказа:</w:t>
      </w:r>
    </w:p>
    <w:p w14:paraId="1E947FBF" w14:textId="48FF5D98" w:rsidR="00D76929" w:rsidRPr="00FD2EA9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EA9">
        <w:rPr>
          <w:rFonts w:ascii="Times New Roman" w:hAnsi="Times New Roman" w:cs="Times New Roman"/>
          <w:sz w:val="28"/>
          <w:szCs w:val="28"/>
          <w:u w:val="single"/>
        </w:rPr>
        <w:t xml:space="preserve">Номер приказа: </w:t>
      </w:r>
    </w:p>
    <w:p w14:paraId="41F57736" w14:textId="77777777" w:rsidR="00D76929" w:rsidRPr="00FD2EA9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EA9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790054B6" w14:textId="77777777" w:rsidR="00265624" w:rsidRPr="00FD2EA9" w:rsidRDefault="00265624" w:rsidP="00265624"/>
    <w:p w14:paraId="568746E9" w14:textId="77777777" w:rsidR="00F23753" w:rsidRPr="00FD2EA9" w:rsidRDefault="00671EE5" w:rsidP="00F23753">
      <w:pPr>
        <w:pStyle w:val="1"/>
        <w:ind w:left="284"/>
        <w:rPr>
          <w:u w:val="single"/>
        </w:rPr>
      </w:pPr>
      <w:bookmarkStart w:id="6" w:name="_Toc129937924"/>
      <w:bookmarkStart w:id="7" w:name="sub_10004"/>
      <w:r w:rsidRPr="00FD2EA9">
        <w:t>Вид профессиональной деятельности:</w:t>
      </w:r>
      <w:bookmarkEnd w:id="6"/>
      <w:r w:rsidRPr="00FD2EA9">
        <w:t xml:space="preserve"> </w:t>
      </w:r>
    </w:p>
    <w:bookmarkEnd w:id="7"/>
    <w:p w14:paraId="32FAE078" w14:textId="0AEF00FF" w:rsidR="00671EE5" w:rsidRPr="00FD2EA9" w:rsidRDefault="00ED1B0B" w:rsidP="00D23B8D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ED1B0B">
        <w:rPr>
          <w:rFonts w:ascii="Times New Roman" w:hAnsi="Times New Roman" w:cs="Times New Roman"/>
          <w:sz w:val="28"/>
          <w:szCs w:val="28"/>
          <w:u w:val="single"/>
        </w:rPr>
        <w:t>Проведение обследований зданий и сооружений объектов использования атомной энергии</w:t>
      </w:r>
      <w:r w:rsidR="00D23B8D" w:rsidRPr="00FD2EA9">
        <w:rPr>
          <w:rFonts w:ascii="Times New Roman" w:hAnsi="Times New Roman" w:cs="Times New Roman"/>
          <w:sz w:val="28"/>
          <w:szCs w:val="28"/>
        </w:rPr>
        <w:br/>
      </w:r>
      <w:r w:rsidR="00671EE5" w:rsidRPr="00FD2EA9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FD2EA9" w:rsidRDefault="00671EE5" w:rsidP="00F23753">
      <w:pPr>
        <w:pStyle w:val="1"/>
        <w:ind w:left="284"/>
      </w:pPr>
      <w:bookmarkStart w:id="8" w:name="sub_10005"/>
      <w:bookmarkStart w:id="9" w:name="_Toc129937925"/>
      <w:r w:rsidRPr="00FD2EA9">
        <w:t>Спецификация заданий для теоретического этапа профессионального</w:t>
      </w:r>
      <w:bookmarkEnd w:id="8"/>
      <w:r w:rsidR="00734012" w:rsidRPr="00FD2EA9">
        <w:t xml:space="preserve"> </w:t>
      </w:r>
      <w:r w:rsidRPr="00FD2EA9">
        <w:t>экзамена</w:t>
      </w:r>
      <w:bookmarkEnd w:id="9"/>
    </w:p>
    <w:p w14:paraId="540F6ED5" w14:textId="4A7B67DB" w:rsidR="00671EE5" w:rsidRPr="00FD2EA9" w:rsidRDefault="00720292" w:rsidP="00720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1893665E" w14:textId="2A0099EE" w:rsidR="00671EE5" w:rsidRPr="00FD2EA9" w:rsidRDefault="00671EE5" w:rsidP="00F23753">
      <w:pPr>
        <w:pStyle w:val="1"/>
        <w:ind w:left="284"/>
      </w:pPr>
      <w:bookmarkStart w:id="10" w:name="sub_10006"/>
      <w:bookmarkStart w:id="11" w:name="_Toc129937926"/>
      <w:r w:rsidRPr="00FD2EA9">
        <w:t>Спецификация заданий для практического этапа профессионального</w:t>
      </w:r>
      <w:bookmarkEnd w:id="10"/>
      <w:r w:rsidR="00CF006E" w:rsidRPr="00FD2EA9">
        <w:t xml:space="preserve"> </w:t>
      </w:r>
      <w:r w:rsidRPr="00FD2EA9">
        <w:t>экзамена</w:t>
      </w:r>
      <w:bookmarkEnd w:id="11"/>
    </w:p>
    <w:p w14:paraId="06D23A11" w14:textId="611F07BA" w:rsidR="00671EE5" w:rsidRPr="00FD2EA9" w:rsidRDefault="00720292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4A0A5EB0" w14:textId="3098463B" w:rsidR="00671EE5" w:rsidRPr="00FD2EA9" w:rsidRDefault="00671EE5" w:rsidP="00F23753">
      <w:pPr>
        <w:pStyle w:val="1"/>
        <w:ind w:left="284"/>
      </w:pPr>
      <w:bookmarkStart w:id="12" w:name="_Toc129937927"/>
      <w:bookmarkStart w:id="13" w:name="sub_10007"/>
      <w:r w:rsidRPr="00FD2EA9">
        <w:t>Материально-техническое обеспечение оценочных мероприятий:</w:t>
      </w:r>
      <w:bookmarkEnd w:id="12"/>
    </w:p>
    <w:p w14:paraId="66E4FCA7" w14:textId="087CACE7" w:rsidR="00427A7C" w:rsidRPr="00FD2EA9" w:rsidRDefault="00427A7C" w:rsidP="00956C00">
      <w:pPr>
        <w:rPr>
          <w:sz w:val="28"/>
        </w:rPr>
      </w:pPr>
      <w:bookmarkStart w:id="14" w:name="sub_1000702"/>
      <w:bookmarkEnd w:id="13"/>
      <w:r w:rsidRPr="00FD2EA9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FD2EA9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517D074" w14:textId="65177526" w:rsidR="00427A7C" w:rsidRPr="00FD2EA9" w:rsidRDefault="007752AC" w:rsidP="00427A7C">
      <w:r w:rsidRPr="00FD2EA9">
        <w:rPr>
          <w:sz w:val="28"/>
        </w:rPr>
        <w:t xml:space="preserve">б) </w:t>
      </w:r>
      <w:r w:rsidRPr="00FD2EA9">
        <w:rPr>
          <w:i/>
          <w:iCs/>
          <w:sz w:val="28"/>
        </w:rPr>
        <w:t>материально-технические ресурсы для обеспечения практического этапа профессионального экзамена:</w:t>
      </w:r>
      <w:r w:rsidRPr="00FD2EA9">
        <w:rPr>
          <w:sz w:val="28"/>
        </w:rPr>
        <w:t xml:space="preserve"> помещение, площадью не менее 20м2, оборудованное мультимедийным проектором, компьютером с установленным программным обеспечением Microsoft Office, письменными столами, стульями; канцелярские принадлежности: ручки, карандаши, бумага формата А4.</w:t>
      </w:r>
    </w:p>
    <w:p w14:paraId="3B06199C" w14:textId="06ADEE66" w:rsidR="00671EE5" w:rsidRPr="00FD2EA9" w:rsidRDefault="00671EE5" w:rsidP="00F23753">
      <w:pPr>
        <w:pStyle w:val="1"/>
        <w:ind w:left="284"/>
      </w:pPr>
      <w:bookmarkStart w:id="15" w:name="_Toc129937928"/>
      <w:bookmarkStart w:id="16" w:name="sub_10008"/>
      <w:bookmarkEnd w:id="14"/>
      <w:r w:rsidRPr="00FD2EA9">
        <w:lastRenderedPageBreak/>
        <w:t>Кадровое обеспечение оценочных мероприятий:</w:t>
      </w:r>
      <w:bookmarkEnd w:id="15"/>
      <w:r w:rsidRPr="00FD2EA9">
        <w:t xml:space="preserve"> </w:t>
      </w:r>
      <w:bookmarkEnd w:id="16"/>
    </w:p>
    <w:p w14:paraId="24AD9BE4" w14:textId="77777777" w:rsidR="00427A7C" w:rsidRPr="00FD2EA9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  <w:lang w:eastAsia="ru-RU"/>
        </w:rPr>
        <w:t>Членами Экспертной комиссии могут быть специалисты, имеющ</w:t>
      </w:r>
      <w:r w:rsidRPr="00FD2EA9">
        <w:rPr>
          <w:color w:val="auto"/>
          <w:sz w:val="28"/>
        </w:rPr>
        <w:t>ие:</w:t>
      </w:r>
    </w:p>
    <w:p w14:paraId="33423639" w14:textId="5383E0A4" w:rsidR="00427A7C" w:rsidRPr="00FD2EA9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высшее </w:t>
      </w:r>
      <w:r w:rsidRPr="00FD2EA9">
        <w:rPr>
          <w:color w:val="auto"/>
          <w:sz w:val="28"/>
          <w:lang w:eastAsia="ru-RU"/>
        </w:rPr>
        <w:t xml:space="preserve">образование </w:t>
      </w:r>
      <w:r w:rsidRPr="00FD2EA9">
        <w:rPr>
          <w:color w:val="auto"/>
          <w:sz w:val="28"/>
        </w:rPr>
        <w:t>по направлению подготовки в области строительства</w:t>
      </w:r>
      <w:r w:rsidR="00A607FB" w:rsidRPr="00FD2EA9">
        <w:rPr>
          <w:color w:val="auto"/>
          <w:sz w:val="28"/>
        </w:rPr>
        <w:t>, теплоэнергетики и теплотехники, электроэнергетики и электротехники, ядерной энергетики и теплофизики, ядерной физики и технологий, технологических машин и оборудования, техносферной безопасности, природообустройства и водопользования</w:t>
      </w:r>
      <w:r w:rsidRPr="00FD2EA9">
        <w:rPr>
          <w:color w:val="auto"/>
          <w:sz w:val="28"/>
        </w:rPr>
        <w:t xml:space="preserve"> </w:t>
      </w:r>
      <w:r w:rsidRPr="00FD2EA9">
        <w:rPr>
          <w:color w:val="auto"/>
          <w:sz w:val="28"/>
          <w:lang w:eastAsia="ru-RU"/>
        </w:rPr>
        <w:t xml:space="preserve">и опыт работы в </w:t>
      </w:r>
      <w:r w:rsidRPr="00FD2EA9">
        <w:rPr>
          <w:color w:val="auto"/>
          <w:sz w:val="28"/>
        </w:rPr>
        <w:t xml:space="preserve">должностях, связанных с исполнением обязанностей по </w:t>
      </w:r>
      <w:r w:rsidR="00804D0B" w:rsidRPr="00FD2EA9">
        <w:rPr>
          <w:color w:val="auto"/>
          <w:sz w:val="28"/>
        </w:rPr>
        <w:t>проектированию</w:t>
      </w:r>
      <w:r w:rsidRPr="00FD2EA9">
        <w:rPr>
          <w:color w:val="auto"/>
          <w:sz w:val="28"/>
          <w:lang w:eastAsia="ru-RU"/>
        </w:rPr>
        <w:t xml:space="preserve"> </w:t>
      </w:r>
      <w:r w:rsidRPr="00FD2EA9">
        <w:rPr>
          <w:color w:val="auto"/>
          <w:sz w:val="28"/>
        </w:rPr>
        <w:t xml:space="preserve">не менее </w:t>
      </w:r>
      <w:r w:rsidR="0026354D" w:rsidRPr="00FD2EA9">
        <w:rPr>
          <w:color w:val="auto"/>
          <w:sz w:val="28"/>
        </w:rPr>
        <w:t>5</w:t>
      </w:r>
      <w:r w:rsidRPr="00FD2EA9">
        <w:rPr>
          <w:color w:val="auto"/>
          <w:sz w:val="28"/>
        </w:rPr>
        <w:t xml:space="preserve"> лет и соответствующих уровню квалификации не ниже уровня оцениваемой квалификации;</w:t>
      </w:r>
    </w:p>
    <w:p w14:paraId="0E26EB9F" w14:textId="77777777" w:rsidR="00427A7C" w:rsidRPr="00FD2EA9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0629EE1C" w14:textId="77777777" w:rsidR="00427A7C" w:rsidRPr="00FD2EA9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а) знаний: </w:t>
      </w:r>
    </w:p>
    <w:p w14:paraId="11A05642" w14:textId="77777777" w:rsidR="00427A7C" w:rsidRPr="00FD2EA9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FD2EA9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2B724815" w14:textId="77777777" w:rsidR="00427A7C" w:rsidRPr="00FD2EA9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FD2EA9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порядка работы с персональными данными и информацией ограниченного использования (доступа); </w:t>
      </w:r>
    </w:p>
    <w:p w14:paraId="03A258A8" w14:textId="77777777" w:rsidR="00427A7C" w:rsidRPr="00FD2EA9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>б) умений:</w:t>
      </w:r>
    </w:p>
    <w:p w14:paraId="062FE46D" w14:textId="77777777" w:rsidR="00427A7C" w:rsidRPr="00FD2EA9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применять оценочные средства; </w:t>
      </w:r>
    </w:p>
    <w:p w14:paraId="765AD055" w14:textId="77777777" w:rsidR="00427A7C" w:rsidRPr="00FD2EA9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FD2EA9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FD2EA9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FD2EA9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FD2EA9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FD2EA9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Pr="00FD2EA9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5C4CF871" w14:textId="77777777" w:rsidR="00427A7C" w:rsidRPr="00FD2EA9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>документальное подтверждение квалификации эксперта со стороны Совета по профессиональным квалификациям;</w:t>
      </w:r>
    </w:p>
    <w:p w14:paraId="0FE3EA7C" w14:textId="77777777" w:rsidR="00427A7C" w:rsidRPr="00FD2EA9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FD2EA9">
        <w:rPr>
          <w:color w:val="auto"/>
          <w:sz w:val="28"/>
        </w:rPr>
        <w:t xml:space="preserve">отсутствие ситуации конфликта интереса в отношении конкретных соискателей. </w:t>
      </w:r>
    </w:p>
    <w:p w14:paraId="599F6DF5" w14:textId="77777777" w:rsidR="00427A7C" w:rsidRPr="00FD2EA9" w:rsidRDefault="00427A7C" w:rsidP="00427A7C"/>
    <w:p w14:paraId="420F15C1" w14:textId="77777777" w:rsidR="005C1A3B" w:rsidRPr="00FD2EA9" w:rsidRDefault="00671EE5" w:rsidP="00DA1A1D">
      <w:pPr>
        <w:pStyle w:val="1"/>
        <w:ind w:left="284"/>
      </w:pPr>
      <w:bookmarkStart w:id="17" w:name="sub_10009"/>
      <w:bookmarkStart w:id="18" w:name="_Toc129937929"/>
      <w:r w:rsidRPr="00FD2EA9">
        <w:t>Требования безопасности к проведению оценочных мероприятий (при</w:t>
      </w:r>
      <w:bookmarkEnd w:id="17"/>
      <w:r w:rsidR="00913F43" w:rsidRPr="00FD2EA9">
        <w:t xml:space="preserve"> </w:t>
      </w:r>
      <w:r w:rsidRPr="00FD2EA9">
        <w:lastRenderedPageBreak/>
        <w:t>необходимости):</w:t>
      </w:r>
      <w:bookmarkEnd w:id="18"/>
      <w:r w:rsidRPr="00FD2EA9">
        <w:t xml:space="preserve"> </w:t>
      </w:r>
    </w:p>
    <w:p w14:paraId="479564F4" w14:textId="58495B6D" w:rsidR="00427A7C" w:rsidRPr="00FD2EA9" w:rsidRDefault="00EA08AF" w:rsidP="00427A7C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FD2EA9" w:rsidRDefault="00EA08AF" w:rsidP="00427A7C"/>
    <w:p w14:paraId="0C732D8C" w14:textId="661B166C" w:rsidR="00671EE5" w:rsidRPr="00FD2EA9" w:rsidRDefault="00671EE5" w:rsidP="00DA1A1D">
      <w:pPr>
        <w:pStyle w:val="1"/>
        <w:ind w:left="284"/>
        <w:rPr>
          <w:b w:val="0"/>
          <w:bCs w:val="0"/>
        </w:rPr>
      </w:pPr>
      <w:bookmarkStart w:id="19" w:name="_Toc129937930"/>
      <w:bookmarkStart w:id="20" w:name="sub_10010"/>
      <w:r w:rsidRPr="00FD2EA9">
        <w:t>Задания для теоретического этапа профессионального экзамена:</w:t>
      </w:r>
      <w:bookmarkEnd w:id="19"/>
    </w:p>
    <w:p w14:paraId="2382054D" w14:textId="77777777" w:rsidR="00912D69" w:rsidRPr="00FD2EA9" w:rsidRDefault="00912D69" w:rsidP="00912D69">
      <w:pPr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</w:p>
    <w:p w14:paraId="4E121EC8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1. При достижении какого срока эксплуатации ОИАЭ эксплуатирующая организация должна провести оценку возможности продолжения эксплуатации ОИАЭ?</w:t>
      </w:r>
    </w:p>
    <w:p w14:paraId="2833C74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30-летнего</w:t>
      </w:r>
    </w:p>
    <w:p w14:paraId="656FF85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20-летнего</w:t>
      </w:r>
    </w:p>
    <w:p w14:paraId="1396A80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50-летнего</w:t>
      </w:r>
    </w:p>
    <w:p w14:paraId="15B9C60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15-летнего</w:t>
      </w:r>
    </w:p>
    <w:p w14:paraId="12EEC31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6CBE8325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2. Что должна составить и утвердить эксплуатирующая организация после завершения работ по подготовке ОИАЭ к эксплуатации в течение дополнительного срока, испытаний и опробований?</w:t>
      </w:r>
    </w:p>
    <w:p w14:paraId="63BA1B13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акт ввода в эксплуатацию</w:t>
      </w:r>
    </w:p>
    <w:p w14:paraId="75AD92D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проект производства работ</w:t>
      </w:r>
    </w:p>
    <w:p w14:paraId="1EE68A3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пуско-наладочные работы</w:t>
      </w:r>
    </w:p>
    <w:p w14:paraId="0D51004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акт приемки</w:t>
      </w:r>
    </w:p>
    <w:p w14:paraId="77846248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2CBB50BB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3. Кто разрабатывает программу, по которой проводится комплексное обследование ОИАЭ?</w:t>
      </w:r>
    </w:p>
    <w:p w14:paraId="2914D10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Росатом</w:t>
      </w:r>
    </w:p>
    <w:p w14:paraId="1EA4C5A1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Ростехнадзор</w:t>
      </w:r>
    </w:p>
    <w:p w14:paraId="323E662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эксплуатирующая организация</w:t>
      </w:r>
    </w:p>
    <w:p w14:paraId="1EE2275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Госатомнадзор</w:t>
      </w:r>
    </w:p>
    <w:p w14:paraId="650BCC0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10A02FAC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4. Кто утверждает программу, по которой проводится комплексное обследование ОИАЭ?</w:t>
      </w:r>
    </w:p>
    <w:p w14:paraId="6C51934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федеральный орган исполнительной власти, осуществляющий управление использованием атомной энергии</w:t>
      </w:r>
    </w:p>
    <w:p w14:paraId="108B002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Правительство РФ</w:t>
      </w:r>
    </w:p>
    <w:p w14:paraId="3F9296F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эксплуатирующая организация</w:t>
      </w:r>
    </w:p>
    <w:p w14:paraId="75B73D2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Госатомнадзор</w:t>
      </w:r>
    </w:p>
    <w:p w14:paraId="11B2DC5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15BAB15F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 xml:space="preserve">5. На основании чего должны осуществляться устранение или компенсация дефицитов безопасности, требующих изменений проекта </w:t>
      </w:r>
      <w:r w:rsidRPr="00FD2EA9">
        <w:rPr>
          <w:rFonts w:ascii="Times New Roman" w:hAnsi="Times New Roman" w:cs="Times New Roman"/>
          <w:b/>
          <w:sz w:val="28"/>
        </w:rPr>
        <w:lastRenderedPageBreak/>
        <w:t>ОИАЭ в части внедрения новых проектных и конструкторских решений?</w:t>
      </w:r>
    </w:p>
    <w:p w14:paraId="363347D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технического задания</w:t>
      </w:r>
    </w:p>
    <w:p w14:paraId="685854D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проектной документации</w:t>
      </w:r>
    </w:p>
    <w:p w14:paraId="1FBB32A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 xml:space="preserve">3. проекта производства работ </w:t>
      </w:r>
    </w:p>
    <w:p w14:paraId="6B9381F1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методических указаний</w:t>
      </w:r>
    </w:p>
    <w:p w14:paraId="14ECE0C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5E771CA9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6. С кем необходимо согласовывать решение эксплуатирующей организации о продлении срока эксплуатации ОИАЭ?</w:t>
      </w:r>
    </w:p>
    <w:p w14:paraId="1A93635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Ростехнадзором</w:t>
      </w:r>
    </w:p>
    <w:p w14:paraId="23573303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Министерством Градостроительства</w:t>
      </w:r>
    </w:p>
    <w:p w14:paraId="634CC039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Правительством РФ</w:t>
      </w:r>
    </w:p>
    <w:p w14:paraId="1277252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федеральным органом исполнительной власти, осуществляющим управление использованием атомной энергии</w:t>
      </w:r>
    </w:p>
    <w:p w14:paraId="7FD8DF7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3E02E9EC" w14:textId="336E026B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7. Кто определяет требования к специализированным организациям, проводящим обследование и мониторинг технического состояния зданий и сооружений, согласно ГОСТ 31937-2011 Правила обследования и мониторинга технического состояния?</w:t>
      </w:r>
    </w:p>
    <w:p w14:paraId="10D4D409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орган исполнительной власти, уполномоченный на ведение государственного строительного надзора</w:t>
      </w:r>
    </w:p>
    <w:p w14:paraId="4FD713D1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орган исполнительной власти, осуществляющий управление использованием атомной энергии</w:t>
      </w:r>
    </w:p>
    <w:p w14:paraId="09201BC3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Министерство Градостроительства</w:t>
      </w:r>
    </w:p>
    <w:p w14:paraId="2FD5AB5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Ростехнадзор</w:t>
      </w:r>
    </w:p>
    <w:p w14:paraId="331B9FA5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45C851C3" w14:textId="774BD66D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8. В какой срок проводится первое обследование технического состояния зданий и сооружений?</w:t>
      </w:r>
    </w:p>
    <w:p w14:paraId="30F570FF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не позднее чем через три года после их ввода в эксплуатацию</w:t>
      </w:r>
    </w:p>
    <w:p w14:paraId="52FCA13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не позднее чем через два года после их ввода в эксплуатацию</w:t>
      </w:r>
    </w:p>
    <w:p w14:paraId="40C22FE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не позднее чем через пять лет после их ввода в эксплуатацию</w:t>
      </w:r>
    </w:p>
    <w:p w14:paraId="74B54241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не позднее чем через один год после их ввода в эксплуатацию</w:t>
      </w:r>
    </w:p>
    <w:p w14:paraId="68BBA96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025FB782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9. Какой режим мониторинга устанавливается для зданий и сооружений при аварийном состоянии конструкций, включая грунтовое основании?</w:t>
      </w:r>
    </w:p>
    <w:p w14:paraId="2D0FA1D6" w14:textId="7D03A00F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обязательный режим мониторинга</w:t>
      </w:r>
    </w:p>
    <w:p w14:paraId="4BC05DA5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принудительный режим мониторинга</w:t>
      </w:r>
    </w:p>
    <w:p w14:paraId="2DD557B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периодический режим мониторинга</w:t>
      </w:r>
    </w:p>
    <w:p w14:paraId="6C91BF1F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постоянный режим мониторинга</w:t>
      </w:r>
    </w:p>
    <w:p w14:paraId="2E5DED5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6466FDCB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10. Какое количество этапов существует для обследования технического состояния зданий (сооружений)?</w:t>
      </w:r>
    </w:p>
    <w:p w14:paraId="5E2330C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lastRenderedPageBreak/>
        <w:t>1. 5 этапов</w:t>
      </w:r>
    </w:p>
    <w:p w14:paraId="07125E6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4 этапа</w:t>
      </w:r>
    </w:p>
    <w:p w14:paraId="66BCDD79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2 этапа</w:t>
      </w:r>
    </w:p>
    <w:p w14:paraId="76896A68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3 этапа</w:t>
      </w:r>
    </w:p>
    <w:p w14:paraId="10C416D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4DADD228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11. Какой вид исследования включают всегда в детальное обследование при комплексном обследовании технического состояния здания (сооружения)?</w:t>
      </w:r>
    </w:p>
    <w:p w14:paraId="2064396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инженерно-гидрометеорологические</w:t>
      </w:r>
    </w:p>
    <w:p w14:paraId="3FF9E07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инженерно-геодезические</w:t>
      </w:r>
    </w:p>
    <w:p w14:paraId="7025A8E5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инженерно-геологическое</w:t>
      </w:r>
    </w:p>
    <w:p w14:paraId="6FCD4DB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инженерно-геотехнические</w:t>
      </w:r>
    </w:p>
    <w:p w14:paraId="322ADD9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3184A72E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12. Что из перечисленного включает в себя заключение по итогам обследования технического состояния объекта?</w:t>
      </w:r>
    </w:p>
    <w:p w14:paraId="490E4CB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материалы, обосновывающие принятую категорию технического состояния объекта</w:t>
      </w:r>
    </w:p>
    <w:p w14:paraId="44A169AF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анализ причин появления дефектов и повреждений в конструкциях</w:t>
      </w:r>
    </w:p>
    <w:p w14:paraId="7F6045A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поверочный расчет несущей способности конструкций по результатам обследования</w:t>
      </w:r>
    </w:p>
    <w:p w14:paraId="2B5DD54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определение расчетных усилий в несущих конструкциях, воспринимающих эксплуатационные нагрузки</w:t>
      </w:r>
    </w:p>
    <w:p w14:paraId="49CC50D3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3E45796E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13. В какой период предпочтительно проводить обследование фундаментов зданий (сооружений), построенных с сохранением вечномерзлого состояния грунтов основания?</w:t>
      </w:r>
    </w:p>
    <w:p w14:paraId="0A50557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в зимний период</w:t>
      </w:r>
    </w:p>
    <w:p w14:paraId="46EA99C8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 в летний период</w:t>
      </w:r>
    </w:p>
    <w:p w14:paraId="311A5D4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в весенний период</w:t>
      </w:r>
    </w:p>
    <w:p w14:paraId="5B7A5665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в осенний период</w:t>
      </w:r>
    </w:p>
    <w:p w14:paraId="7F51517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6DAEDD80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14. Какое количество контрольных шурфов роют в каждой секции фундамента при обследовании?</w:t>
      </w:r>
    </w:p>
    <w:p w14:paraId="68747C3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 по одному шурфу у каждого вида конструкции в наиболее нагруженном и ненагруженном участках</w:t>
      </w:r>
    </w:p>
    <w:p w14:paraId="57CD7E6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 по два шурфа у каждого вида конструкции в наиболее нагруженном и ненагруженном участках</w:t>
      </w:r>
    </w:p>
    <w:p w14:paraId="01761E8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 по три шурфа у каждого вида конструкции в наиболее нагруженном и ненагруженном участках</w:t>
      </w:r>
    </w:p>
    <w:p w14:paraId="2B7D682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 по четыре шурфа у каждого вида конструкции в наиболее нагруженном и ненагруженном участках</w:t>
      </w:r>
    </w:p>
    <w:p w14:paraId="05123F0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280787E7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 xml:space="preserve">15. В каком из перечисленных случаев проводится сплошное </w:t>
      </w:r>
      <w:r w:rsidRPr="00FD2EA9">
        <w:rPr>
          <w:rFonts w:ascii="Times New Roman" w:hAnsi="Times New Roman" w:cs="Times New Roman"/>
          <w:b/>
          <w:sz w:val="28"/>
        </w:rPr>
        <w:lastRenderedPageBreak/>
        <w:t>обследование оснований и фундаментов?</w:t>
      </w:r>
    </w:p>
    <w:p w14:paraId="43F58125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при необходимости обследования отдельных конструкций</w:t>
      </w:r>
    </w:p>
    <w:p w14:paraId="3C6850E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если проводится реконструкция здания без увеличения нагрузок (и без увеличения этажности)</w:t>
      </w:r>
    </w:p>
    <w:p w14:paraId="08F58C9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если обнаружены дефекты конструкций, снижающие их несущую способность</w:t>
      </w:r>
    </w:p>
    <w:p w14:paraId="4F1F0CF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если возобновляется строительство, прерванное на срок более двух лет без мероприятий по консервации</w:t>
      </w:r>
    </w:p>
    <w:p w14:paraId="75413B9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62980438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16. Какими методами нивелирования определяют прогибы перекрытий?</w:t>
      </w:r>
    </w:p>
    <w:p w14:paraId="7CE6B5A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спутникового и барометрического</w:t>
      </w:r>
    </w:p>
    <w:p w14:paraId="39D2C0C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тригонометрического и геометрического</w:t>
      </w:r>
    </w:p>
    <w:p w14:paraId="653B2DBF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радиолокационного и барометрического</w:t>
      </w:r>
    </w:p>
    <w:p w14:paraId="2A56D7D9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геометрического и гидростатического нивелирования</w:t>
      </w:r>
    </w:p>
    <w:p w14:paraId="60A3630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771B7436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17. Какое число образцов для лабораторных испытаний при определении прочности стен зданий принимают для кирпича?</w:t>
      </w:r>
    </w:p>
    <w:p w14:paraId="734625F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1. 10</w:t>
      </w:r>
    </w:p>
    <w:p w14:paraId="652A5EC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2. 15</w:t>
      </w:r>
    </w:p>
    <w:p w14:paraId="2583A6A1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3. 5</w:t>
      </w:r>
    </w:p>
    <w:p w14:paraId="469C4541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4. 20</w:t>
      </w:r>
    </w:p>
    <w:p w14:paraId="7419B57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19546550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18. В каком количестве сечений, поврежденных коррозией по длине элемента, измеряют толщину элемента, поврежденного коррозией?</w:t>
      </w:r>
    </w:p>
    <w:p w14:paraId="55BF6CE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не менее чем в двух</w:t>
      </w:r>
    </w:p>
    <w:p w14:paraId="2BC2A92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не менее чем в трех</w:t>
      </w:r>
    </w:p>
    <w:p w14:paraId="65DFE39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не менее чем в четырех</w:t>
      </w:r>
    </w:p>
    <w:p w14:paraId="592B921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не менее чем в пяти</w:t>
      </w:r>
    </w:p>
    <w:p w14:paraId="7791567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1DAE538B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19. Каким ключом проводят контроль натяжения болтов в конструкциях?</w:t>
      </w:r>
    </w:p>
    <w:p w14:paraId="43C7C659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манометрическим</w:t>
      </w:r>
    </w:p>
    <w:p w14:paraId="62112FC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комбинированным</w:t>
      </w:r>
    </w:p>
    <w:p w14:paraId="4862D14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FD2EA9">
        <w:rPr>
          <w:rFonts w:ascii="Times New Roman" w:hAnsi="Times New Roman" w:cs="Times New Roman"/>
          <w:sz w:val="28"/>
        </w:rPr>
        <w:t>тарировочным</w:t>
      </w:r>
      <w:proofErr w:type="spellEnd"/>
    </w:p>
    <w:p w14:paraId="1202EDB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торцевым</w:t>
      </w:r>
    </w:p>
    <w:p w14:paraId="1566D21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24975856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20. Как часто проводят повторные измерения динамических параметров, если по результатам приблизительной оценки категория технического состояния здания (сооружения) соответствует нормативному или работоспособному техническому состоянию?</w:t>
      </w:r>
    </w:p>
    <w:p w14:paraId="5D249EC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через 2 года</w:t>
      </w:r>
    </w:p>
    <w:p w14:paraId="60EB1ED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lastRenderedPageBreak/>
        <w:t>2. через год</w:t>
      </w:r>
    </w:p>
    <w:p w14:paraId="370AF7F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через 3 года</w:t>
      </w:r>
    </w:p>
    <w:p w14:paraId="3AD6D09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через 5 лет</w:t>
      </w:r>
    </w:p>
    <w:p w14:paraId="5E0CE3E1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2F8F2354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 xml:space="preserve">21. Определение точности измерения вертикальных и горизонтальных деформаций проводят в зависимости от ожидаемого расчетного значения перемещения. При отсутствии данных по расчетным значениям деформаций оснований и фундаментов допускается устанавливать класс точности измерений вертикальных и горизонтальных перемещений. Классы точности приведены в столбце А, а в столбце Б приведены виды </w:t>
      </w:r>
      <w:proofErr w:type="gramStart"/>
      <w:r w:rsidRPr="00FD2EA9">
        <w:rPr>
          <w:rFonts w:ascii="Times New Roman" w:hAnsi="Times New Roman" w:cs="Times New Roman"/>
          <w:b/>
          <w:sz w:val="28"/>
        </w:rPr>
        <w:t>грунтов</w:t>
      </w:r>
      <w:proofErr w:type="gramEnd"/>
      <w:r w:rsidRPr="00FD2EA9">
        <w:rPr>
          <w:rFonts w:ascii="Times New Roman" w:hAnsi="Times New Roman" w:cs="Times New Roman"/>
          <w:b/>
          <w:sz w:val="28"/>
        </w:rPr>
        <w:t xml:space="preserve"> на которых возводятся здания(сооружения). Верно соотнесите оба столбца.</w:t>
      </w:r>
    </w:p>
    <w:p w14:paraId="4E46E39E" w14:textId="3FAD8F36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5B33AD10" w14:textId="77777777" w:rsidTr="00517CDB">
        <w:tc>
          <w:tcPr>
            <w:tcW w:w="9345" w:type="dxa"/>
          </w:tcPr>
          <w:p w14:paraId="18B10C5B" w14:textId="4547F515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Столбец А</w:t>
            </w:r>
          </w:p>
        </w:tc>
      </w:tr>
      <w:tr w:rsidR="00FD2EA9" w:rsidRPr="00FD2EA9" w14:paraId="0B5DAD6D" w14:textId="77777777" w:rsidTr="00517CDB">
        <w:tc>
          <w:tcPr>
            <w:tcW w:w="9345" w:type="dxa"/>
          </w:tcPr>
          <w:p w14:paraId="68832CE1" w14:textId="44ECA2E1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1. I</w:t>
            </w:r>
          </w:p>
        </w:tc>
      </w:tr>
      <w:tr w:rsidR="00FD2EA9" w:rsidRPr="00FD2EA9" w14:paraId="6C20C59B" w14:textId="77777777" w:rsidTr="00517CDB">
        <w:tc>
          <w:tcPr>
            <w:tcW w:w="9345" w:type="dxa"/>
          </w:tcPr>
          <w:p w14:paraId="23D2E17A" w14:textId="4531759E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2. II</w:t>
            </w:r>
          </w:p>
        </w:tc>
      </w:tr>
      <w:tr w:rsidR="00FD2EA9" w:rsidRPr="00FD2EA9" w14:paraId="6930FC6C" w14:textId="77777777" w:rsidTr="00517CDB">
        <w:tc>
          <w:tcPr>
            <w:tcW w:w="9345" w:type="dxa"/>
          </w:tcPr>
          <w:p w14:paraId="4049C5AB" w14:textId="157A0D1C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3. III</w:t>
            </w:r>
          </w:p>
        </w:tc>
      </w:tr>
      <w:tr w:rsidR="00517CDB" w:rsidRPr="00FD2EA9" w14:paraId="0C9B873D" w14:textId="77777777" w:rsidTr="00517CDB">
        <w:tc>
          <w:tcPr>
            <w:tcW w:w="9345" w:type="dxa"/>
          </w:tcPr>
          <w:p w14:paraId="1750AA22" w14:textId="0E83B9AD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4. IV</w:t>
            </w:r>
          </w:p>
        </w:tc>
      </w:tr>
    </w:tbl>
    <w:p w14:paraId="388E421A" w14:textId="21025EF2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51CD96A1" w14:textId="77777777" w:rsidTr="00517CDB">
        <w:tc>
          <w:tcPr>
            <w:tcW w:w="9345" w:type="dxa"/>
          </w:tcPr>
          <w:p w14:paraId="3D49C313" w14:textId="6C18353F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Столбец Б</w:t>
            </w:r>
          </w:p>
        </w:tc>
      </w:tr>
      <w:tr w:rsidR="00FD2EA9" w:rsidRPr="00FD2EA9" w14:paraId="60F81E3F" w14:textId="77777777" w:rsidTr="00517CDB">
        <w:tc>
          <w:tcPr>
            <w:tcW w:w="9345" w:type="dxa"/>
          </w:tcPr>
          <w:p w14:paraId="57187973" w14:textId="543C12FE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а) для зданий (сооружений), возводимых на насыпных, просадочных, </w:t>
            </w:r>
            <w:proofErr w:type="spellStart"/>
            <w:r w:rsidRPr="00FD2EA9">
              <w:rPr>
                <w:rFonts w:ascii="Times New Roman" w:hAnsi="Times New Roman" w:cs="Times New Roman"/>
                <w:b/>
                <w:sz w:val="28"/>
              </w:rPr>
              <w:t>заторфованных</w:t>
            </w:r>
            <w:proofErr w:type="spellEnd"/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 и других сильно сжатых грунтах</w:t>
            </w:r>
          </w:p>
        </w:tc>
      </w:tr>
      <w:tr w:rsidR="00FD2EA9" w:rsidRPr="00FD2EA9" w14:paraId="765DE847" w14:textId="77777777" w:rsidTr="00517CDB">
        <w:tc>
          <w:tcPr>
            <w:tcW w:w="9345" w:type="dxa"/>
          </w:tcPr>
          <w:p w14:paraId="29AD3F30" w14:textId="1FB175D7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б) для зданий (сооружений), возводимых на песчаных, глинистых и других сжимаемых грунтах</w:t>
            </w:r>
          </w:p>
        </w:tc>
      </w:tr>
      <w:tr w:rsidR="00FD2EA9" w:rsidRPr="00FD2EA9" w14:paraId="5276F684" w14:textId="77777777" w:rsidTr="00517CDB">
        <w:tc>
          <w:tcPr>
            <w:tcW w:w="9345" w:type="dxa"/>
          </w:tcPr>
          <w:p w14:paraId="0BA4F5D0" w14:textId="403E8024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в) для земляных сооружений</w:t>
            </w:r>
          </w:p>
        </w:tc>
      </w:tr>
      <w:tr w:rsidR="00517CDB" w:rsidRPr="00FD2EA9" w14:paraId="6C8BEDEC" w14:textId="77777777" w:rsidTr="00517CDB">
        <w:tc>
          <w:tcPr>
            <w:tcW w:w="9345" w:type="dxa"/>
          </w:tcPr>
          <w:p w14:paraId="38DC0A82" w14:textId="38C6AD76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г) для зданий (сооружений): уникальных, находящихся в эксплуатации более 50 лет, возводимых на скальных и полускальных грунтах</w:t>
            </w:r>
          </w:p>
        </w:tc>
      </w:tr>
    </w:tbl>
    <w:p w14:paraId="7DFDA31B" w14:textId="77777777" w:rsidR="00517CDB" w:rsidRPr="00FD2EA9" w:rsidRDefault="00517CDB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p w14:paraId="448AB5E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1в, 2б,3г, 4а</w:t>
      </w:r>
    </w:p>
    <w:p w14:paraId="18719D0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1г, 2в,3б, 4а</w:t>
      </w:r>
    </w:p>
    <w:p w14:paraId="59A14F1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1а, 2б, 3в, 4г</w:t>
      </w:r>
    </w:p>
    <w:p w14:paraId="1C64C8E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1г, 2б, 3а, 4в</w:t>
      </w:r>
    </w:p>
    <w:p w14:paraId="617C16B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707F56CB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22. В столбце А приведены виды дефектов и повреждений в фундаментных конструкциях мелкого заложения, а в столбце Б указаны возможные причины их появления. Верно соотнесите оба столбца.</w:t>
      </w:r>
    </w:p>
    <w:p w14:paraId="75C0AF3D" w14:textId="17D8ACE9" w:rsidR="00912D69" w:rsidRPr="00FD2EA9" w:rsidRDefault="00912D69" w:rsidP="00517CDB">
      <w:pPr>
        <w:spacing w:after="120"/>
        <w:ind w:firstLine="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4AF99C98" w14:textId="77777777" w:rsidTr="00517CDB">
        <w:tc>
          <w:tcPr>
            <w:tcW w:w="9345" w:type="dxa"/>
          </w:tcPr>
          <w:p w14:paraId="6C45C092" w14:textId="5C775AFC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Столбец А.</w:t>
            </w:r>
          </w:p>
        </w:tc>
      </w:tr>
      <w:tr w:rsidR="00FD2EA9" w:rsidRPr="00FD2EA9" w14:paraId="4E162734" w14:textId="77777777" w:rsidTr="00517CDB">
        <w:tc>
          <w:tcPr>
            <w:tcW w:w="9345" w:type="dxa"/>
          </w:tcPr>
          <w:p w14:paraId="64F96149" w14:textId="5A6371D2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р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асслоение кладки фундамента</w:t>
            </w:r>
          </w:p>
        </w:tc>
      </w:tr>
      <w:tr w:rsidR="00FD2EA9" w:rsidRPr="00FD2EA9" w14:paraId="45190BA4" w14:textId="77777777" w:rsidTr="00517CDB">
        <w:tc>
          <w:tcPr>
            <w:tcW w:w="9345" w:type="dxa"/>
          </w:tcPr>
          <w:p w14:paraId="42EACF21" w14:textId="43871C3E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р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азрушение боковых поверхностей фундамента</w:t>
            </w:r>
          </w:p>
        </w:tc>
      </w:tr>
      <w:tr w:rsidR="00FD2EA9" w:rsidRPr="00FD2EA9" w14:paraId="77CBE0A1" w14:textId="77777777" w:rsidTr="00517CDB">
        <w:tc>
          <w:tcPr>
            <w:tcW w:w="9345" w:type="dxa"/>
          </w:tcPr>
          <w:p w14:paraId="6CE06692" w14:textId="62D4A1C0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3.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р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азрыв фундамента по высоте</w:t>
            </w:r>
          </w:p>
        </w:tc>
      </w:tr>
      <w:tr w:rsidR="00517CDB" w:rsidRPr="00FD2EA9" w14:paraId="2A3381F3" w14:textId="77777777" w:rsidTr="00517CDB">
        <w:tc>
          <w:tcPr>
            <w:tcW w:w="9345" w:type="dxa"/>
          </w:tcPr>
          <w:p w14:paraId="63756869" w14:textId="5CADFBDE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едопустимые деформации основания фундамента</w:t>
            </w:r>
          </w:p>
        </w:tc>
      </w:tr>
    </w:tbl>
    <w:p w14:paraId="64163D6C" w14:textId="77777777" w:rsidR="00517CDB" w:rsidRPr="00FD2EA9" w:rsidRDefault="00517CDB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2FDAA21A" w14:textId="77777777" w:rsidTr="00517CDB">
        <w:tc>
          <w:tcPr>
            <w:tcW w:w="9345" w:type="dxa"/>
          </w:tcPr>
          <w:p w14:paraId="699FBB20" w14:textId="33B5B2FE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Столбец Б</w:t>
            </w:r>
          </w:p>
        </w:tc>
      </w:tr>
      <w:tr w:rsidR="00FD2EA9" w:rsidRPr="00FD2EA9" w14:paraId="45E74168" w14:textId="77777777" w:rsidTr="00517CDB">
        <w:tc>
          <w:tcPr>
            <w:tcW w:w="9345" w:type="dxa"/>
          </w:tcPr>
          <w:p w14:paraId="7189935D" w14:textId="5062B8E4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а)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м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орозное пучение при неправильном устройстве фундамента</w:t>
            </w:r>
          </w:p>
        </w:tc>
      </w:tr>
      <w:tr w:rsidR="00FD2EA9" w:rsidRPr="00FD2EA9" w14:paraId="4C3F61E1" w14:textId="77777777" w:rsidTr="00517CDB">
        <w:tc>
          <w:tcPr>
            <w:tcW w:w="9345" w:type="dxa"/>
          </w:tcPr>
          <w:p w14:paraId="53C51EE7" w14:textId="3D5B5BB9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б)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едостаточная опорная площадь подошвы фундамента</w:t>
            </w:r>
          </w:p>
        </w:tc>
      </w:tr>
      <w:tr w:rsidR="00FD2EA9" w:rsidRPr="00FD2EA9" w14:paraId="6AAC242E" w14:textId="77777777" w:rsidTr="00517CDB">
        <w:tc>
          <w:tcPr>
            <w:tcW w:w="9345" w:type="dxa"/>
          </w:tcPr>
          <w:p w14:paraId="369AC609" w14:textId="5AB161F6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в)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 xml:space="preserve"> о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тсутствие перевязки каменной кладки</w:t>
            </w:r>
          </w:p>
        </w:tc>
      </w:tr>
      <w:tr w:rsidR="00517CDB" w:rsidRPr="00FD2EA9" w14:paraId="14972D61" w14:textId="77777777" w:rsidTr="00517CDB">
        <w:tc>
          <w:tcPr>
            <w:tcW w:w="9345" w:type="dxa"/>
          </w:tcPr>
          <w:p w14:paraId="68F4DB8A" w14:textId="6977C129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г)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оздействие агрессивной среды на фундамент</w:t>
            </w:r>
          </w:p>
        </w:tc>
      </w:tr>
    </w:tbl>
    <w:p w14:paraId="77497000" w14:textId="77777777" w:rsidR="00517CDB" w:rsidRPr="00FD2EA9" w:rsidRDefault="00517CDB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p w14:paraId="23B6130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1в, 2б, 3г, 4а</w:t>
      </w:r>
    </w:p>
    <w:p w14:paraId="1B058F99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1г, 2б, 3а, 4в</w:t>
      </w:r>
    </w:p>
    <w:p w14:paraId="3F62AB1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1в, 2г, 3а, 4б</w:t>
      </w:r>
    </w:p>
    <w:p w14:paraId="47494D6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1г, 2в, 3б, 4а</w:t>
      </w:r>
    </w:p>
    <w:p w14:paraId="622BDC15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47A70624" w14:textId="1E5F8F3A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23. Предельные погрешности измерения крена в зависимости от высоты Н здания (сооружения) не должны превышать значений (мм), приведенных в столбце А. В столбце Б приведены виды зданий и сооружений. Верно соотнесите оба столбца.</w:t>
      </w:r>
    </w:p>
    <w:p w14:paraId="6B0632E6" w14:textId="0855D544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4A84144F" w14:textId="77777777" w:rsidTr="00517CDB">
        <w:tc>
          <w:tcPr>
            <w:tcW w:w="9345" w:type="dxa"/>
          </w:tcPr>
          <w:p w14:paraId="09EFAB1C" w14:textId="3C3549AF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Столбец А.</w:t>
            </w:r>
          </w:p>
        </w:tc>
      </w:tr>
      <w:tr w:rsidR="00FD2EA9" w:rsidRPr="00FD2EA9" w14:paraId="0C41345D" w14:textId="77777777" w:rsidTr="00517CDB">
        <w:tc>
          <w:tcPr>
            <w:tcW w:w="9345" w:type="dxa"/>
          </w:tcPr>
          <w:p w14:paraId="480BEAF2" w14:textId="63588348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1. 0,0001Н</w:t>
            </w:r>
          </w:p>
        </w:tc>
      </w:tr>
      <w:tr w:rsidR="00FD2EA9" w:rsidRPr="00FD2EA9" w14:paraId="750AB857" w14:textId="77777777" w:rsidTr="00517CDB">
        <w:tc>
          <w:tcPr>
            <w:tcW w:w="9345" w:type="dxa"/>
          </w:tcPr>
          <w:p w14:paraId="3C827D39" w14:textId="55B150A6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2. 0,00001Н</w:t>
            </w:r>
          </w:p>
        </w:tc>
      </w:tr>
      <w:tr w:rsidR="00517CDB" w:rsidRPr="00FD2EA9" w14:paraId="64AD3CD0" w14:textId="77777777" w:rsidTr="00517CDB">
        <w:tc>
          <w:tcPr>
            <w:tcW w:w="9345" w:type="dxa"/>
          </w:tcPr>
          <w:p w14:paraId="374ECA22" w14:textId="0E6FD4F0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3. 0,0005Н</w:t>
            </w:r>
          </w:p>
        </w:tc>
      </w:tr>
    </w:tbl>
    <w:p w14:paraId="514657DE" w14:textId="030415B8" w:rsidR="00912D69" w:rsidRPr="00FD2EA9" w:rsidRDefault="00912D69" w:rsidP="00517CDB">
      <w:pPr>
        <w:spacing w:after="120"/>
        <w:ind w:firstLine="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5C9ED1A8" w14:textId="77777777" w:rsidTr="00517CDB">
        <w:tc>
          <w:tcPr>
            <w:tcW w:w="9345" w:type="dxa"/>
          </w:tcPr>
          <w:p w14:paraId="267E76C3" w14:textId="58E2E413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Столбец Б.</w:t>
            </w:r>
          </w:p>
        </w:tc>
      </w:tr>
      <w:tr w:rsidR="00FD2EA9" w:rsidRPr="00FD2EA9" w14:paraId="0842BCC3" w14:textId="77777777" w:rsidTr="00517CDB">
        <w:tc>
          <w:tcPr>
            <w:tcW w:w="9345" w:type="dxa"/>
          </w:tcPr>
          <w:p w14:paraId="53DE0A6C" w14:textId="13547F8D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а) для гражданских зданий (сооружений)</w:t>
            </w:r>
          </w:p>
        </w:tc>
      </w:tr>
      <w:tr w:rsidR="00FD2EA9" w:rsidRPr="00FD2EA9" w14:paraId="359083FD" w14:textId="77777777" w:rsidTr="00517CDB">
        <w:tc>
          <w:tcPr>
            <w:tcW w:w="9345" w:type="dxa"/>
          </w:tcPr>
          <w:p w14:paraId="03502B0F" w14:textId="2BAE051D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б) для фундаментов под машины и агрегаты</w:t>
            </w:r>
          </w:p>
        </w:tc>
      </w:tr>
      <w:tr w:rsidR="00517CDB" w:rsidRPr="00FD2EA9" w14:paraId="01BD404D" w14:textId="77777777" w:rsidTr="00517CDB">
        <w:tc>
          <w:tcPr>
            <w:tcW w:w="9345" w:type="dxa"/>
          </w:tcPr>
          <w:p w14:paraId="04245AD5" w14:textId="4E06E88D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в) для промышленных зданий (сооружений)</w:t>
            </w:r>
          </w:p>
        </w:tc>
      </w:tr>
    </w:tbl>
    <w:p w14:paraId="381BA4B4" w14:textId="77777777" w:rsidR="00517CDB" w:rsidRPr="00FD2EA9" w:rsidRDefault="00517CDB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p w14:paraId="12A5B79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1а ,2б, 3в</w:t>
      </w:r>
    </w:p>
    <w:p w14:paraId="7A81E55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1б, 2а, 3в</w:t>
      </w:r>
    </w:p>
    <w:p w14:paraId="644721C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1в, 2б, 3а</w:t>
      </w:r>
    </w:p>
    <w:p w14:paraId="17E6ADF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1а, 2в, 3б</w:t>
      </w:r>
    </w:p>
    <w:p w14:paraId="07AD008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12F9F112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24. В столбце А приведены виды дефектов и повреждений в железобетонных конструкциях, а в столбце Б указаны возможные последствия этих дефектов и повреждений. Верно соотнесите оба столбца.</w:t>
      </w:r>
    </w:p>
    <w:p w14:paraId="03B41F63" w14:textId="02CB066E" w:rsidR="00517CDB" w:rsidRPr="00FD2EA9" w:rsidRDefault="00517CDB" w:rsidP="00517CDB">
      <w:pPr>
        <w:spacing w:after="120"/>
        <w:rPr>
          <w:rFonts w:ascii="Times New Roman" w:hAnsi="Times New Roman" w:cs="Times New Roman"/>
          <w:b/>
          <w:sz w:val="28"/>
        </w:rPr>
      </w:pPr>
    </w:p>
    <w:p w14:paraId="41C254E5" w14:textId="77777777" w:rsidR="00517CDB" w:rsidRPr="00FD2EA9" w:rsidRDefault="00517CDB" w:rsidP="00517CDB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7594709E" w14:textId="77777777" w:rsidTr="00517CDB">
        <w:tc>
          <w:tcPr>
            <w:tcW w:w="9345" w:type="dxa"/>
          </w:tcPr>
          <w:p w14:paraId="2DE64291" w14:textId="41F7ABF5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Столбец А. </w:t>
            </w:r>
          </w:p>
        </w:tc>
      </w:tr>
      <w:tr w:rsidR="00FD2EA9" w:rsidRPr="00FD2EA9" w14:paraId="5D6CDC37" w14:textId="77777777" w:rsidTr="00517CDB">
        <w:tc>
          <w:tcPr>
            <w:tcW w:w="9345" w:type="dxa"/>
          </w:tcPr>
          <w:p w14:paraId="5AB1433A" w14:textId="7DD8E3D7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олосяные трещины с заплывшими берегами, не имеющие четкой ориентации, появляющиеся при изготовлении, в основном на верхней поверхности</w:t>
            </w:r>
          </w:p>
        </w:tc>
      </w:tr>
      <w:tr w:rsidR="00FD2EA9" w:rsidRPr="00FD2EA9" w14:paraId="700A821F" w14:textId="77777777" w:rsidTr="00517CDB">
        <w:tc>
          <w:tcPr>
            <w:tcW w:w="9345" w:type="dxa"/>
          </w:tcPr>
          <w:p w14:paraId="34490325" w14:textId="343BFE65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олосяные трещины вдоль арматуры, иногда след ржавчины на поверхности бетона</w:t>
            </w:r>
          </w:p>
        </w:tc>
      </w:tr>
      <w:tr w:rsidR="00FD2EA9" w:rsidRPr="00FD2EA9" w14:paraId="46FD8CE0" w14:textId="77777777" w:rsidTr="00517CDB">
        <w:tc>
          <w:tcPr>
            <w:tcW w:w="9345" w:type="dxa"/>
          </w:tcPr>
          <w:p w14:paraId="5E2EDDBD" w14:textId="69CD3EAA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3.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колы бетона в сжатой зоне</w:t>
            </w:r>
          </w:p>
        </w:tc>
      </w:tr>
      <w:tr w:rsidR="00517CDB" w:rsidRPr="00FD2EA9" w14:paraId="42E65C43" w14:textId="77777777" w:rsidTr="00517CDB">
        <w:tc>
          <w:tcPr>
            <w:tcW w:w="9345" w:type="dxa"/>
          </w:tcPr>
          <w:p w14:paraId="081258D3" w14:textId="06C2EC6D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ромасливание бетона</w:t>
            </w:r>
          </w:p>
        </w:tc>
      </w:tr>
    </w:tbl>
    <w:p w14:paraId="42CE011C" w14:textId="2213D9F1" w:rsidR="00912D69" w:rsidRPr="00FD2EA9" w:rsidRDefault="00912D69" w:rsidP="00517CDB">
      <w:pPr>
        <w:spacing w:after="120"/>
        <w:ind w:firstLine="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7DE117E1" w14:textId="77777777" w:rsidTr="00517CDB">
        <w:tc>
          <w:tcPr>
            <w:tcW w:w="9345" w:type="dxa"/>
          </w:tcPr>
          <w:p w14:paraId="211D58B7" w14:textId="36863BA4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Столбец Б.</w:t>
            </w:r>
          </w:p>
        </w:tc>
      </w:tr>
      <w:tr w:rsidR="00FD2EA9" w:rsidRPr="00FD2EA9" w14:paraId="14C4D36D" w14:textId="77777777" w:rsidTr="00517CDB">
        <w:tc>
          <w:tcPr>
            <w:tcW w:w="9345" w:type="dxa"/>
          </w:tcPr>
          <w:p w14:paraId="3F5E03CE" w14:textId="56AADEF7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а) снижение несущей способности за счет снижения прочности бетона до 30%</w:t>
            </w:r>
          </w:p>
        </w:tc>
      </w:tr>
      <w:tr w:rsidR="00FD2EA9" w:rsidRPr="00FD2EA9" w14:paraId="4E82033D" w14:textId="77777777" w:rsidTr="00517CDB">
        <w:tc>
          <w:tcPr>
            <w:tcW w:w="9345" w:type="dxa"/>
          </w:tcPr>
          <w:p w14:paraId="5DEFAB0D" w14:textId="74388225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б) снижение несущей способности за счет уменьшения площади сечения</w:t>
            </w:r>
          </w:p>
        </w:tc>
      </w:tr>
      <w:tr w:rsidR="00FD2EA9" w:rsidRPr="00FD2EA9" w14:paraId="141A8664" w14:textId="77777777" w:rsidTr="00517CDB">
        <w:tc>
          <w:tcPr>
            <w:tcW w:w="9345" w:type="dxa"/>
          </w:tcPr>
          <w:p w14:paraId="6CC31C1D" w14:textId="36E5AC2B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в) снижение несущей способности до 5%, снижение долговечности</w:t>
            </w:r>
          </w:p>
        </w:tc>
      </w:tr>
      <w:tr w:rsidR="00517CDB" w:rsidRPr="00FD2EA9" w14:paraId="66B947BB" w14:textId="77777777" w:rsidTr="00517CDB">
        <w:tc>
          <w:tcPr>
            <w:tcW w:w="9345" w:type="dxa"/>
          </w:tcPr>
          <w:p w14:paraId="58A25590" w14:textId="240AC8A9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г) на несущую способность не влияют. Могут снизить долговечность</w:t>
            </w:r>
          </w:p>
        </w:tc>
      </w:tr>
    </w:tbl>
    <w:p w14:paraId="5D44F480" w14:textId="77777777" w:rsidR="00517CDB" w:rsidRPr="00FD2EA9" w:rsidRDefault="00517CDB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p w14:paraId="740D5993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1в, 2а, 3г, 4а</w:t>
      </w:r>
    </w:p>
    <w:p w14:paraId="3F32446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1а, 2б, 3в, 4г</w:t>
      </w:r>
    </w:p>
    <w:p w14:paraId="067701C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1г, 2в, 3б, 4а</w:t>
      </w:r>
    </w:p>
    <w:p w14:paraId="1E8B16E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1г, 2б, 3а, 4в</w:t>
      </w:r>
    </w:p>
    <w:p w14:paraId="58F9F12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07A48A0F" w14:textId="35E08174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25. Выберите из предложенного перечня основные требования, предъявляемые к проведению комплексного обследования ОИАЭ, и критерии возможности продления срока эксплуатации ОИАЭ сверх назначенного срока эксплуатации.</w:t>
      </w:r>
    </w:p>
    <w:p w14:paraId="4E5119B8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p w14:paraId="1854917F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Требования:</w:t>
      </w:r>
    </w:p>
    <w:p w14:paraId="7F5E6CF4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а) к проведению обследования привлечены организации, выполнившие проект обследуемого ОИАЭ, его отдельных систем и элементов</w:t>
      </w:r>
    </w:p>
    <w:p w14:paraId="6486D934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 xml:space="preserve">б) определение радиационной обстановки в помещениях ОИАЭ, на </w:t>
      </w:r>
      <w:r w:rsidRPr="00FD2EA9">
        <w:rPr>
          <w:rFonts w:ascii="Times New Roman" w:hAnsi="Times New Roman" w:cs="Times New Roman"/>
          <w:b/>
          <w:sz w:val="28"/>
        </w:rPr>
        <w:lastRenderedPageBreak/>
        <w:t>его площадке и в санитарно-защитной зоне</w:t>
      </w:r>
    </w:p>
    <w:p w14:paraId="244796CE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в) проведение переподготовки работников (персонала)</w:t>
      </w:r>
    </w:p>
    <w:p w14:paraId="69711A6D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г) определение дефицита безопасности</w:t>
      </w:r>
    </w:p>
    <w:p w14:paraId="330FAD47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д) определение технического состояния систем и элементов, важных для безопасности</w:t>
      </w:r>
    </w:p>
    <w:p w14:paraId="7B7742EC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p w14:paraId="294F588A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Критерии:</w:t>
      </w:r>
    </w:p>
    <w:p w14:paraId="640462E6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1. если приняты технические и организационные меры, необходимые для приведения ОИАЭ в соответствии с критериями и требованиями действующих норм и правил использования атомной энергии;</w:t>
      </w:r>
    </w:p>
    <w:p w14:paraId="1752F74F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2. если перечень элементов, выработавших свой ресурс, не превышает 5% от всего оборудования, приборов, трубопроводов, кабелей, строительных конструкций и др. изделий, обеспечивающих выполнение заданных функций самостоятельно или в составе систем</w:t>
      </w:r>
    </w:p>
    <w:p w14:paraId="64E65ECC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3. если перечень невосстанавливаемых элементов не превышает 2% из числа предусмотренных нормативно-технической и (или) проектно-конструкторской документацией</w:t>
      </w:r>
    </w:p>
    <w:p w14:paraId="74CFB4CA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4. разработана и выполняется программа управления надежностью (ресурсом) оборудования, зданий и сооружений</w:t>
      </w:r>
    </w:p>
    <w:p w14:paraId="5F578CD0" w14:textId="53065B11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5. эффективность методов и средств контроля технического состояния оборудования, зданий и сооружений ОИАЭ, важных для безопасности, достаточна для оценки их фактического состояния, а также для идентификации и предупреждения проектных исходных событий</w:t>
      </w:r>
    </w:p>
    <w:p w14:paraId="3CC1E2E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Требования - а, б, г, д</w:t>
      </w:r>
    </w:p>
    <w:p w14:paraId="752A7B8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Критерии - 1, 4, 5</w:t>
      </w:r>
    </w:p>
    <w:p w14:paraId="79D0D78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Требования - б, в, г, д</w:t>
      </w:r>
    </w:p>
    <w:p w14:paraId="5BEA5EB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Критерии - 1, 3, 4</w:t>
      </w:r>
    </w:p>
    <w:p w14:paraId="4941781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Требования - б, г, д</w:t>
      </w:r>
    </w:p>
    <w:p w14:paraId="6FA9C93F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Критерии - 1, 3, 4, 5</w:t>
      </w:r>
    </w:p>
    <w:p w14:paraId="5F9A787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Требования - а, г, д</w:t>
      </w:r>
    </w:p>
    <w:p w14:paraId="440D1DF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Критерии - 1, 2, 4, 5</w:t>
      </w:r>
    </w:p>
    <w:p w14:paraId="46435C4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2138F26E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26. В результатах обследования конструкции в ведомости наряду с эскизом дефекта или повреждения указывается категория его опасности (Столбец А), устанавливаемая по определенным признакам (столбец Б). Верно соотнесите оба столбца.</w:t>
      </w:r>
    </w:p>
    <w:p w14:paraId="73975422" w14:textId="31ADF7EC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2FABD9FB" w14:textId="77777777" w:rsidTr="00517CDB">
        <w:tc>
          <w:tcPr>
            <w:tcW w:w="9345" w:type="dxa"/>
          </w:tcPr>
          <w:p w14:paraId="6159089A" w14:textId="0CABA343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Столбец А.</w:t>
            </w:r>
          </w:p>
        </w:tc>
      </w:tr>
      <w:tr w:rsidR="00FD2EA9" w:rsidRPr="00FD2EA9" w14:paraId="2DF2F692" w14:textId="77777777" w:rsidTr="00517CDB">
        <w:tc>
          <w:tcPr>
            <w:tcW w:w="9345" w:type="dxa"/>
          </w:tcPr>
          <w:p w14:paraId="6ED64A72" w14:textId="2FA302C1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lastRenderedPageBreak/>
              <w:t>1. А</w:t>
            </w:r>
          </w:p>
        </w:tc>
      </w:tr>
      <w:tr w:rsidR="00FD2EA9" w:rsidRPr="00FD2EA9" w14:paraId="1773B355" w14:textId="77777777" w:rsidTr="00517CDB">
        <w:tc>
          <w:tcPr>
            <w:tcW w:w="9345" w:type="dxa"/>
          </w:tcPr>
          <w:p w14:paraId="5CE9FBF4" w14:textId="1BAD6F8C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2. Б</w:t>
            </w:r>
          </w:p>
        </w:tc>
      </w:tr>
      <w:tr w:rsidR="00517CDB" w:rsidRPr="00FD2EA9" w14:paraId="1E9191BB" w14:textId="77777777" w:rsidTr="00517CDB">
        <w:tc>
          <w:tcPr>
            <w:tcW w:w="9345" w:type="dxa"/>
          </w:tcPr>
          <w:p w14:paraId="4CB388BD" w14:textId="679D01A2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3. В</w:t>
            </w:r>
          </w:p>
        </w:tc>
      </w:tr>
    </w:tbl>
    <w:p w14:paraId="798BC283" w14:textId="77777777" w:rsidR="00517CDB" w:rsidRPr="00FD2EA9" w:rsidRDefault="00517CDB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75A7F75C" w14:textId="77777777" w:rsidTr="00517CDB">
        <w:tc>
          <w:tcPr>
            <w:tcW w:w="9345" w:type="dxa"/>
          </w:tcPr>
          <w:p w14:paraId="4FD33BBF" w14:textId="6619AE17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Столбец Б.</w:t>
            </w:r>
          </w:p>
        </w:tc>
      </w:tr>
      <w:tr w:rsidR="00FD2EA9" w:rsidRPr="00FD2EA9" w14:paraId="15F24254" w14:textId="77777777" w:rsidTr="00517CDB">
        <w:tc>
          <w:tcPr>
            <w:tcW w:w="9345" w:type="dxa"/>
          </w:tcPr>
          <w:p w14:paraId="47C9709E" w14:textId="0238A4D1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а) дефекты и повреждения особо ответственных элементов и соединений, представляющие опасность разрушения</w:t>
            </w:r>
          </w:p>
        </w:tc>
      </w:tr>
      <w:tr w:rsidR="00FD2EA9" w:rsidRPr="00FD2EA9" w14:paraId="0C022C97" w14:textId="77777777" w:rsidTr="00517CDB">
        <w:tc>
          <w:tcPr>
            <w:tcW w:w="9345" w:type="dxa"/>
          </w:tcPr>
          <w:p w14:paraId="09E75DB2" w14:textId="52178E16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б) дефекты и повреждения локального характера, которые при последующем развитии не могут оказать влияния на другие элементы и конструкции</w:t>
            </w:r>
          </w:p>
        </w:tc>
      </w:tr>
      <w:tr w:rsidR="00517CDB" w:rsidRPr="00FD2EA9" w14:paraId="1269751D" w14:textId="77777777" w:rsidTr="00517CDB">
        <w:tc>
          <w:tcPr>
            <w:tcW w:w="9345" w:type="dxa"/>
          </w:tcPr>
          <w:p w14:paraId="4A7555CD" w14:textId="6CB2C99E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в) дефекты и повреждения, не грозящие в момент осмотра опасностью разрушения конструкций, но могущие в дальнейшем вызвать повреждения других элементов и узлов</w:t>
            </w:r>
          </w:p>
        </w:tc>
      </w:tr>
    </w:tbl>
    <w:p w14:paraId="7271F3C4" w14:textId="77777777" w:rsidR="00517CDB" w:rsidRPr="00FD2EA9" w:rsidRDefault="00517CDB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p w14:paraId="0A3F771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1а ,2б, 3в</w:t>
      </w:r>
    </w:p>
    <w:p w14:paraId="3FC8C709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1б, 2а, 3в</w:t>
      </w:r>
    </w:p>
    <w:p w14:paraId="14886CA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1а, 2в, 3б</w:t>
      </w:r>
    </w:p>
    <w:p w14:paraId="50BD07F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1в, 2б, 3а</w:t>
      </w:r>
    </w:p>
    <w:p w14:paraId="7EE7DC55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1FFC92E8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27. Какой минимальный коэффициент надежности по ответственности используется в отношении здания и сооружения пониженного уровня ответственности?</w:t>
      </w:r>
    </w:p>
    <w:p w14:paraId="379C82A8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1. 0,3</w:t>
      </w:r>
    </w:p>
    <w:p w14:paraId="0A4D3F9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2. 0,6</w:t>
      </w:r>
    </w:p>
    <w:p w14:paraId="508D9EE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3. 0,8</w:t>
      </w:r>
    </w:p>
    <w:p w14:paraId="641516D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4. 1,2</w:t>
      </w:r>
    </w:p>
    <w:p w14:paraId="18196483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2131B07C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28. К какому уровню ответственности относят здания и сооружения, связанные с осуществлением строительства или реконструкции зданий и сооружений?</w:t>
      </w:r>
    </w:p>
    <w:p w14:paraId="0A4C560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нормальному</w:t>
      </w:r>
    </w:p>
    <w:p w14:paraId="2D8DCB6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повышенному</w:t>
      </w:r>
    </w:p>
    <w:p w14:paraId="33C0D50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специальному</w:t>
      </w:r>
    </w:p>
    <w:p w14:paraId="07B8761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пониженному</w:t>
      </w:r>
    </w:p>
    <w:p w14:paraId="4A97D57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3DE5AA33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29. Какие условия в зданиях и сооружениях не регламентируются Федеральным законом от 30.12.2009 № 384-ФЗ?</w:t>
      </w:r>
    </w:p>
    <w:p w14:paraId="2EBF2A3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уровень напряженности электромагнитного поля в помещениях</w:t>
      </w:r>
    </w:p>
    <w:p w14:paraId="76C24E19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микрофлора помещений</w:t>
      </w:r>
    </w:p>
    <w:p w14:paraId="173B0D0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уровень вибрации в помещениях</w:t>
      </w:r>
    </w:p>
    <w:p w14:paraId="4F70317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lastRenderedPageBreak/>
        <w:t>4. микроклимат помещений</w:t>
      </w:r>
    </w:p>
    <w:p w14:paraId="1E27881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6D9CA19C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30. Какие расчетные ситуации должны быть учтены в процессе обоснования выполнения требований механической безопасности?</w:t>
      </w:r>
    </w:p>
    <w:p w14:paraId="2CF0D3E9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установившаяся и переходная ситуации</w:t>
      </w:r>
    </w:p>
    <w:p w14:paraId="2DFE5D6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 xml:space="preserve">2. проектная и </w:t>
      </w:r>
      <w:proofErr w:type="spellStart"/>
      <w:r w:rsidRPr="00FD2EA9">
        <w:rPr>
          <w:rFonts w:ascii="Times New Roman" w:hAnsi="Times New Roman" w:cs="Times New Roman"/>
          <w:sz w:val="28"/>
        </w:rPr>
        <w:t>запроектная</w:t>
      </w:r>
      <w:proofErr w:type="spellEnd"/>
      <w:r w:rsidRPr="00FD2EA9">
        <w:rPr>
          <w:rFonts w:ascii="Times New Roman" w:hAnsi="Times New Roman" w:cs="Times New Roman"/>
          <w:sz w:val="28"/>
        </w:rPr>
        <w:t xml:space="preserve"> ситуации</w:t>
      </w:r>
    </w:p>
    <w:p w14:paraId="1251DE09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стабильная и аварийная ситуации</w:t>
      </w:r>
    </w:p>
    <w:p w14:paraId="69BFB9C9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ситуации I и II класса</w:t>
      </w:r>
    </w:p>
    <w:p w14:paraId="7B474EE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79AAC98F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31. К зданиям какого уровня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строительства?</w:t>
      </w:r>
    </w:p>
    <w:p w14:paraId="28036478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специальному</w:t>
      </w:r>
    </w:p>
    <w:p w14:paraId="25320A4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нормальному</w:t>
      </w:r>
    </w:p>
    <w:p w14:paraId="0BC08EC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повышенному</w:t>
      </w:r>
    </w:p>
    <w:p w14:paraId="7532F58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пониженному</w:t>
      </w:r>
    </w:p>
    <w:p w14:paraId="3F016E6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34F5D1D1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32. Во сколько этапов, как правило, проводится обследование строительных конструкций зданий и сооружений?</w:t>
      </w:r>
    </w:p>
    <w:p w14:paraId="557F1BB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три связанных между собой этапа</w:t>
      </w:r>
    </w:p>
    <w:p w14:paraId="085603D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пять последовательных действий</w:t>
      </w:r>
    </w:p>
    <w:p w14:paraId="66DDD48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в один этап</w:t>
      </w:r>
    </w:p>
    <w:p w14:paraId="672E0F5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в два этапа</w:t>
      </w:r>
    </w:p>
    <w:p w14:paraId="6D0F321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7B0203CE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33. Что из перечисленного включает в себя предварительный этап обследования строительных конструкций зданий и сооружений?</w:t>
      </w:r>
    </w:p>
    <w:p w14:paraId="1758F97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подбор и анализ проектно-технической документации</w:t>
      </w:r>
    </w:p>
    <w:p w14:paraId="4B67E96E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сплошное обследование конструкций зданий и выявление дефектов</w:t>
      </w:r>
    </w:p>
    <w:p w14:paraId="6C73039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инструментальное определение параметров дефектов и повреждений</w:t>
      </w:r>
    </w:p>
    <w:p w14:paraId="135CAD0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определение фактических прочностных характеристик материалов основных несущих конструкций и их элементов</w:t>
      </w:r>
    </w:p>
    <w:p w14:paraId="6566361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1D36D133" w14:textId="0F210124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34. Детальное инструментальное обследование в зави</w:t>
      </w:r>
      <w:r w:rsidR="00517CDB" w:rsidRPr="00FD2EA9">
        <w:rPr>
          <w:rFonts w:ascii="Times New Roman" w:hAnsi="Times New Roman" w:cs="Times New Roman"/>
          <w:b/>
          <w:sz w:val="28"/>
        </w:rPr>
        <w:t xml:space="preserve">симости от поставленных </w:t>
      </w:r>
      <w:proofErr w:type="gramStart"/>
      <w:r w:rsidR="00517CDB" w:rsidRPr="00FD2EA9">
        <w:rPr>
          <w:rFonts w:ascii="Times New Roman" w:hAnsi="Times New Roman" w:cs="Times New Roman"/>
          <w:b/>
          <w:sz w:val="28"/>
        </w:rPr>
        <w:t xml:space="preserve">задач,  </w:t>
      </w:r>
      <w:r w:rsidRPr="00FD2EA9">
        <w:rPr>
          <w:rFonts w:ascii="Times New Roman" w:hAnsi="Times New Roman" w:cs="Times New Roman"/>
          <w:b/>
          <w:sz w:val="28"/>
        </w:rPr>
        <w:t>может</w:t>
      </w:r>
      <w:proofErr w:type="gramEnd"/>
      <w:r w:rsidRPr="00FD2EA9">
        <w:rPr>
          <w:rFonts w:ascii="Times New Roman" w:hAnsi="Times New Roman" w:cs="Times New Roman"/>
          <w:b/>
          <w:sz w:val="28"/>
        </w:rPr>
        <w:t xml:space="preserve"> быть сплошным (полным) или выборочным. В каком из перечисленных случаев проводят сплошное обследование?</w:t>
      </w:r>
    </w:p>
    <w:p w14:paraId="5B04631F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при необходимости обследования отдельных конструкций</w:t>
      </w:r>
    </w:p>
    <w:p w14:paraId="525B950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если возобновляется строительство, прерванное на срок более двух лет без мероприятий по консервации</w:t>
      </w:r>
    </w:p>
    <w:p w14:paraId="1E71BFB5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 xml:space="preserve">3. проводится реконструкция здания с увеличением нагрузок (в том </w:t>
      </w:r>
      <w:r w:rsidRPr="00FD2EA9">
        <w:rPr>
          <w:rFonts w:ascii="Times New Roman" w:hAnsi="Times New Roman" w:cs="Times New Roman"/>
          <w:sz w:val="28"/>
        </w:rPr>
        <w:lastRenderedPageBreak/>
        <w:t>числе этажности)</w:t>
      </w:r>
    </w:p>
    <w:p w14:paraId="0CD44E23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 в потенциально опасных местах, где из-за недоступности конструкций невозможно проведение сплошного обследовании</w:t>
      </w:r>
    </w:p>
    <w:p w14:paraId="47C63DD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1B3FA352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35. Какое количество участков бетона следует принимать при определении средней прочности и коэффициента изменчивости бетона конструкции?</w:t>
      </w:r>
    </w:p>
    <w:p w14:paraId="7369536F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1. 3</w:t>
      </w:r>
    </w:p>
    <w:p w14:paraId="2AB2B09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2. 6</w:t>
      </w:r>
    </w:p>
    <w:p w14:paraId="242CDCEF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3. 9</w:t>
      </w:r>
    </w:p>
    <w:p w14:paraId="68247505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4. 12</w:t>
      </w:r>
    </w:p>
    <w:p w14:paraId="59AA237F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6F20A171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36. Постоянные нагрузки на конструкциях покрытий и перекрытий определяют по результатам вскрытий с определением плотности и толщины слоев или по результатам взвешиваний материалов на вырезанных участках площадью от 0,04 до 0,25 м. Какое количество вскрытий производится для одного этажа?</w:t>
      </w:r>
    </w:p>
    <w:p w14:paraId="51DE51E1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не менее двух на этаж</w:t>
      </w:r>
    </w:p>
    <w:p w14:paraId="58F7F8E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не менее пяти на этаж</w:t>
      </w:r>
    </w:p>
    <w:p w14:paraId="3C13CF4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не менее четырех на этаж</w:t>
      </w:r>
    </w:p>
    <w:p w14:paraId="5F034363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не менее трех на этаж</w:t>
      </w:r>
    </w:p>
    <w:p w14:paraId="1B3D0515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0EF8C17C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 xml:space="preserve">37. Какому значению соответствует коэффициент надежности по нагрузкам от собственного веса всех типов конструкций при расчете нормативной нагрузки по результатам вскрытия </w:t>
      </w:r>
      <w:proofErr w:type="gramStart"/>
      <w:r w:rsidRPr="00FD2EA9">
        <w:rPr>
          <w:rFonts w:ascii="Times New Roman" w:hAnsi="Times New Roman" w:cs="Times New Roman"/>
          <w:b/>
          <w:sz w:val="28"/>
        </w:rPr>
        <w:t>конструкций ?</w:t>
      </w:r>
      <w:proofErr w:type="gramEnd"/>
    </w:p>
    <w:p w14:paraId="78237721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1. 1,3</w:t>
      </w:r>
    </w:p>
    <w:p w14:paraId="039E18F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2. 1,1</w:t>
      </w:r>
    </w:p>
    <w:p w14:paraId="6330657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3. 1</w:t>
      </w:r>
    </w:p>
    <w:p w14:paraId="52B166BD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4. 0,8</w:t>
      </w:r>
    </w:p>
    <w:p w14:paraId="7ABF38B3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14EF1547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>38. При наличии чего запрещается эксплуатация сооружений из сварных конструкций при обследовании специальных сооружений?</w:t>
      </w:r>
    </w:p>
    <w:p w14:paraId="33100E2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наличие твердых посторонних включений внутри шва</w:t>
      </w:r>
    </w:p>
    <w:p w14:paraId="09FB9AF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наличие полостей, кратеров, пор</w:t>
      </w:r>
    </w:p>
    <w:p w14:paraId="14753420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наличии сквозных трещин</w:t>
      </w:r>
    </w:p>
    <w:p w14:paraId="6F5D782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 xml:space="preserve">4. наличие </w:t>
      </w:r>
      <w:proofErr w:type="spellStart"/>
      <w:r w:rsidRPr="00FD2EA9">
        <w:rPr>
          <w:rFonts w:ascii="Times New Roman" w:hAnsi="Times New Roman" w:cs="Times New Roman"/>
          <w:sz w:val="28"/>
        </w:rPr>
        <w:t>непроваров</w:t>
      </w:r>
      <w:proofErr w:type="spellEnd"/>
    </w:p>
    <w:p w14:paraId="6FD769C6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3601C9A4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 xml:space="preserve">39. В столбце А приведены виды конструкций промышленных </w:t>
      </w:r>
      <w:proofErr w:type="gramStart"/>
      <w:r w:rsidRPr="00FD2EA9">
        <w:rPr>
          <w:rFonts w:ascii="Times New Roman" w:hAnsi="Times New Roman" w:cs="Times New Roman"/>
          <w:b/>
          <w:sz w:val="28"/>
        </w:rPr>
        <w:t>труб,  а</w:t>
      </w:r>
      <w:proofErr w:type="gramEnd"/>
      <w:r w:rsidRPr="00FD2EA9">
        <w:rPr>
          <w:rFonts w:ascii="Times New Roman" w:hAnsi="Times New Roman" w:cs="Times New Roman"/>
          <w:b/>
          <w:sz w:val="28"/>
        </w:rPr>
        <w:t xml:space="preserve"> столбце Б приведены сроки обследований в коррозионно-пассивных условиях. Верно соотнесите оба столбца.</w:t>
      </w:r>
    </w:p>
    <w:p w14:paraId="55149739" w14:textId="77777777" w:rsidR="00517CDB" w:rsidRPr="00FD2EA9" w:rsidRDefault="00517CDB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67A056CB" w14:textId="77777777" w:rsidTr="00517CDB">
        <w:tc>
          <w:tcPr>
            <w:tcW w:w="9345" w:type="dxa"/>
          </w:tcPr>
          <w:p w14:paraId="4111EC3A" w14:textId="3A6065F6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Столбец А.</w:t>
            </w:r>
          </w:p>
        </w:tc>
      </w:tr>
      <w:tr w:rsidR="00FD2EA9" w:rsidRPr="00FD2EA9" w14:paraId="4E2CEFA3" w14:textId="77777777" w:rsidTr="00517CDB">
        <w:tc>
          <w:tcPr>
            <w:tcW w:w="9345" w:type="dxa"/>
          </w:tcPr>
          <w:p w14:paraId="0D2E8EE7" w14:textId="0EA9990A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м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еталлические дымовые трубы</w:t>
            </w:r>
          </w:p>
        </w:tc>
      </w:tr>
      <w:tr w:rsidR="00FD2EA9" w:rsidRPr="00FD2EA9" w14:paraId="5D884C25" w14:textId="77777777" w:rsidTr="00517CDB">
        <w:tc>
          <w:tcPr>
            <w:tcW w:w="9345" w:type="dxa"/>
          </w:tcPr>
          <w:p w14:paraId="2CF21124" w14:textId="69573DF2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ирпичные и армокаменные</w:t>
            </w:r>
          </w:p>
        </w:tc>
      </w:tr>
      <w:tr w:rsidR="00FD2EA9" w:rsidRPr="00FD2EA9" w14:paraId="745365BE" w14:textId="77777777" w:rsidTr="00517CDB">
        <w:tc>
          <w:tcPr>
            <w:tcW w:w="9345" w:type="dxa"/>
          </w:tcPr>
          <w:p w14:paraId="50DE1EE0" w14:textId="6CBF27C2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3.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ж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елезобетонные дымовые трубы</w:t>
            </w:r>
          </w:p>
        </w:tc>
      </w:tr>
      <w:tr w:rsidR="00517CDB" w:rsidRPr="00FD2EA9" w14:paraId="609B4219" w14:textId="77777777" w:rsidTr="00517CDB">
        <w:tc>
          <w:tcPr>
            <w:tcW w:w="9345" w:type="dxa"/>
          </w:tcPr>
          <w:p w14:paraId="3E731938" w14:textId="50053019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="00EA46AC" w:rsidRPr="00FD2EA9">
              <w:rPr>
                <w:rFonts w:ascii="Times New Roman" w:hAnsi="Times New Roman" w:cs="Times New Roman"/>
                <w:b/>
                <w:sz w:val="28"/>
              </w:rPr>
              <w:t>т</w:t>
            </w:r>
            <w:r w:rsidRPr="00FD2EA9">
              <w:rPr>
                <w:rFonts w:ascii="Times New Roman" w:hAnsi="Times New Roman" w:cs="Times New Roman"/>
                <w:b/>
                <w:sz w:val="28"/>
              </w:rPr>
              <w:t>рубы с газоотводящими стволами или футеровкой из пластмасс</w:t>
            </w:r>
          </w:p>
        </w:tc>
      </w:tr>
    </w:tbl>
    <w:p w14:paraId="31CE3F4E" w14:textId="293459AF" w:rsidR="00912D69" w:rsidRPr="00FD2EA9" w:rsidRDefault="00912D69" w:rsidP="00517CDB">
      <w:pPr>
        <w:spacing w:after="120"/>
        <w:ind w:firstLine="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2EA9" w:rsidRPr="00FD2EA9" w14:paraId="615A7117" w14:textId="77777777" w:rsidTr="00517CDB">
        <w:tc>
          <w:tcPr>
            <w:tcW w:w="9345" w:type="dxa"/>
          </w:tcPr>
          <w:p w14:paraId="68DC2A94" w14:textId="1CD35ACE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Столбец Б.</w:t>
            </w:r>
          </w:p>
        </w:tc>
      </w:tr>
      <w:tr w:rsidR="00FD2EA9" w:rsidRPr="00FD2EA9" w14:paraId="62A8C2F3" w14:textId="77777777" w:rsidTr="00517CDB">
        <w:tc>
          <w:tcPr>
            <w:tcW w:w="9345" w:type="dxa"/>
          </w:tcPr>
          <w:p w14:paraId="65B16CD3" w14:textId="734F504C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а) 20 лет</w:t>
            </w:r>
          </w:p>
        </w:tc>
      </w:tr>
      <w:tr w:rsidR="00FD2EA9" w:rsidRPr="00FD2EA9" w14:paraId="1CA31EB4" w14:textId="77777777" w:rsidTr="00517CDB">
        <w:tc>
          <w:tcPr>
            <w:tcW w:w="9345" w:type="dxa"/>
          </w:tcPr>
          <w:p w14:paraId="7F4BDE7B" w14:textId="44C86E0B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б) 7 лет</w:t>
            </w:r>
          </w:p>
        </w:tc>
      </w:tr>
      <w:tr w:rsidR="00FD2EA9" w:rsidRPr="00FD2EA9" w14:paraId="2AB67986" w14:textId="77777777" w:rsidTr="00517CDB">
        <w:tc>
          <w:tcPr>
            <w:tcW w:w="9345" w:type="dxa"/>
          </w:tcPr>
          <w:p w14:paraId="38DDA958" w14:textId="58326E57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в) 12 лет</w:t>
            </w:r>
          </w:p>
        </w:tc>
      </w:tr>
      <w:tr w:rsidR="00517CDB" w:rsidRPr="00FD2EA9" w14:paraId="5FA686C4" w14:textId="77777777" w:rsidTr="00517CDB">
        <w:tc>
          <w:tcPr>
            <w:tcW w:w="9345" w:type="dxa"/>
          </w:tcPr>
          <w:p w14:paraId="3560DA61" w14:textId="21BFF159" w:rsidR="00517CDB" w:rsidRPr="00FD2EA9" w:rsidRDefault="00517CDB" w:rsidP="00517CD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FD2EA9">
              <w:rPr>
                <w:rFonts w:ascii="Times New Roman" w:hAnsi="Times New Roman" w:cs="Times New Roman"/>
                <w:b/>
                <w:sz w:val="28"/>
              </w:rPr>
              <w:t>г) 15 лет</w:t>
            </w:r>
          </w:p>
        </w:tc>
      </w:tr>
    </w:tbl>
    <w:p w14:paraId="6D6C703D" w14:textId="77777777" w:rsidR="00517CDB" w:rsidRPr="00FD2EA9" w:rsidRDefault="00517CDB" w:rsidP="00912D69">
      <w:pPr>
        <w:spacing w:after="120"/>
        <w:rPr>
          <w:rFonts w:ascii="Times New Roman" w:hAnsi="Times New Roman" w:cs="Times New Roman"/>
          <w:b/>
          <w:sz w:val="28"/>
        </w:rPr>
      </w:pPr>
    </w:p>
    <w:p w14:paraId="505F5473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1в, 2а, 3г, 4б</w:t>
      </w:r>
    </w:p>
    <w:p w14:paraId="743793B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2. 1г, 2в,3б, 4а</w:t>
      </w:r>
    </w:p>
    <w:p w14:paraId="1329FE4A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1а, 2б, 3в, 4г</w:t>
      </w:r>
    </w:p>
    <w:p w14:paraId="4D0D22A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1г, 2б, 3а, 4в</w:t>
      </w:r>
    </w:p>
    <w:p w14:paraId="0BF6CB8B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15EB3E6F" w14:textId="77777777" w:rsidR="00912D69" w:rsidRPr="00FD2EA9" w:rsidRDefault="00912D69" w:rsidP="00912D69">
      <w:pPr>
        <w:spacing w:after="120"/>
        <w:rPr>
          <w:rFonts w:ascii="Times New Roman" w:hAnsi="Times New Roman" w:cs="Times New Roman"/>
          <w:b/>
          <w:sz w:val="28"/>
        </w:rPr>
      </w:pPr>
      <w:r w:rsidRPr="00FD2EA9">
        <w:rPr>
          <w:rFonts w:ascii="Times New Roman" w:hAnsi="Times New Roman" w:cs="Times New Roman"/>
          <w:b/>
          <w:sz w:val="28"/>
        </w:rPr>
        <w:t xml:space="preserve">40. Согласно РД 22-01.97 «Требования к проведению оценки безопасности эксплуатации производственных зданий и сооружений поднадзорных промышленных производств и объектов», категории А дефекта или повреждения определяется как... </w:t>
      </w:r>
    </w:p>
    <w:p w14:paraId="7460F3D7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1. дефекты и повреждения особо ответственных элементов и соединений, представляющие опасность разрушения</w:t>
      </w:r>
    </w:p>
    <w:p w14:paraId="46776F6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 xml:space="preserve">2. дефекты и повреждения, не грозящие в момент осмотра опасностью разрушений конструкций, но могущие в дальнейшем вызвать повреждения других элементов и узлов </w:t>
      </w:r>
    </w:p>
    <w:p w14:paraId="6EFA66DC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3. дефекты и повреждения локального характера, которые при последующем развитии не могут оказать влияния на другие элементы и конструкции</w:t>
      </w:r>
    </w:p>
    <w:p w14:paraId="174903F4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  <w:r w:rsidRPr="00FD2EA9">
        <w:rPr>
          <w:rFonts w:ascii="Times New Roman" w:hAnsi="Times New Roman" w:cs="Times New Roman"/>
          <w:sz w:val="28"/>
        </w:rPr>
        <w:t>4. дефекты и повреждения локального характера, которые при последующем развитии не могут оказать влияния на другие элементы и конструкции в течение 15 лет</w:t>
      </w:r>
    </w:p>
    <w:p w14:paraId="67296F32" w14:textId="77777777" w:rsidR="00912D69" w:rsidRPr="00FD2EA9" w:rsidRDefault="00912D69" w:rsidP="00912D69">
      <w:pPr>
        <w:rPr>
          <w:rFonts w:ascii="Times New Roman" w:hAnsi="Times New Roman" w:cs="Times New Roman"/>
          <w:sz w:val="28"/>
        </w:rPr>
      </w:pPr>
    </w:p>
    <w:p w14:paraId="5D22F758" w14:textId="7F592645" w:rsidR="00671EE5" w:rsidRPr="00FD2EA9" w:rsidRDefault="00671EE5" w:rsidP="00DA1A1D">
      <w:pPr>
        <w:pStyle w:val="1"/>
        <w:ind w:left="284"/>
      </w:pPr>
      <w:bookmarkStart w:id="22" w:name="_Toc129937931"/>
      <w:r w:rsidRPr="00FD2EA9">
        <w:t>Критерии оценки (ключи к заданиям), правила обработки результатов</w:t>
      </w:r>
      <w:bookmarkEnd w:id="21"/>
      <w:r w:rsidR="00913F43" w:rsidRPr="00FD2EA9">
        <w:t xml:space="preserve"> </w:t>
      </w:r>
      <w:r w:rsidRPr="00FD2EA9">
        <w:t>теоретического этапа профессионального экзамена и принятия решения о</w:t>
      </w:r>
      <w:r w:rsidR="00913F43" w:rsidRPr="00FD2EA9">
        <w:t xml:space="preserve"> </w:t>
      </w:r>
      <w:r w:rsidRPr="00FD2EA9">
        <w:t>допуске (отказе в допуске) к практическому этапу профессионального</w:t>
      </w:r>
      <w:r w:rsidR="00913F43" w:rsidRPr="00FD2EA9">
        <w:t xml:space="preserve"> </w:t>
      </w:r>
      <w:r w:rsidRPr="00FD2EA9">
        <w:t>экзамена:</w:t>
      </w:r>
      <w:bookmarkEnd w:id="22"/>
      <w:r w:rsidR="00913F43" w:rsidRPr="00FD2EA9">
        <w:t xml:space="preserve"> </w:t>
      </w:r>
    </w:p>
    <w:p w14:paraId="5DE58D18" w14:textId="77777777" w:rsidR="00001B66" w:rsidRPr="00001B66" w:rsidRDefault="00001B66" w:rsidP="00001B66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001B66">
        <w:rPr>
          <w:rFonts w:ascii="Times New Roman" w:eastAsiaTheme="minorHAnsi" w:hAnsi="Times New Roman" w:cstheme="minorBidi"/>
          <w:i/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4A62B8BF" w14:textId="77777777" w:rsidR="00001B66" w:rsidRPr="00001B66" w:rsidRDefault="00001B66" w:rsidP="00001B66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001B66">
        <w:rPr>
          <w:rFonts w:ascii="Times New Roman" w:eastAsiaTheme="minorHAnsi" w:hAnsi="Times New Roman" w:cstheme="minorBidi"/>
          <w:i/>
          <w:sz w:val="28"/>
          <w:szCs w:val="28"/>
        </w:rPr>
        <w:lastRenderedPageBreak/>
        <w:t xml:space="preserve">Теоретический этап экзамена включает 60 заданий, охватывающие все предметы оценивания, и считается выполненным при правильном выполнении экзаменуемым 45 заданий. </w:t>
      </w:r>
    </w:p>
    <w:p w14:paraId="1FC333F1" w14:textId="485647DC" w:rsidR="00BB7EAD" w:rsidRPr="00FD2EA9" w:rsidRDefault="00001B66" w:rsidP="00001B66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001B66">
        <w:rPr>
          <w:rFonts w:ascii="Times New Roman" w:eastAsiaTheme="minorHAnsi" w:hAnsi="Times New Roman" w:cstheme="minorBidi"/>
          <w:i/>
          <w:sz w:val="28"/>
          <w:szCs w:val="28"/>
        </w:rPr>
        <w:t>Время выполнения заданий для теоретического этапа экзамена: 90 минут.</w:t>
      </w:r>
    </w:p>
    <w:p w14:paraId="0D442E2A" w14:textId="3DF1608B" w:rsidR="00671EE5" w:rsidRPr="00FD2EA9" w:rsidRDefault="00671EE5" w:rsidP="00DA1A1D">
      <w:pPr>
        <w:pStyle w:val="1"/>
        <w:ind w:left="284"/>
      </w:pPr>
      <w:bookmarkStart w:id="23" w:name="_Toc129937932"/>
      <w:bookmarkStart w:id="24" w:name="sub_10012"/>
      <w:r w:rsidRPr="00FD2EA9">
        <w:t>Задания для практического этапа профессионального экзамена:</w:t>
      </w:r>
      <w:bookmarkEnd w:id="23"/>
    </w:p>
    <w:p w14:paraId="43E96AB7" w14:textId="77777777" w:rsidR="00D7443E" w:rsidRPr="00FD2EA9" w:rsidRDefault="00D7443E" w:rsidP="00D7443E">
      <w:pPr>
        <w:pStyle w:val="1"/>
        <w:numPr>
          <w:ilvl w:val="0"/>
          <w:numId w:val="0"/>
        </w:numPr>
        <w:ind w:left="495" w:hanging="360"/>
      </w:pPr>
    </w:p>
    <w:p w14:paraId="6E99B5D3" w14:textId="77777777" w:rsidR="007752AC" w:rsidRPr="00FD2EA9" w:rsidRDefault="007752AC" w:rsidP="007752A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i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№1):</w:t>
      </w:r>
    </w:p>
    <w:p w14:paraId="19E15A76" w14:textId="77777777" w:rsidR="007752AC" w:rsidRPr="00FD2EA9" w:rsidRDefault="007752AC" w:rsidP="007752A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>Трудовая функция: А/01.6 Осуществление подготовки данных для проведения обследования строительных конструкций ОИАЭ</w:t>
      </w:r>
    </w:p>
    <w:p w14:paraId="75582F9D" w14:textId="77777777" w:rsidR="007752AC" w:rsidRPr="00FD2EA9" w:rsidRDefault="007752AC" w:rsidP="007752A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>Трудовые действия:</w:t>
      </w:r>
    </w:p>
    <w:p w14:paraId="53279691" w14:textId="77777777" w:rsidR="007752AC" w:rsidRPr="00FD2EA9" w:rsidRDefault="007752AC" w:rsidP="007752A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 xml:space="preserve">Изучение полноты и комплектности исходных данных для разработки программы работ по проведению обследования строительных конструкций ОИАЭ </w:t>
      </w:r>
    </w:p>
    <w:p w14:paraId="30C80E52" w14:textId="77777777" w:rsidR="007752AC" w:rsidRPr="00FD2EA9" w:rsidRDefault="007752AC" w:rsidP="007752A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>Определение перечня недостающих данных для разработки программы работ по проведению обследования строительных конструкций ОИАЭ</w:t>
      </w:r>
    </w:p>
    <w:p w14:paraId="05DA2ADF" w14:textId="77777777" w:rsidR="007752AC" w:rsidRPr="00FD2EA9" w:rsidRDefault="007752AC" w:rsidP="007752A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исходных данных для разработки программы работ по проведению обследования строительных конструкций ОИАЭ с учетом дополнительной информации </w:t>
      </w:r>
    </w:p>
    <w:p w14:paraId="1DAB60A4" w14:textId="77777777" w:rsidR="007752AC" w:rsidRPr="00FD2EA9" w:rsidRDefault="007752AC" w:rsidP="007752A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>Разработка программы работ по проведению обследования строительных конструкций ОИАЭ</w:t>
      </w:r>
    </w:p>
    <w:p w14:paraId="52A72CD3" w14:textId="77777777" w:rsidR="007752AC" w:rsidRPr="00FD2EA9" w:rsidRDefault="007752AC" w:rsidP="007752AC">
      <w:pPr>
        <w:pBdr>
          <w:top w:val="nil"/>
          <w:left w:val="nil"/>
          <w:bottom w:val="nil"/>
          <w:right w:val="nil"/>
          <w:between w:val="nil"/>
        </w:pBdr>
        <w:ind w:left="318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26F6BCC" w14:textId="77777777" w:rsidR="007752AC" w:rsidRPr="00FD2EA9" w:rsidRDefault="007752AC" w:rsidP="007752AC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1: </w:t>
      </w:r>
    </w:p>
    <w:p w14:paraId="37876673" w14:textId="77777777" w:rsidR="007752AC" w:rsidRPr="00FD2EA9" w:rsidRDefault="007752AC" w:rsidP="007752AC">
      <w:pPr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>Перед Вами отдельные материалы и чертежи проекта ОИАЭ (Приложения 1-8).</w:t>
      </w:r>
    </w:p>
    <w:p w14:paraId="60720EA3" w14:textId="77777777" w:rsidR="007752AC" w:rsidRPr="00FD2EA9" w:rsidRDefault="007752AC" w:rsidP="007752A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 xml:space="preserve">Цель обследования - оценка технического состояния строительных конструкций фундаментов для использования результатов обследования при подготовке проекта реконструкции. </w:t>
      </w:r>
    </w:p>
    <w:p w14:paraId="12A85A49" w14:textId="77777777" w:rsidR="007752AC" w:rsidRPr="00FD2EA9" w:rsidRDefault="007752AC" w:rsidP="007752AC">
      <w:pPr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>Вам необходимо:</w:t>
      </w:r>
    </w:p>
    <w:p w14:paraId="5F9C588B" w14:textId="77777777" w:rsidR="007752AC" w:rsidRPr="00FD2EA9" w:rsidRDefault="007752AC" w:rsidP="007752A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предоставленные заказчиком документы, </w:t>
      </w:r>
    </w:p>
    <w:p w14:paraId="0BFDA4EA" w14:textId="77777777" w:rsidR="007752AC" w:rsidRPr="00FD2EA9" w:rsidRDefault="007752AC" w:rsidP="007752A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>Определить по результатам анализа перечень недостающих данных, необходимых для выполнения цели обследования.</w:t>
      </w:r>
    </w:p>
    <w:p w14:paraId="1CAC6560" w14:textId="77777777" w:rsidR="007752AC" w:rsidRPr="00FD2EA9" w:rsidRDefault="007752AC" w:rsidP="007752A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sz w:val="28"/>
          <w:szCs w:val="28"/>
        </w:rPr>
        <w:t>Разработать программу работ по обследованию конструкций фундаментов.</w:t>
      </w:r>
    </w:p>
    <w:p w14:paraId="1E4CB76E" w14:textId="77777777" w:rsidR="007752AC" w:rsidRPr="00FD2EA9" w:rsidRDefault="007752AC" w:rsidP="007752AC">
      <w:pPr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 w:rsidRPr="00FD2EA9">
        <w:rPr>
          <w:rFonts w:ascii="Times New Roman" w:eastAsia="Times New Roman" w:hAnsi="Times New Roman" w:cs="Times New Roman"/>
          <w:sz w:val="28"/>
          <w:szCs w:val="28"/>
        </w:rPr>
        <w:t>: Экзаменуемый получает задание на бумажном носителе и выполняет его самостоятельно. Ему выдается лист бумаги, ручка, калькулятор, предоставляется доступ к компьютеру с установленным программным обеспечением Microsoft Office.</w:t>
      </w:r>
    </w:p>
    <w:p w14:paraId="42332366" w14:textId="77777777" w:rsidR="007752AC" w:rsidRPr="00FD2EA9" w:rsidRDefault="007752AC" w:rsidP="007752AC">
      <w:pPr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i/>
          <w:sz w:val="28"/>
          <w:szCs w:val="28"/>
        </w:rPr>
        <w:t>Место выполнения задания</w:t>
      </w:r>
      <w:r w:rsidRPr="00FD2EA9">
        <w:rPr>
          <w:rFonts w:ascii="Times New Roman" w:eastAsia="Times New Roman" w:hAnsi="Times New Roman" w:cs="Times New Roman"/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7AE9954E" w14:textId="77777777" w:rsidR="007752AC" w:rsidRPr="00FD2EA9" w:rsidRDefault="007752AC" w:rsidP="007752A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D2EA9"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задания:</w:t>
      </w:r>
      <w:r w:rsidRPr="00FD2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EA9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Pr="00FD2EA9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404A2658" w14:textId="77777777" w:rsidR="009F1F97" w:rsidRDefault="009F1F97" w:rsidP="009F1F97">
      <w:pPr>
        <w:pStyle w:val="1"/>
        <w:ind w:left="284"/>
      </w:pPr>
      <w:bookmarkStart w:id="25" w:name="sub_10013"/>
      <w:bookmarkStart w:id="26" w:name="_Toc129937812"/>
      <w:bookmarkEnd w:id="24"/>
      <w:r>
        <w:lastRenderedPageBreak/>
        <w:t>Правила обработки результатов профессионального экзамена и принятия</w:t>
      </w:r>
      <w:bookmarkEnd w:id="25"/>
      <w:r>
        <w:t xml:space="preserve"> решения о соответствии квалификации соискателя требованиям к квалификации:</w:t>
      </w:r>
      <w:bookmarkEnd w:id="26"/>
      <w:r>
        <w:t xml:space="preserve"> </w:t>
      </w:r>
    </w:p>
    <w:p w14:paraId="77ADD9AE" w14:textId="77777777" w:rsidR="009F1F97" w:rsidRDefault="009F1F97" w:rsidP="009F1F97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Положительное решение о соответствии соискателя требованиям к квалификации</w:t>
      </w:r>
      <w:r>
        <w:rPr>
          <w:rFonts w:ascii="Times New Roman" w:hAnsi="Times New Roman" w:cs="Times New Roman"/>
          <w:sz w:val="28"/>
          <w:szCs w:val="28"/>
        </w:rPr>
        <w:t>, принимается при прохождении экзаменуемым теоретического (оценка 45 баллов и более) и практического этапов профессионального экзамена (оценка 60 баллов).</w:t>
      </w:r>
    </w:p>
    <w:p w14:paraId="07F66916" w14:textId="22A8CD42" w:rsidR="003638D7" w:rsidRPr="00720292" w:rsidRDefault="003638D7" w:rsidP="00720292">
      <w:pPr>
        <w:rPr>
          <w:sz w:val="28"/>
          <w:szCs w:val="28"/>
        </w:rPr>
      </w:pPr>
    </w:p>
    <w:sectPr w:rsidR="003638D7" w:rsidRPr="007202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792C" w14:textId="77777777" w:rsidR="000C5D36" w:rsidRDefault="000C5D36">
      <w:r>
        <w:separator/>
      </w:r>
    </w:p>
  </w:endnote>
  <w:endnote w:type="continuationSeparator" w:id="0">
    <w:p w14:paraId="79B95D37" w14:textId="77777777" w:rsidR="000C5D36" w:rsidRDefault="000C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995905"/>
      <w:docPartObj>
        <w:docPartGallery w:val="Page Numbers (Bottom of Page)"/>
        <w:docPartUnique/>
      </w:docPartObj>
    </w:sdtPr>
    <w:sdtContent>
      <w:p w14:paraId="7B991C6C" w14:textId="64DDB745" w:rsidR="00912D69" w:rsidRDefault="00912D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354">
          <w:rPr>
            <w:noProof/>
          </w:rPr>
          <w:t>37</w:t>
        </w:r>
        <w:r>
          <w:fldChar w:fldCharType="end"/>
        </w:r>
      </w:p>
    </w:sdtContent>
  </w:sdt>
  <w:p w14:paraId="3BE44F26" w14:textId="77777777" w:rsidR="00912D69" w:rsidRDefault="00912D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C598" w14:textId="77777777" w:rsidR="000C5D36" w:rsidRDefault="000C5D36">
      <w:r>
        <w:separator/>
      </w:r>
    </w:p>
  </w:footnote>
  <w:footnote w:type="continuationSeparator" w:id="0">
    <w:p w14:paraId="23D7DCBF" w14:textId="77777777" w:rsidR="000C5D36" w:rsidRDefault="000C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105"/>
    <w:multiLevelType w:val="hybridMultilevel"/>
    <w:tmpl w:val="37F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1277"/>
    <w:multiLevelType w:val="hybridMultilevel"/>
    <w:tmpl w:val="25CC67BE"/>
    <w:lvl w:ilvl="0" w:tplc="F6468E8A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54A2276"/>
    <w:multiLevelType w:val="multilevel"/>
    <w:tmpl w:val="96CA6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177658"/>
    <w:multiLevelType w:val="hybridMultilevel"/>
    <w:tmpl w:val="A7EA3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35809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38B4"/>
    <w:multiLevelType w:val="hybridMultilevel"/>
    <w:tmpl w:val="43546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18E1F34"/>
    <w:multiLevelType w:val="hybridMultilevel"/>
    <w:tmpl w:val="315E4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A4C00"/>
    <w:multiLevelType w:val="hybridMultilevel"/>
    <w:tmpl w:val="B09CF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935CF6"/>
    <w:multiLevelType w:val="hybridMultilevel"/>
    <w:tmpl w:val="42C61E3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290294C"/>
    <w:multiLevelType w:val="multilevel"/>
    <w:tmpl w:val="2682A29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6F120E"/>
    <w:multiLevelType w:val="hybridMultilevel"/>
    <w:tmpl w:val="04F2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270A6381"/>
    <w:multiLevelType w:val="multilevel"/>
    <w:tmpl w:val="240C5D6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A5B2B98"/>
    <w:multiLevelType w:val="hybridMultilevel"/>
    <w:tmpl w:val="43B269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A1589E"/>
    <w:multiLevelType w:val="multilevel"/>
    <w:tmpl w:val="DD06B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A77D2B"/>
    <w:multiLevelType w:val="hybridMultilevel"/>
    <w:tmpl w:val="777690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4F977B1"/>
    <w:multiLevelType w:val="multilevel"/>
    <w:tmpl w:val="350A306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8" w15:restartNumberingAfterBreak="0">
    <w:nsid w:val="43054A30"/>
    <w:multiLevelType w:val="multilevel"/>
    <w:tmpl w:val="96C0B4A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9" w15:restartNumberingAfterBreak="0">
    <w:nsid w:val="47BD57DC"/>
    <w:multiLevelType w:val="hybridMultilevel"/>
    <w:tmpl w:val="B5982888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0" w15:restartNumberingAfterBreak="0">
    <w:nsid w:val="4B105DE5"/>
    <w:multiLevelType w:val="multilevel"/>
    <w:tmpl w:val="B2CA91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0435ED2"/>
    <w:multiLevelType w:val="multilevel"/>
    <w:tmpl w:val="CE2AD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437A0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12D0E"/>
    <w:multiLevelType w:val="multilevel"/>
    <w:tmpl w:val="7826E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6B364DB2"/>
    <w:multiLevelType w:val="hybridMultilevel"/>
    <w:tmpl w:val="F6B28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C4B5514"/>
    <w:multiLevelType w:val="multilevel"/>
    <w:tmpl w:val="33A230C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E45BA9"/>
    <w:multiLevelType w:val="hybridMultilevel"/>
    <w:tmpl w:val="6BF615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3246C87"/>
    <w:multiLevelType w:val="hybridMultilevel"/>
    <w:tmpl w:val="A3D8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6E4B27"/>
    <w:multiLevelType w:val="multilevel"/>
    <w:tmpl w:val="ACA6E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9550D3D"/>
    <w:multiLevelType w:val="multilevel"/>
    <w:tmpl w:val="2110C5A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52572870">
    <w:abstractNumId w:val="11"/>
  </w:num>
  <w:num w:numId="2" w16cid:durableId="1336301481">
    <w:abstractNumId w:val="14"/>
  </w:num>
  <w:num w:numId="3" w16cid:durableId="1566263276">
    <w:abstractNumId w:val="24"/>
  </w:num>
  <w:num w:numId="4" w16cid:durableId="1624649924">
    <w:abstractNumId w:val="25"/>
  </w:num>
  <w:num w:numId="5" w16cid:durableId="367681347">
    <w:abstractNumId w:val="7"/>
  </w:num>
  <w:num w:numId="6" w16cid:durableId="1904637969">
    <w:abstractNumId w:val="28"/>
  </w:num>
  <w:num w:numId="7" w16cid:durableId="329330381">
    <w:abstractNumId w:val="0"/>
  </w:num>
  <w:num w:numId="8" w16cid:durableId="84763882">
    <w:abstractNumId w:val="4"/>
  </w:num>
  <w:num w:numId="9" w16cid:durableId="2095204228">
    <w:abstractNumId w:val="11"/>
  </w:num>
  <w:num w:numId="10" w16cid:durableId="1581059481">
    <w:abstractNumId w:val="11"/>
  </w:num>
  <w:num w:numId="11" w16cid:durableId="680474244">
    <w:abstractNumId w:val="11"/>
  </w:num>
  <w:num w:numId="12" w16cid:durableId="990519050">
    <w:abstractNumId w:val="11"/>
  </w:num>
  <w:num w:numId="13" w16cid:durableId="444737877">
    <w:abstractNumId w:val="11"/>
  </w:num>
  <w:num w:numId="14" w16cid:durableId="1737314735">
    <w:abstractNumId w:val="11"/>
  </w:num>
  <w:num w:numId="15" w16cid:durableId="103572644">
    <w:abstractNumId w:val="11"/>
  </w:num>
  <w:num w:numId="16" w16cid:durableId="302274272">
    <w:abstractNumId w:val="11"/>
  </w:num>
  <w:num w:numId="17" w16cid:durableId="343750391">
    <w:abstractNumId w:val="11"/>
  </w:num>
  <w:num w:numId="18" w16cid:durableId="1954285387">
    <w:abstractNumId w:val="11"/>
  </w:num>
  <w:num w:numId="19" w16cid:durableId="1235699277">
    <w:abstractNumId w:val="11"/>
  </w:num>
  <w:num w:numId="20" w16cid:durableId="2142720805">
    <w:abstractNumId w:val="11"/>
  </w:num>
  <w:num w:numId="21" w16cid:durableId="30765281">
    <w:abstractNumId w:val="11"/>
  </w:num>
  <w:num w:numId="22" w16cid:durableId="861091810">
    <w:abstractNumId w:val="11"/>
  </w:num>
  <w:num w:numId="23" w16cid:durableId="2108186043">
    <w:abstractNumId w:val="11"/>
  </w:num>
  <w:num w:numId="24" w16cid:durableId="1584603261">
    <w:abstractNumId w:val="11"/>
  </w:num>
  <w:num w:numId="25" w16cid:durableId="803423924">
    <w:abstractNumId w:val="11"/>
  </w:num>
  <w:num w:numId="26" w16cid:durableId="1000474327">
    <w:abstractNumId w:val="5"/>
  </w:num>
  <w:num w:numId="27" w16cid:durableId="290402401">
    <w:abstractNumId w:val="8"/>
  </w:num>
  <w:num w:numId="28" w16cid:durableId="1584797948">
    <w:abstractNumId w:val="13"/>
  </w:num>
  <w:num w:numId="29" w16cid:durableId="1417820223">
    <w:abstractNumId w:val="16"/>
  </w:num>
  <w:num w:numId="30" w16cid:durableId="662899675">
    <w:abstractNumId w:val="27"/>
  </w:num>
  <w:num w:numId="31" w16cid:durableId="330328964">
    <w:abstractNumId w:val="22"/>
  </w:num>
  <w:num w:numId="32" w16cid:durableId="283003213">
    <w:abstractNumId w:val="6"/>
  </w:num>
  <w:num w:numId="33" w16cid:durableId="1832287325">
    <w:abstractNumId w:val="10"/>
  </w:num>
  <w:num w:numId="34" w16cid:durableId="637806230">
    <w:abstractNumId w:val="1"/>
  </w:num>
  <w:num w:numId="35" w16cid:durableId="2114978162">
    <w:abstractNumId w:val="3"/>
  </w:num>
  <w:num w:numId="36" w16cid:durableId="1561406972">
    <w:abstractNumId w:val="19"/>
  </w:num>
  <w:num w:numId="37" w16cid:durableId="808791338">
    <w:abstractNumId w:val="23"/>
  </w:num>
  <w:num w:numId="38" w16cid:durableId="1481727074">
    <w:abstractNumId w:val="15"/>
  </w:num>
  <w:num w:numId="39" w16cid:durableId="1534920670">
    <w:abstractNumId w:val="17"/>
  </w:num>
  <w:num w:numId="40" w16cid:durableId="2146584716">
    <w:abstractNumId w:val="18"/>
  </w:num>
  <w:num w:numId="41" w16cid:durableId="213200880">
    <w:abstractNumId w:val="29"/>
  </w:num>
  <w:num w:numId="42" w16cid:durableId="1244297503">
    <w:abstractNumId w:val="9"/>
  </w:num>
  <w:num w:numId="43" w16cid:durableId="1591348260">
    <w:abstractNumId w:val="26"/>
  </w:num>
  <w:num w:numId="44" w16cid:durableId="1670479279">
    <w:abstractNumId w:val="20"/>
  </w:num>
  <w:num w:numId="45" w16cid:durableId="1992755797">
    <w:abstractNumId w:val="2"/>
  </w:num>
  <w:num w:numId="46" w16cid:durableId="456141940">
    <w:abstractNumId w:val="30"/>
  </w:num>
  <w:num w:numId="47" w16cid:durableId="674380084">
    <w:abstractNumId w:val="12"/>
  </w:num>
  <w:num w:numId="48" w16cid:durableId="353239232">
    <w:abstractNumId w:val="21"/>
  </w:num>
  <w:num w:numId="49" w16cid:durableId="1836460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66909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E5"/>
    <w:rsid w:val="00001B66"/>
    <w:rsid w:val="00002137"/>
    <w:rsid w:val="0000442E"/>
    <w:rsid w:val="00023C50"/>
    <w:rsid w:val="00051888"/>
    <w:rsid w:val="00065AF4"/>
    <w:rsid w:val="0007281A"/>
    <w:rsid w:val="0007682D"/>
    <w:rsid w:val="0007739C"/>
    <w:rsid w:val="00077E33"/>
    <w:rsid w:val="000937C2"/>
    <w:rsid w:val="00096B30"/>
    <w:rsid w:val="00097C10"/>
    <w:rsid w:val="000A46A1"/>
    <w:rsid w:val="000B2DE6"/>
    <w:rsid w:val="000B3FCE"/>
    <w:rsid w:val="000C5D36"/>
    <w:rsid w:val="000C7FD5"/>
    <w:rsid w:val="000D44DC"/>
    <w:rsid w:val="000F0594"/>
    <w:rsid w:val="000F3708"/>
    <w:rsid w:val="00122266"/>
    <w:rsid w:val="00123810"/>
    <w:rsid w:val="001320F1"/>
    <w:rsid w:val="00136F05"/>
    <w:rsid w:val="00140D94"/>
    <w:rsid w:val="001678AB"/>
    <w:rsid w:val="00172ECE"/>
    <w:rsid w:val="00182947"/>
    <w:rsid w:val="001A273C"/>
    <w:rsid w:val="001B0CA1"/>
    <w:rsid w:val="001C01DB"/>
    <w:rsid w:val="001E4D8E"/>
    <w:rsid w:val="002219F3"/>
    <w:rsid w:val="00230C65"/>
    <w:rsid w:val="00232F0F"/>
    <w:rsid w:val="002534D8"/>
    <w:rsid w:val="0026354D"/>
    <w:rsid w:val="00263CE4"/>
    <w:rsid w:val="00265624"/>
    <w:rsid w:val="00267C95"/>
    <w:rsid w:val="00277BE9"/>
    <w:rsid w:val="002862A7"/>
    <w:rsid w:val="00290044"/>
    <w:rsid w:val="002A12E3"/>
    <w:rsid w:val="002A288F"/>
    <w:rsid w:val="002B178B"/>
    <w:rsid w:val="002C402C"/>
    <w:rsid w:val="002C7AF4"/>
    <w:rsid w:val="002F2432"/>
    <w:rsid w:val="002F3E07"/>
    <w:rsid w:val="00305C77"/>
    <w:rsid w:val="00310A97"/>
    <w:rsid w:val="0032160E"/>
    <w:rsid w:val="00324033"/>
    <w:rsid w:val="00341733"/>
    <w:rsid w:val="0034357D"/>
    <w:rsid w:val="003638D7"/>
    <w:rsid w:val="00365FBA"/>
    <w:rsid w:val="00374BE0"/>
    <w:rsid w:val="003768DE"/>
    <w:rsid w:val="00382250"/>
    <w:rsid w:val="00397086"/>
    <w:rsid w:val="003A3CDC"/>
    <w:rsid w:val="003A6668"/>
    <w:rsid w:val="003A7855"/>
    <w:rsid w:val="003B6CB4"/>
    <w:rsid w:val="003C045C"/>
    <w:rsid w:val="003C651A"/>
    <w:rsid w:val="003D1A82"/>
    <w:rsid w:val="003D62EC"/>
    <w:rsid w:val="003E2727"/>
    <w:rsid w:val="003F07A7"/>
    <w:rsid w:val="003F5CB6"/>
    <w:rsid w:val="004207A5"/>
    <w:rsid w:val="00427A7C"/>
    <w:rsid w:val="004445FC"/>
    <w:rsid w:val="004448A7"/>
    <w:rsid w:val="00450A52"/>
    <w:rsid w:val="0045113E"/>
    <w:rsid w:val="00493618"/>
    <w:rsid w:val="004A786D"/>
    <w:rsid w:val="004B487A"/>
    <w:rsid w:val="004C1BAF"/>
    <w:rsid w:val="004C2515"/>
    <w:rsid w:val="004D74A1"/>
    <w:rsid w:val="00502ED5"/>
    <w:rsid w:val="00517CDB"/>
    <w:rsid w:val="0052701A"/>
    <w:rsid w:val="00531C94"/>
    <w:rsid w:val="00547056"/>
    <w:rsid w:val="005504E7"/>
    <w:rsid w:val="00551476"/>
    <w:rsid w:val="005823CD"/>
    <w:rsid w:val="00583564"/>
    <w:rsid w:val="005A3D82"/>
    <w:rsid w:val="005B3FC9"/>
    <w:rsid w:val="005C1A3B"/>
    <w:rsid w:val="005E2323"/>
    <w:rsid w:val="005E44C2"/>
    <w:rsid w:val="005F2E53"/>
    <w:rsid w:val="005F5150"/>
    <w:rsid w:val="006044A0"/>
    <w:rsid w:val="00611A62"/>
    <w:rsid w:val="00611F05"/>
    <w:rsid w:val="00616AB9"/>
    <w:rsid w:val="00621EFE"/>
    <w:rsid w:val="00625F7B"/>
    <w:rsid w:val="00636D68"/>
    <w:rsid w:val="0064190E"/>
    <w:rsid w:val="00650021"/>
    <w:rsid w:val="006517BF"/>
    <w:rsid w:val="00655685"/>
    <w:rsid w:val="006603ED"/>
    <w:rsid w:val="006679AD"/>
    <w:rsid w:val="00671EE5"/>
    <w:rsid w:val="006762B9"/>
    <w:rsid w:val="006762BD"/>
    <w:rsid w:val="006840D1"/>
    <w:rsid w:val="00685C1A"/>
    <w:rsid w:val="006A184D"/>
    <w:rsid w:val="006B4DD1"/>
    <w:rsid w:val="006E45A8"/>
    <w:rsid w:val="007055B6"/>
    <w:rsid w:val="007101A4"/>
    <w:rsid w:val="00715E35"/>
    <w:rsid w:val="00715EB4"/>
    <w:rsid w:val="00720292"/>
    <w:rsid w:val="007311EC"/>
    <w:rsid w:val="00732046"/>
    <w:rsid w:val="00734012"/>
    <w:rsid w:val="007752AC"/>
    <w:rsid w:val="0079467E"/>
    <w:rsid w:val="0079586D"/>
    <w:rsid w:val="00797C51"/>
    <w:rsid w:val="007A3EE5"/>
    <w:rsid w:val="007C26FD"/>
    <w:rsid w:val="007D42B6"/>
    <w:rsid w:val="007D6CF5"/>
    <w:rsid w:val="00804D0B"/>
    <w:rsid w:val="00822B45"/>
    <w:rsid w:val="008368E6"/>
    <w:rsid w:val="008512F7"/>
    <w:rsid w:val="008542F5"/>
    <w:rsid w:val="0086127B"/>
    <w:rsid w:val="00862C7F"/>
    <w:rsid w:val="008930BF"/>
    <w:rsid w:val="008967BE"/>
    <w:rsid w:val="0091179F"/>
    <w:rsid w:val="00912D69"/>
    <w:rsid w:val="00913F43"/>
    <w:rsid w:val="00940E50"/>
    <w:rsid w:val="009425C5"/>
    <w:rsid w:val="00942E00"/>
    <w:rsid w:val="00956C00"/>
    <w:rsid w:val="00965BEE"/>
    <w:rsid w:val="0096663D"/>
    <w:rsid w:val="0097069F"/>
    <w:rsid w:val="009C2B4E"/>
    <w:rsid w:val="009D5109"/>
    <w:rsid w:val="009D5546"/>
    <w:rsid w:val="009E27D5"/>
    <w:rsid w:val="009E7958"/>
    <w:rsid w:val="009F1F97"/>
    <w:rsid w:val="00A23715"/>
    <w:rsid w:val="00A5574F"/>
    <w:rsid w:val="00A57553"/>
    <w:rsid w:val="00A607FB"/>
    <w:rsid w:val="00A6603F"/>
    <w:rsid w:val="00A71913"/>
    <w:rsid w:val="00A7235C"/>
    <w:rsid w:val="00A72618"/>
    <w:rsid w:val="00A7728D"/>
    <w:rsid w:val="00A80DF4"/>
    <w:rsid w:val="00AD749C"/>
    <w:rsid w:val="00AE09E1"/>
    <w:rsid w:val="00AE7630"/>
    <w:rsid w:val="00B2638A"/>
    <w:rsid w:val="00B30960"/>
    <w:rsid w:val="00B33CEC"/>
    <w:rsid w:val="00B40A03"/>
    <w:rsid w:val="00B45D50"/>
    <w:rsid w:val="00B50529"/>
    <w:rsid w:val="00B5057D"/>
    <w:rsid w:val="00B56F2F"/>
    <w:rsid w:val="00B63C54"/>
    <w:rsid w:val="00B6586E"/>
    <w:rsid w:val="00B74C9C"/>
    <w:rsid w:val="00B8540C"/>
    <w:rsid w:val="00B91E19"/>
    <w:rsid w:val="00B93F71"/>
    <w:rsid w:val="00BB0AC0"/>
    <w:rsid w:val="00BB3830"/>
    <w:rsid w:val="00BB7EAD"/>
    <w:rsid w:val="00BD556B"/>
    <w:rsid w:val="00C02EA5"/>
    <w:rsid w:val="00C108B7"/>
    <w:rsid w:val="00C17089"/>
    <w:rsid w:val="00C27279"/>
    <w:rsid w:val="00C41C44"/>
    <w:rsid w:val="00C461E4"/>
    <w:rsid w:val="00C51C6E"/>
    <w:rsid w:val="00C53185"/>
    <w:rsid w:val="00C577C5"/>
    <w:rsid w:val="00C62E2D"/>
    <w:rsid w:val="00C65170"/>
    <w:rsid w:val="00C824C5"/>
    <w:rsid w:val="00C91700"/>
    <w:rsid w:val="00CC7405"/>
    <w:rsid w:val="00CF006E"/>
    <w:rsid w:val="00D001BF"/>
    <w:rsid w:val="00D04B09"/>
    <w:rsid w:val="00D056BE"/>
    <w:rsid w:val="00D20F4A"/>
    <w:rsid w:val="00D23B8D"/>
    <w:rsid w:val="00D25E73"/>
    <w:rsid w:val="00D32C83"/>
    <w:rsid w:val="00D3442C"/>
    <w:rsid w:val="00D43CD5"/>
    <w:rsid w:val="00D506AF"/>
    <w:rsid w:val="00D707FC"/>
    <w:rsid w:val="00D71726"/>
    <w:rsid w:val="00D72DC1"/>
    <w:rsid w:val="00D7443E"/>
    <w:rsid w:val="00D76929"/>
    <w:rsid w:val="00D830D0"/>
    <w:rsid w:val="00D858C3"/>
    <w:rsid w:val="00D94202"/>
    <w:rsid w:val="00D95B31"/>
    <w:rsid w:val="00DA1A1D"/>
    <w:rsid w:val="00DA6792"/>
    <w:rsid w:val="00DB496D"/>
    <w:rsid w:val="00DC4481"/>
    <w:rsid w:val="00DD03F9"/>
    <w:rsid w:val="00DD18B0"/>
    <w:rsid w:val="00E05406"/>
    <w:rsid w:val="00E10ABB"/>
    <w:rsid w:val="00E1274F"/>
    <w:rsid w:val="00E3194D"/>
    <w:rsid w:val="00E4432A"/>
    <w:rsid w:val="00E44A49"/>
    <w:rsid w:val="00E45A09"/>
    <w:rsid w:val="00E57A1D"/>
    <w:rsid w:val="00E60122"/>
    <w:rsid w:val="00E750B0"/>
    <w:rsid w:val="00E81525"/>
    <w:rsid w:val="00E95DA1"/>
    <w:rsid w:val="00EA08AF"/>
    <w:rsid w:val="00EA46AC"/>
    <w:rsid w:val="00EA67EF"/>
    <w:rsid w:val="00EB2269"/>
    <w:rsid w:val="00EC06E6"/>
    <w:rsid w:val="00ED1B0B"/>
    <w:rsid w:val="00ED410F"/>
    <w:rsid w:val="00EE1EC7"/>
    <w:rsid w:val="00EE2AD3"/>
    <w:rsid w:val="00EE4228"/>
    <w:rsid w:val="00F0166E"/>
    <w:rsid w:val="00F022B5"/>
    <w:rsid w:val="00F15367"/>
    <w:rsid w:val="00F171D8"/>
    <w:rsid w:val="00F222E7"/>
    <w:rsid w:val="00F23753"/>
    <w:rsid w:val="00F265F5"/>
    <w:rsid w:val="00F27354"/>
    <w:rsid w:val="00F32A34"/>
    <w:rsid w:val="00F447A7"/>
    <w:rsid w:val="00F463F6"/>
    <w:rsid w:val="00F67DA4"/>
    <w:rsid w:val="00F728DC"/>
    <w:rsid w:val="00F94995"/>
    <w:rsid w:val="00FA0E9F"/>
    <w:rsid w:val="00FA5268"/>
    <w:rsid w:val="00FA7CD5"/>
    <w:rsid w:val="00FC56F3"/>
    <w:rsid w:val="00FD0AAA"/>
    <w:rsid w:val="00FD2EA9"/>
    <w:rsid w:val="00FD4B44"/>
    <w:rsid w:val="00FD4D91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217E-0F03-4EB8-B870-78C3ECEB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Сергей Умнов</cp:lastModifiedBy>
  <cp:revision>18</cp:revision>
  <dcterms:created xsi:type="dcterms:W3CDTF">2023-02-28T10:58:00Z</dcterms:created>
  <dcterms:modified xsi:type="dcterms:W3CDTF">2023-03-22T07:41:00Z</dcterms:modified>
</cp:coreProperties>
</file>