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E65E39" w:rsidRDefault="00E65E39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5E39" w:rsidRPr="004F05A8" w:rsidRDefault="006B1B0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 w:rsidRPr="00CF52F2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4F05A8">
        <w:rPr>
          <w:rFonts w:ascii="Times New Roman" w:eastAsia="Calibri" w:hAnsi="Times New Roman" w:cs="Times New Roman"/>
          <w:b/>
          <w:sz w:val="24"/>
          <w:szCs w:val="24"/>
        </w:rPr>
        <w:t>.06700.01. Инженер по паспортизации радиоактивных отходов)</w:t>
      </w:r>
      <w:r w:rsidRPr="004F05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7254D" w:rsidRPr="00C421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(</w:t>
      </w:r>
      <w:r w:rsidRPr="00C421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</w:t>
      </w:r>
      <w:r w:rsidR="00B7254D" w:rsidRPr="00C421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уровень квалификации)</w:t>
      </w:r>
    </w:p>
    <w:bookmarkEnd w:id="0"/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DA" w:rsidRDefault="00C421D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DA" w:rsidRDefault="00C421D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1DA" w:rsidRDefault="00C421DA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725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1"/>
        <w:gridCol w:w="1364"/>
      </w:tblGrid>
      <w:tr w:rsidR="00A7421F" w:rsidRPr="00970438" w:rsidTr="00A7272B">
        <w:tc>
          <w:tcPr>
            <w:tcW w:w="8044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F4592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траница</w:t>
            </w:r>
          </w:p>
        </w:tc>
      </w:tr>
      <w:tr w:rsidR="00A7421F" w:rsidRPr="00970438" w:rsidTr="00AF4592">
        <w:tc>
          <w:tcPr>
            <w:tcW w:w="8044" w:type="dxa"/>
          </w:tcPr>
          <w:p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законами и иными нормативными правовыми актами Российской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592" w:rsidRPr="00A7421F" w:rsidTr="00AF4592">
        <w:tc>
          <w:tcPr>
            <w:tcW w:w="8044" w:type="dxa"/>
          </w:tcPr>
          <w:p w:rsidR="00AF4592" w:rsidRPr="00970438" w:rsidRDefault="00AF4592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  <w:vAlign w:val="center"/>
          </w:tcPr>
          <w:p w:rsidR="00AF4592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AF4592">
        <w:tc>
          <w:tcPr>
            <w:tcW w:w="8044" w:type="dxa"/>
          </w:tcPr>
          <w:p w:rsidR="00A7421F" w:rsidRPr="00970438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272B" w:rsidRPr="00970438" w:rsidTr="00AF4592">
        <w:trPr>
          <w:trHeight w:val="455"/>
        </w:trPr>
        <w:tc>
          <w:tcPr>
            <w:tcW w:w="8044" w:type="dxa"/>
          </w:tcPr>
          <w:p w:rsidR="00A7272B" w:rsidRPr="00970438" w:rsidRDefault="00A7272B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безопасности к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проведению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оценочных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  <w:vAlign w:val="center"/>
          </w:tcPr>
          <w:p w:rsidR="00A7272B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4592" w:rsidRPr="00970438" w:rsidTr="00AF4592">
        <w:trPr>
          <w:trHeight w:val="1318"/>
        </w:trPr>
        <w:tc>
          <w:tcPr>
            <w:tcW w:w="8044" w:type="dxa"/>
          </w:tcPr>
          <w:p w:rsidR="00AF4592" w:rsidRPr="00970438" w:rsidRDefault="00C421DA" w:rsidP="00E65E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Критерии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заданиям),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4592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  <w:vAlign w:val="center"/>
          </w:tcPr>
          <w:p w:rsidR="00AF4592" w:rsidRPr="004F05A8" w:rsidRDefault="00E87739" w:rsidP="00874E9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A7421F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F4592" w:rsidRPr="00970438" w:rsidTr="00AF4592">
        <w:trPr>
          <w:trHeight w:val="559"/>
        </w:trPr>
        <w:tc>
          <w:tcPr>
            <w:tcW w:w="8044" w:type="dxa"/>
          </w:tcPr>
          <w:p w:rsidR="00AF4592" w:rsidRPr="00970438" w:rsidRDefault="00AF4592" w:rsidP="00AF45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обработки результатов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экзамена и принятия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</w:t>
            </w:r>
            <w:r w:rsidR="00C4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икации соискателя требованиям к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</w:t>
            </w:r>
          </w:p>
        </w:tc>
        <w:tc>
          <w:tcPr>
            <w:tcW w:w="1301" w:type="dxa"/>
            <w:vAlign w:val="center"/>
          </w:tcPr>
          <w:p w:rsidR="00AF4592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7421F" w:rsidRPr="00A7421F" w:rsidTr="00AF4592">
        <w:tc>
          <w:tcPr>
            <w:tcW w:w="8044" w:type="dxa"/>
          </w:tcPr>
          <w:p w:rsidR="00A7421F" w:rsidRPr="00A7421F" w:rsidRDefault="00C421DA" w:rsidP="00A727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документов, использованных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="00A7421F"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  <w:vAlign w:val="center"/>
          </w:tcPr>
          <w:p w:rsidR="00A7421F" w:rsidRPr="000B0921" w:rsidRDefault="00E87739" w:rsidP="00AF45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6B1B04" w:rsidRPr="006B1B04" w:rsidRDefault="006B1B04" w:rsidP="006B1B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1B04">
        <w:rPr>
          <w:rFonts w:ascii="Times New Roman" w:eastAsia="Calibri" w:hAnsi="Times New Roman" w:cs="Times New Roman"/>
          <w:sz w:val="28"/>
          <w:szCs w:val="28"/>
        </w:rPr>
        <w:t>Инженер по паспортизации радиоактивных отходов</w:t>
      </w:r>
      <w:r w:rsidRPr="006B1B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(6 уровень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Номер квалификации:</w:t>
      </w:r>
    </w:p>
    <w:p w:rsidR="00166BDF" w:rsidRPr="002E5528" w:rsidRDefault="00B7254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24.06700.02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166BDF" w:rsidRPr="003A189D" w:rsidRDefault="00B7254D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7254D">
        <w:rPr>
          <w:rFonts w:ascii="Times New Roman" w:hAnsi="Times New Roman"/>
          <w:i/>
          <w:sz w:val="28"/>
          <w:szCs w:val="28"/>
        </w:rPr>
        <w:t>Инженер по паспортизации радиоактивных отходов</w:t>
      </w:r>
      <w:r w:rsidR="00166BDF" w:rsidRPr="003A189D">
        <w:rPr>
          <w:rFonts w:ascii="Times New Roman" w:hAnsi="Times New Roman"/>
          <w:i/>
          <w:sz w:val="28"/>
          <w:szCs w:val="28"/>
        </w:rPr>
        <w:t>.</w:t>
      </w:r>
    </w:p>
    <w:p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Регистрационный номер: </w:t>
      </w:r>
      <w:r w:rsidR="00B7254D" w:rsidRPr="00B7254D">
        <w:rPr>
          <w:rFonts w:ascii="Times New Roman" w:hAnsi="Times New Roman"/>
          <w:i/>
          <w:sz w:val="28"/>
          <w:szCs w:val="28"/>
        </w:rPr>
        <w:t>604</w:t>
      </w:r>
      <w:r w:rsidRPr="003A189D">
        <w:rPr>
          <w:rFonts w:ascii="Times New Roman" w:hAnsi="Times New Roman"/>
          <w:i/>
          <w:sz w:val="28"/>
          <w:szCs w:val="28"/>
        </w:rPr>
        <w:t>.</w:t>
      </w:r>
    </w:p>
    <w:p w:rsidR="00166BDF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Дата приказа: </w:t>
      </w:r>
      <w:r w:rsidR="00B7254D" w:rsidRPr="00B7254D">
        <w:rPr>
          <w:rFonts w:ascii="Times New Roman" w:hAnsi="Times New Roman"/>
          <w:i/>
          <w:sz w:val="28"/>
          <w:szCs w:val="28"/>
        </w:rPr>
        <w:t>28</w:t>
      </w:r>
      <w:r w:rsidRPr="003A189D">
        <w:rPr>
          <w:rFonts w:ascii="Times New Roman" w:hAnsi="Times New Roman"/>
          <w:i/>
          <w:sz w:val="28"/>
          <w:szCs w:val="28"/>
        </w:rPr>
        <w:t>.</w:t>
      </w:r>
      <w:r w:rsidR="00B7254D" w:rsidRPr="00B7254D">
        <w:rPr>
          <w:rFonts w:ascii="Times New Roman" w:hAnsi="Times New Roman"/>
          <w:i/>
          <w:sz w:val="28"/>
          <w:szCs w:val="28"/>
        </w:rPr>
        <w:t>10</w:t>
      </w:r>
      <w:r w:rsidRPr="003A189D">
        <w:rPr>
          <w:rFonts w:ascii="Times New Roman" w:hAnsi="Times New Roman"/>
          <w:i/>
          <w:sz w:val="28"/>
          <w:szCs w:val="28"/>
        </w:rPr>
        <w:t>.2015.</w:t>
      </w:r>
    </w:p>
    <w:p w:rsidR="009166C2" w:rsidRPr="003A189D" w:rsidRDefault="00166BDF" w:rsidP="00166BD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A189D">
        <w:rPr>
          <w:rFonts w:ascii="Times New Roman" w:hAnsi="Times New Roman"/>
          <w:i/>
          <w:sz w:val="28"/>
          <w:szCs w:val="28"/>
        </w:rPr>
        <w:t xml:space="preserve">Номер приказа: </w:t>
      </w:r>
      <w:r w:rsidR="00B7254D" w:rsidRPr="00B7254D">
        <w:rPr>
          <w:rFonts w:ascii="Times New Roman" w:hAnsi="Times New Roman"/>
          <w:i/>
          <w:sz w:val="28"/>
          <w:szCs w:val="28"/>
        </w:rPr>
        <w:t>784</w:t>
      </w:r>
      <w:r w:rsidRPr="003A189D">
        <w:rPr>
          <w:rFonts w:ascii="Times New Roman" w:hAnsi="Times New Roman"/>
          <w:i/>
          <w:sz w:val="28"/>
          <w:szCs w:val="28"/>
        </w:rPr>
        <w:t>н.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Вид профессиональной деятельности: </w:t>
      </w:r>
    </w:p>
    <w:p w:rsidR="009166C2" w:rsidRPr="003A189D" w:rsidRDefault="00B7254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25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Паспортизация радиоактивных отходов</w:t>
      </w:r>
      <w:r w:rsidR="00166BDF" w:rsidRPr="003A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438" w:rsidRPr="00A7272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="00C421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186"/>
        <w:gridCol w:w="1928"/>
      </w:tblGrid>
      <w:tr w:rsidR="00970438" w:rsidRPr="00970438" w:rsidTr="00CF1110">
        <w:tc>
          <w:tcPr>
            <w:tcW w:w="4957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186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FF1DF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970438" w:rsidRPr="00970438" w:rsidTr="00CF1110">
        <w:tc>
          <w:tcPr>
            <w:tcW w:w="4957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FF1DFF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185A" w:rsidRPr="00970438" w:rsidTr="00D6185A">
        <w:trPr>
          <w:trHeight w:val="1808"/>
        </w:trPr>
        <w:tc>
          <w:tcPr>
            <w:tcW w:w="4957" w:type="dxa"/>
            <w:vAlign w:val="center"/>
          </w:tcPr>
          <w:p w:rsidR="00D6185A" w:rsidRPr="003B5A5D" w:rsidRDefault="002E05C5" w:rsidP="003B5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C8">
              <w:rPr>
                <w:rFonts w:ascii="Times New Roman" w:hAnsi="Times New Roman"/>
                <w:sz w:val="24"/>
                <w:szCs w:val="24"/>
              </w:rPr>
              <w:t>Методы дозиметрии и защиты от излучений</w:t>
            </w:r>
          </w:p>
        </w:tc>
        <w:tc>
          <w:tcPr>
            <w:tcW w:w="2186" w:type="dxa"/>
            <w:vAlign w:val="center"/>
          </w:tcPr>
          <w:p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D6185A" w:rsidRDefault="00D6185A" w:rsidP="00F6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>с выбором ответа:</w:t>
            </w:r>
            <w:r w:rsidR="00FE4E69">
              <w:rPr>
                <w:rFonts w:ascii="Times New Roman" w:hAnsi="Times New Roman"/>
                <w:bCs/>
                <w:sz w:val="24"/>
                <w:szCs w:val="24"/>
              </w:rPr>
              <w:t>5,6.7.8.20.</w:t>
            </w: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25, 26,27,28,29, 30,31,</w:t>
            </w:r>
          </w:p>
          <w:p w:rsidR="00F67DDD" w:rsidRDefault="00F67DDD" w:rsidP="00F6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сти:</w:t>
            </w:r>
          </w:p>
          <w:p w:rsidR="00F67DDD" w:rsidRPr="009D5166" w:rsidRDefault="00F67DDD" w:rsidP="00F6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32,33,3,35</w:t>
            </w:r>
          </w:p>
        </w:tc>
      </w:tr>
      <w:tr w:rsidR="0046763D" w:rsidRPr="00970438" w:rsidTr="00D6185A">
        <w:tc>
          <w:tcPr>
            <w:tcW w:w="4957" w:type="dxa"/>
            <w:vMerge w:val="restart"/>
            <w:vAlign w:val="center"/>
          </w:tcPr>
          <w:p w:rsidR="0046763D" w:rsidRPr="003B5A5D" w:rsidRDefault="002E05C5" w:rsidP="003B5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кодирования радиоактивных отходов</w:t>
            </w:r>
          </w:p>
        </w:tc>
        <w:tc>
          <w:tcPr>
            <w:tcW w:w="2186" w:type="dxa"/>
            <w:vAlign w:val="center"/>
          </w:tcPr>
          <w:p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46763D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46763D" w:rsidRPr="006E3828" w:rsidRDefault="00D6185A" w:rsidP="00D02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="00D02E7C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  <w:r w:rsidR="00FE0D1B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</w:tr>
      <w:tr w:rsidR="00D6185A" w:rsidRPr="00970438" w:rsidTr="00D6185A">
        <w:tc>
          <w:tcPr>
            <w:tcW w:w="4957" w:type="dxa"/>
            <w:vMerge/>
            <w:vAlign w:val="center"/>
          </w:tcPr>
          <w:p w:rsidR="00D6185A" w:rsidRPr="00C914A1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1 балл, неправильная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:rsidR="00D6185A" w:rsidRPr="009D5166" w:rsidRDefault="00D6185A" w:rsidP="002B31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на установление последовательности: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</w:p>
        </w:tc>
      </w:tr>
      <w:tr w:rsidR="00D6185A" w:rsidRPr="00970438" w:rsidTr="00D6185A">
        <w:tc>
          <w:tcPr>
            <w:tcW w:w="4957" w:type="dxa"/>
            <w:vMerge/>
            <w:vAlign w:val="center"/>
          </w:tcPr>
          <w:p w:rsidR="00D6185A" w:rsidRPr="00FF1DFF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или 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6E3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6E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:rsidR="00D6185A" w:rsidRPr="006E3828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 xml:space="preserve">с открытым ответом: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35, 36, 37</w:t>
            </w:r>
          </w:p>
        </w:tc>
      </w:tr>
      <w:tr w:rsidR="00D6185A" w:rsidRPr="00970438" w:rsidTr="00D6185A">
        <w:tc>
          <w:tcPr>
            <w:tcW w:w="4957" w:type="dxa"/>
            <w:vMerge w:val="restart"/>
            <w:vAlign w:val="center"/>
          </w:tcPr>
          <w:p w:rsidR="00D6185A" w:rsidRPr="003B5A5D" w:rsidRDefault="00D32DB2" w:rsidP="00D61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4A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документы по учету и контролю радиоактивных веществ и радиоактивных отходов</w:t>
            </w:r>
          </w:p>
        </w:tc>
        <w:tc>
          <w:tcPr>
            <w:tcW w:w="2186" w:type="dxa"/>
            <w:vAlign w:val="center"/>
          </w:tcPr>
          <w:p w:rsidR="00D6185A" w:rsidRPr="009D5166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D6185A" w:rsidRPr="00521EE1" w:rsidRDefault="00D6185A" w:rsidP="00D6185A">
            <w:pPr>
              <w:pStyle w:val="1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166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D6185A" w:rsidRPr="00A8095F" w:rsidRDefault="00D6185A" w:rsidP="00D02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="00FE0D1B">
              <w:rPr>
                <w:rFonts w:ascii="Times New Roman" w:hAnsi="Times New Roman"/>
                <w:bCs/>
                <w:sz w:val="24"/>
                <w:szCs w:val="24"/>
              </w:rPr>
              <w:t>17,18,19</w:t>
            </w:r>
          </w:p>
        </w:tc>
      </w:tr>
      <w:tr w:rsidR="00D6185A" w:rsidRPr="00970438" w:rsidTr="002B58C8">
        <w:trPr>
          <w:trHeight w:val="1656"/>
        </w:trPr>
        <w:tc>
          <w:tcPr>
            <w:tcW w:w="4957" w:type="dxa"/>
            <w:vMerge/>
            <w:vAlign w:val="center"/>
          </w:tcPr>
          <w:p w:rsidR="00D6185A" w:rsidRPr="00017A9A" w:rsidRDefault="00D6185A" w:rsidP="00D61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D6185A" w:rsidRPr="00521EE1" w:rsidRDefault="00D6185A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28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1 балл, неправильная последовательность </w:t>
            </w: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6E3828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:rsidR="00D6185A" w:rsidRPr="00521EE1" w:rsidRDefault="00D6185A" w:rsidP="00D02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28">
              <w:rPr>
                <w:rFonts w:ascii="Times New Roman" w:hAnsi="Times New Roman"/>
                <w:bCs/>
                <w:sz w:val="24"/>
                <w:szCs w:val="24"/>
              </w:rPr>
              <w:t>на установление последовательности:</w:t>
            </w:r>
            <w:r w:rsidR="00D02E7C">
              <w:rPr>
                <w:rFonts w:ascii="Times New Roman" w:hAnsi="Times New Roman"/>
                <w:bCs/>
                <w:sz w:val="24"/>
                <w:szCs w:val="24"/>
              </w:rPr>
              <w:t xml:space="preserve"> 35,40,37,38</w:t>
            </w:r>
          </w:p>
        </w:tc>
      </w:tr>
      <w:tr w:rsidR="00FE0D1B" w:rsidRPr="00970438" w:rsidTr="00D6185A">
        <w:tc>
          <w:tcPr>
            <w:tcW w:w="4957" w:type="dxa"/>
            <w:vMerge w:val="restart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радиационной безопасности и основные санитарные правила обращения с радиоактивными веществами</w:t>
            </w:r>
          </w:p>
        </w:tc>
        <w:tc>
          <w:tcPr>
            <w:tcW w:w="2186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FE0D1B" w:rsidRPr="009D5166" w:rsidRDefault="00FE0D1B" w:rsidP="004F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6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8, 9, 18, 19, 20, 21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3,9, 14,15,16</w:t>
            </w:r>
          </w:p>
        </w:tc>
      </w:tr>
      <w:tr w:rsidR="00FE0D1B" w:rsidRPr="00970438" w:rsidTr="00D6185A">
        <w:tc>
          <w:tcPr>
            <w:tcW w:w="4957" w:type="dxa"/>
            <w:vMerge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число или слово </w:t>
            </w:r>
            <w:r w:rsidRPr="00D32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балл,</w:t>
            </w:r>
          </w:p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число или слово</w:t>
            </w:r>
            <w:r w:rsidRPr="00D32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t xml:space="preserve">с открытым ответом: 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38, 39</w:t>
            </w:r>
          </w:p>
        </w:tc>
      </w:tr>
      <w:tr w:rsidR="00FE0D1B" w:rsidRPr="00970438" w:rsidTr="00D6185A">
        <w:tc>
          <w:tcPr>
            <w:tcW w:w="4957" w:type="dxa"/>
            <w:vMerge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sz w:val="24"/>
                <w:szCs w:val="24"/>
              </w:rPr>
              <w:t xml:space="preserve">Правильная последовательность </w:t>
            </w: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32DB2">
              <w:rPr>
                <w:rFonts w:ascii="Times New Roman" w:hAnsi="Times New Roman"/>
                <w:sz w:val="24"/>
                <w:szCs w:val="24"/>
              </w:rPr>
              <w:t xml:space="preserve"> 1 балл, </w:t>
            </w:r>
            <w:r w:rsidRPr="00D32D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неправильная последовательность </w:t>
            </w: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32DB2">
              <w:rPr>
                <w:rFonts w:ascii="Times New Roman" w:hAnsi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1928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установление последовательности: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30, 31</w:t>
            </w:r>
          </w:p>
        </w:tc>
      </w:tr>
      <w:tr w:rsidR="00FE0D1B" w:rsidRPr="00970438" w:rsidTr="00D6185A">
        <w:tc>
          <w:tcPr>
            <w:tcW w:w="4957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культуру безопасности работников в атомной отрасли</w:t>
            </w:r>
          </w:p>
        </w:tc>
        <w:tc>
          <w:tcPr>
            <w:tcW w:w="2186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– 1 балл,</w:t>
            </w:r>
          </w:p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sz w:val="24"/>
                <w:szCs w:val="24"/>
                <w:lang w:eastAsia="ru-RU"/>
              </w:rPr>
              <w:t>неправильный ответ – 0 баллов</w:t>
            </w:r>
          </w:p>
        </w:tc>
        <w:tc>
          <w:tcPr>
            <w:tcW w:w="1928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hAnsi="Times New Roman"/>
                <w:bCs/>
                <w:sz w:val="24"/>
                <w:szCs w:val="24"/>
              </w:rPr>
              <w:t xml:space="preserve">с выбором ответа: </w:t>
            </w: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0D1B" w:rsidRPr="00970438" w:rsidTr="00D6185A">
        <w:tc>
          <w:tcPr>
            <w:tcW w:w="4957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обеспечения качества в атомной отрасли</w:t>
            </w:r>
          </w:p>
        </w:tc>
        <w:tc>
          <w:tcPr>
            <w:tcW w:w="2186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название – 1 балл,</w:t>
            </w:r>
          </w:p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название – 0 баллов</w:t>
            </w:r>
          </w:p>
        </w:tc>
        <w:tc>
          <w:tcPr>
            <w:tcW w:w="1928" w:type="dxa"/>
            <w:vAlign w:val="center"/>
          </w:tcPr>
          <w:p w:rsidR="00FE0D1B" w:rsidRPr="00D32DB2" w:rsidRDefault="00FE0D1B" w:rsidP="00D618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открытым ответом: 40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выбором ответа: </w:t>
      </w:r>
      <w:r w:rsidR="005C1AC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5C1A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D516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5C1A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="00FF1DFF" w:rsidRPr="009D5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835"/>
        <w:gridCol w:w="2552"/>
      </w:tblGrid>
      <w:tr w:rsidR="00543918" w:rsidRPr="00970438" w:rsidTr="00543918">
        <w:tc>
          <w:tcPr>
            <w:tcW w:w="4031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552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№ задания</w:t>
            </w:r>
            <w:r w:rsidRPr="002E0D2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</w:tr>
      <w:tr w:rsidR="00543918" w:rsidRPr="00970438" w:rsidTr="00543918">
        <w:tc>
          <w:tcPr>
            <w:tcW w:w="4031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43918" w:rsidRPr="002E0D22" w:rsidRDefault="00543918" w:rsidP="005439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7534" w:rsidRPr="00970438" w:rsidTr="00543918">
        <w:tc>
          <w:tcPr>
            <w:tcW w:w="4031" w:type="dxa"/>
          </w:tcPr>
          <w:p w:rsidR="009C7534" w:rsidRPr="00AF5FE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33691C" w:rsidRPr="00336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А/01.6</w:t>
            </w:r>
            <w:r w:rsidR="00336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3691C" w:rsidRPr="003B5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радиометрических и спектрометрических измерений и расчетов параметров радиоактивных отходов для их паспортизации</w:t>
            </w:r>
          </w:p>
        </w:tc>
        <w:tc>
          <w:tcPr>
            <w:tcW w:w="2835" w:type="dxa"/>
          </w:tcPr>
          <w:p w:rsidR="009C7534" w:rsidRPr="00AF5FE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</w:t>
            </w:r>
            <w:r w:rsidR="00C4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задания, наличие и</w:t>
            </w:r>
            <w:r w:rsidR="00C4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ошибок</w:t>
            </w:r>
          </w:p>
        </w:tc>
        <w:tc>
          <w:tcPr>
            <w:tcW w:w="2552" w:type="dxa"/>
          </w:tcPr>
          <w:p w:rsidR="009C7534" w:rsidRPr="005044E6" w:rsidRDefault="00AF5FE8" w:rsidP="00AF5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 (задание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7534" w:rsidRPr="00970438" w:rsidTr="00543918">
        <w:tc>
          <w:tcPr>
            <w:tcW w:w="4031" w:type="dxa"/>
          </w:tcPr>
          <w:p w:rsidR="009C7534" w:rsidRPr="002E5528" w:rsidRDefault="009C7534" w:rsidP="00543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Трудовая функция </w:t>
            </w:r>
            <w:r w:rsidR="00336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2E5528"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</w:t>
            </w:r>
            <w:r w:rsidR="00336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2E5528"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369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534" w:rsidRPr="002E5528" w:rsidRDefault="0033691C" w:rsidP="0033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2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эксплуатации оборудования и использование программного обеспечения для паспортизации радиоактивных отходов</w:t>
            </w:r>
          </w:p>
        </w:tc>
        <w:tc>
          <w:tcPr>
            <w:tcW w:w="2835" w:type="dxa"/>
          </w:tcPr>
          <w:p w:rsidR="009C7534" w:rsidRPr="002E5528" w:rsidRDefault="009C7534" w:rsidP="0054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Полнота и правильность выполнения этапов</w:t>
            </w:r>
            <w:r w:rsidR="00C4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задания, наличие и</w:t>
            </w:r>
            <w:r w:rsidR="00C42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ошибок</w:t>
            </w:r>
          </w:p>
        </w:tc>
        <w:tc>
          <w:tcPr>
            <w:tcW w:w="2552" w:type="dxa"/>
          </w:tcPr>
          <w:p w:rsidR="009C7534" w:rsidRPr="002E5528" w:rsidRDefault="002E5528" w:rsidP="002E55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выполнение трудовых функций в модельных условиях (задание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5FE8" w:rsidRDefault="00AF5FE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39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Материально-техническое обеспечение оценочных мероприятий:</w:t>
      </w:r>
    </w:p>
    <w:p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</w:p>
    <w:p w:rsidR="00C32F61" w:rsidRPr="00C32F61" w:rsidRDefault="009E51B0" w:rsidP="00017A9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17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ЕСКД, ЕСТД;</w:t>
      </w:r>
    </w:p>
    <w:p w:rsidR="00C32F61" w:rsidRPr="009E51B0" w:rsidRDefault="00C32F61" w:rsidP="00017A9A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C32F61" w:rsidRDefault="00970438" w:rsidP="00C32F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C32F61" w:rsidRPr="00CE3C3B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3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E68B0" w:rsidRPr="00CE3C3B">
        <w:rPr>
          <w:rFonts w:ascii="Times New Roman" w:eastAsia="Times New Roman" w:hAnsi="Times New Roman" w:cs="Times New Roman"/>
          <w:sz w:val="28"/>
          <w:szCs w:val="28"/>
        </w:rPr>
        <w:tab/>
      </w:r>
      <w:r w:rsidRPr="00CE3C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аудитория;</w:t>
      </w:r>
    </w:p>
    <w:p w:rsidR="00480AD5" w:rsidRDefault="00C32F61" w:rsidP="00480A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E68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материалы;</w:t>
      </w:r>
    </w:p>
    <w:p w:rsid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Радиационная безопасность. Принципы и средства ее обеспечения. У.Я. Маргулис, Ю.И. Брегадзе, К. Н. Нурлыбаев. – М.: Издательство, 2010. – 320 с.</w:t>
      </w:r>
    </w:p>
    <w:p w:rsid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Лелеков, Владимир Иванович. Дозиметрия и защита от излучений : учебное пособие / В. И. Лелеков. — Москва: Изд-во МГОУ, 2010. — 103 с.: ил.. — ISBN 978-5-7045-0946-2.</w:t>
      </w:r>
    </w:p>
    <w:p w:rsidR="00505EDD" w:rsidRPr="00480AD5" w:rsidRDefault="00480AD5" w:rsidP="00480AD5">
      <w:pPr>
        <w:pStyle w:val="a7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Кутьков В.А., Поленов Б.В., Черкашин В.А. Радиационная безопасность и радиационный контроль. Учебное пособие/ Под общ. Ред. В.А. Кутькова. – Обнинск: НОУ «ЦИПК», 2008. I т. – 244 с.</w:t>
      </w:r>
    </w:p>
    <w:p w:rsidR="00C32F61" w:rsidRPr="00C421DA" w:rsidRDefault="00A8453F" w:rsidP="00C421DA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418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документы системы государственного учета и контроля радиоактивных веществ и радиоактивных отходов</w:t>
      </w:r>
    </w:p>
    <w:p w:rsidR="00C32F61" w:rsidRPr="00A8453F" w:rsidRDefault="00A8453F" w:rsidP="00C421D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Российской Федерации от 21 ноября 1995 года № 170-ФЗ «Об использовании атомной энергии»</w:t>
      </w:r>
      <w:r w:rsidR="007E68B0"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783B" w:rsidRDefault="00A8453F" w:rsidP="00C421D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</w:t>
      </w:r>
      <w:r w:rsidR="0027783B"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453F" w:rsidRDefault="00A8453F" w:rsidP="00C421D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НП-030-12 Основные правила учета и контроля ядерных материалов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0B3F" w:rsidRDefault="00800B3F" w:rsidP="00C421D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2.6.6.2796-10 Санитарные правила обращения с радиоактивными отходами (СПОРО-2002). Изменения и дополнения N 1 к СП 2.6.6.1168-02 (фактически утратило силу с 1 января 2018 года в связи с истечением срока действия СП 2.6.6.1168-02)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0B3F" w:rsidRPr="00A8453F" w:rsidRDefault="00800B3F" w:rsidP="00C421DA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11 июля 2011 г. N 190-ФЗ "Об обращении с радиоактивными отходами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2F61" w:rsidRPr="00C32F61" w:rsidRDefault="00C32F61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стандарты ЕСКД, ЕСТД;</w:t>
      </w:r>
    </w:p>
    <w:p w:rsidR="00C32F61" w:rsidRPr="00C32F61" w:rsidRDefault="007E68B0" w:rsidP="00C32F61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F61" w:rsidRPr="00C3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техника.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39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39" w:rsidRPr="00970438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Кадровое обеспечение оценочных мероприят</w:t>
      </w:r>
      <w:r w:rsidR="007E68B0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1.Высшее образование.</w:t>
      </w:r>
      <w:r w:rsidR="00C421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3. Подтверждение прохождение обучения по ДПП, обеспечивающим освоение: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знаний:</w:t>
      </w:r>
      <w:r w:rsidR="00C421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умений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оценочные средства;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147C3E" w:rsidRPr="00140FA1" w:rsidRDefault="00147C3E" w:rsidP="00147C3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Подтверждение квалификации эксперта со стороны Совета по профессиональным квалификациям (при наличии) - не менее 2-х человек </w:t>
      </w:r>
    </w:p>
    <w:p w:rsidR="00147C3E" w:rsidRPr="00140FA1" w:rsidRDefault="00147C3E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0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Отсутствие ситуации конфликта интереса в отношении конкретных соискателей</w:t>
      </w:r>
    </w:p>
    <w:p w:rsidR="00970438" w:rsidRPr="00970438" w:rsidRDefault="00215812" w:rsidP="00147C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C3E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проведению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оценочных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необходимости): </w:t>
      </w:r>
    </w:p>
    <w:p w:rsidR="00147C3E" w:rsidRPr="00147C3E" w:rsidRDefault="00147C3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7C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Пример записи: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наличие удостоверения по проверке знаний требований охраны труда, проведение обязательного инструктажа на рабочем месте </w:t>
      </w:r>
    </w:p>
    <w:p w:rsidR="00970438" w:rsidRPr="0097043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местеи другие)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39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39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739" w:rsidRPr="00970438" w:rsidRDefault="00E8773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выбором одного варианта ответа</w:t>
      </w: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Жидкие и твердые РАО с бета – излучающими радионуклидами считаются высокоактивными при удельной активности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</w:p>
    <w:p w:rsidR="0033691C" w:rsidRPr="00CD53EF" w:rsidRDefault="00B9478F" w:rsidP="0033691C">
      <w:pPr>
        <w:ind w:left="720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А.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более 3,7∙10</w:t>
      </w:r>
      <w:r w:rsidR="0033691C" w:rsidRPr="00CD53E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кБк/кг</w:t>
      </w:r>
      <w:r w:rsidR="0033691C" w:rsidRPr="00CD53EF">
        <w:rPr>
          <w:rFonts w:ascii="Times New Roman" w:hAnsi="Times New Roman" w:cs="Times New Roman"/>
          <w:sz w:val="28"/>
          <w:szCs w:val="28"/>
        </w:rPr>
        <w:br/>
      </w:r>
      <w:r w:rsidRPr="000C3CBE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более 10</w:t>
      </w:r>
      <w:r w:rsidR="0033691C" w:rsidRPr="000C3CBE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33691C" w:rsidRPr="000C3CBE">
        <w:rPr>
          <w:rFonts w:ascii="Times New Roman" w:hAnsi="Times New Roman" w:cs="Times New Roman"/>
          <w:sz w:val="28"/>
          <w:szCs w:val="28"/>
        </w:rPr>
        <w:t xml:space="preserve"> кБк/кг</w:t>
      </w:r>
      <w:r w:rsidR="0033691C"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в диапазоне от 10</w:t>
      </w:r>
      <w:r w:rsidR="0033691C" w:rsidRPr="00CD53E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до 10</w:t>
      </w:r>
      <w:r w:rsidR="0033691C" w:rsidRPr="00CD53EF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кБк/кг</w:t>
      </w:r>
      <w:r w:rsidR="0033691C"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более 1 Ки/кг </w:t>
      </w:r>
    </w:p>
    <w:p w:rsidR="0033691C" w:rsidRPr="00CD53EF" w:rsidRDefault="0033691C" w:rsidP="0033691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При неизвестном радионуклидном составе твердые отходы с бета – излучающими радионуклидами считаются радиоактивными, если их удельная активность больше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0C3CBE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100 кБк/кг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CD53EF">
        <w:rPr>
          <w:rFonts w:ascii="Times New Roman" w:hAnsi="Times New Roman" w:cs="Times New Roman"/>
          <w:sz w:val="28"/>
          <w:szCs w:val="28"/>
        </w:rPr>
        <w:t xml:space="preserve"> Ки/кг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10 кБк/кг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Pr="00CD53EF">
        <w:rPr>
          <w:rFonts w:ascii="Times New Roman" w:hAnsi="Times New Roman" w:cs="Times New Roman"/>
          <w:sz w:val="28"/>
          <w:szCs w:val="28"/>
        </w:rPr>
        <w:t xml:space="preserve"> Ки/кг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Средняя квота ядерной энергетики для населения принимается равной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2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0,1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В</w:t>
      </w:r>
      <w:r w:rsidR="00B9478F" w:rsidRPr="000C3CBE">
        <w:rPr>
          <w:rFonts w:ascii="Times New Roman" w:hAnsi="Times New Roman" w:cs="Times New Roman"/>
          <w:sz w:val="28"/>
          <w:szCs w:val="28"/>
        </w:rPr>
        <w:t>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1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 xml:space="preserve">Г. </w:t>
      </w:r>
      <w:r w:rsidRPr="00CD53EF">
        <w:rPr>
          <w:rFonts w:ascii="Times New Roman" w:hAnsi="Times New Roman" w:cs="Times New Roman"/>
          <w:sz w:val="28"/>
          <w:szCs w:val="28"/>
        </w:rPr>
        <w:t>5 мЗв/год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Жидкие и твердые РАО с трансурановыми радионуклидами считаются высокоактивными при удельной активности более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3,7∙10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D53EF">
        <w:rPr>
          <w:rFonts w:ascii="Times New Roman" w:hAnsi="Times New Roman" w:cs="Times New Roman"/>
          <w:sz w:val="28"/>
          <w:szCs w:val="28"/>
        </w:rPr>
        <w:t xml:space="preserve"> кБк/кг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CD53EF">
        <w:rPr>
          <w:rFonts w:ascii="Times New Roman" w:hAnsi="Times New Roman" w:cs="Times New Roman"/>
          <w:sz w:val="28"/>
          <w:szCs w:val="28"/>
        </w:rPr>
        <w:t xml:space="preserve"> кБк/кг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10</w:t>
      </w:r>
      <w:r w:rsidRPr="000C3CB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C3CBE">
        <w:rPr>
          <w:rFonts w:ascii="Times New Roman" w:hAnsi="Times New Roman" w:cs="Times New Roman"/>
          <w:sz w:val="28"/>
          <w:szCs w:val="28"/>
        </w:rPr>
        <w:t xml:space="preserve"> кБк/кг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B9478F" w:rsidRPr="00CD53EF">
        <w:rPr>
          <w:rFonts w:ascii="Times New Roman" w:hAnsi="Times New Roman" w:cs="Times New Roman"/>
          <w:sz w:val="28"/>
          <w:szCs w:val="28"/>
        </w:rPr>
        <w:t>Г.</w:t>
      </w:r>
      <w:r w:rsidRPr="00CD53EF">
        <w:rPr>
          <w:rFonts w:ascii="Times New Roman" w:hAnsi="Times New Roman" w:cs="Times New Roman"/>
          <w:sz w:val="28"/>
          <w:szCs w:val="28"/>
        </w:rPr>
        <w:t xml:space="preserve"> более 1 Ки/кг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Размерность дифференциального энергетического спектра ионизирующего излучения: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А.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число частиц/(</w:t>
      </w:r>
      <w:r w:rsidR="0033691C" w:rsidRPr="00CD53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см</w:t>
      </w:r>
      <w:r w:rsidR="0033691C" w:rsidRPr="00CD53E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691C" w:rsidRPr="00CD53EF">
        <w:rPr>
          <w:rFonts w:ascii="Times New Roman" w:hAnsi="Times New Roman" w:cs="Times New Roman"/>
          <w:sz w:val="28"/>
          <w:szCs w:val="28"/>
        </w:rPr>
        <w:t>)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CBE">
        <w:rPr>
          <w:rFonts w:ascii="Times New Roman" w:hAnsi="Times New Roman" w:cs="Times New Roman"/>
          <w:sz w:val="28"/>
          <w:szCs w:val="28"/>
        </w:rPr>
        <w:t>Б.</w:t>
      </w:r>
      <w:r w:rsidR="0033691C" w:rsidRPr="000C3CBE">
        <w:rPr>
          <w:rFonts w:ascii="Times New Roman" w:hAnsi="Times New Roman" w:cs="Times New Roman"/>
          <w:sz w:val="28"/>
          <w:szCs w:val="28"/>
        </w:rPr>
        <w:t xml:space="preserve"> МэВ/(</w:t>
      </w:r>
      <w:r w:rsidR="0033691C" w:rsidRPr="000C3C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691C" w:rsidRPr="000C3CBE">
        <w:rPr>
          <w:rFonts w:ascii="Times New Roman" w:hAnsi="Times New Roman" w:cs="Times New Roman"/>
          <w:sz w:val="28"/>
          <w:szCs w:val="28"/>
        </w:rPr>
        <w:t xml:space="preserve"> см</w:t>
      </w:r>
      <w:r w:rsidR="0033691C" w:rsidRPr="000C3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691C" w:rsidRPr="000C3CBE">
        <w:rPr>
          <w:rFonts w:ascii="Times New Roman" w:hAnsi="Times New Roman" w:cs="Times New Roman"/>
          <w:sz w:val="28"/>
          <w:szCs w:val="28"/>
        </w:rPr>
        <w:t>)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МэВ/</w:t>
      </w:r>
      <w:r w:rsidR="0033691C" w:rsidRPr="00CD53EF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число частиц/с</w:t>
      </w:r>
    </w:p>
    <w:p w:rsidR="0033691C" w:rsidRPr="00CD53EF" w:rsidRDefault="0033691C" w:rsidP="0033691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Форма линии для моноэнергетического излучения для энергий фотонов менее 1,02 МэВ обусловлена: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А.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фотоэффектом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CBE">
        <w:rPr>
          <w:rFonts w:ascii="Times New Roman" w:hAnsi="Times New Roman" w:cs="Times New Roman"/>
          <w:sz w:val="28"/>
          <w:szCs w:val="28"/>
        </w:rPr>
        <w:t>Б.</w:t>
      </w:r>
      <w:r w:rsidR="0033691C" w:rsidRPr="000C3CBE">
        <w:rPr>
          <w:rFonts w:ascii="Times New Roman" w:hAnsi="Times New Roman" w:cs="Times New Roman"/>
          <w:sz w:val="28"/>
          <w:szCs w:val="28"/>
        </w:rPr>
        <w:t xml:space="preserve"> фотоэффектом и комптон-эффектом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комптон-эффектом и эффектом образования пар</w:t>
      </w:r>
    </w:p>
    <w:p w:rsidR="0033691C" w:rsidRPr="00CD53EF" w:rsidRDefault="00B9478F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всеми перечисленными процессами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Эффективность регистрации фотонов по пику полного поглощения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А.</w:t>
      </w:r>
      <w:r w:rsidR="00B9478F" w:rsidRPr="00CD53EF">
        <w:rPr>
          <w:rFonts w:ascii="Times New Roman" w:hAnsi="Times New Roman" w:cs="Times New Roman"/>
          <w:sz w:val="28"/>
          <w:szCs w:val="28"/>
        </w:rPr>
        <w:t>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отношение скорости счета импульсов в пике полного поглощения к числу моноэнергетических фотонов, испущенных источником в единицу времени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Б.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отношение скорости счета импульсов в пике полного поглощения с учетом поправок на каскадное и случайное суммирование к числу моноэнергетических фотонов, испущенных источником в единицу времени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отношение скорости счета импульсов в пике полного поглощения с учетом поправок на каскадное и случайное суммирование к активности радионуклида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Г.</w:t>
      </w:r>
      <w:r w:rsidR="0033691C" w:rsidRPr="00CD53EF">
        <w:rPr>
          <w:rFonts w:ascii="Times New Roman" w:hAnsi="Times New Roman" w:cs="Times New Roman"/>
          <w:sz w:val="28"/>
          <w:szCs w:val="28"/>
        </w:rPr>
        <w:t xml:space="preserve"> отношение скорости счета импульсов в пике полного поглощения к активности радионуклида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Форма линии для моноэнергетического излучения для энергий фотонов более 1,02 МэВ обусловлена: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0C3CBE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фотоэффектом и комптон-эффектом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только комптон-эффектом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фотоэффектом, комптон-эффектом и эффектом образования пар</w:t>
      </w:r>
    </w:p>
    <w:p w:rsidR="0033691C" w:rsidRPr="00CD53EF" w:rsidRDefault="00981F73" w:rsidP="0033691C">
      <w:pPr>
        <w:pStyle w:val="a7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sz w:val="28"/>
          <w:szCs w:val="28"/>
        </w:rPr>
        <w:t>только эффектом образования пар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0C3CBE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Приповерхностное захоронение можно применять для … отходов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любых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НАО и САО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0C3CBE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 xml:space="preserve">низко и среднеактивных ТРО без ДЖРН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Концепция ЯТЦ, принятая в России: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CD53EF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ОЯТЦ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CD53EF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уран-ториевый цикл</w:t>
      </w:r>
      <w:r w:rsidRPr="00CD53EF">
        <w:rPr>
          <w:rFonts w:ascii="Times New Roman" w:hAnsi="Times New Roman" w:cs="Times New Roman"/>
          <w:sz w:val="28"/>
          <w:szCs w:val="28"/>
          <w:u w:val="single"/>
        </w:rPr>
        <w:br/>
      </w:r>
      <w:r w:rsidR="00CD53EF" w:rsidRPr="000C3CBE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ЗЯТЦ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CD53EF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 xml:space="preserve">цикл «радиационного равновесия»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Граница деления РАО на коротко и долгоживущие с точки зрения их захоронения проходит по Т</w:t>
      </w:r>
      <w:r w:rsidRPr="00CD53EF">
        <w:rPr>
          <w:rFonts w:ascii="Times New Roman" w:hAnsi="Times New Roman" w:cs="Times New Roman"/>
          <w:sz w:val="28"/>
          <w:szCs w:val="28"/>
          <w:vertAlign w:val="subscript"/>
        </w:rPr>
        <w:t>1/2</w:t>
      </w:r>
      <w:r w:rsidRPr="00CD53EF">
        <w:rPr>
          <w:rFonts w:ascii="Times New Roman" w:hAnsi="Times New Roman" w:cs="Times New Roman"/>
          <w:sz w:val="28"/>
          <w:szCs w:val="28"/>
        </w:rPr>
        <w:t xml:space="preserve"> РН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144</w:t>
      </w:r>
      <w:r w:rsidRPr="00CD53EF">
        <w:rPr>
          <w:rFonts w:ascii="Times New Roman" w:hAnsi="Times New Roman" w:cs="Times New Roman"/>
          <w:sz w:val="28"/>
          <w:szCs w:val="28"/>
          <w:lang w:val="en-US"/>
        </w:rPr>
        <w:t>Ce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CD53E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0C3CBE">
        <w:rPr>
          <w:rFonts w:ascii="Times New Roman" w:hAnsi="Times New Roman" w:cs="Times New Roman"/>
          <w:sz w:val="28"/>
          <w:szCs w:val="28"/>
        </w:rPr>
        <w:t>В.</w:t>
      </w:r>
      <w:r w:rsidRPr="000C3CBE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0C3CBE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0C3CBE">
        <w:rPr>
          <w:rFonts w:ascii="Times New Roman" w:hAnsi="Times New Roman" w:cs="Times New Roman"/>
          <w:sz w:val="28"/>
          <w:szCs w:val="28"/>
        </w:rPr>
        <w:t xml:space="preserve"> и </w:t>
      </w:r>
      <w:r w:rsidRPr="000C3CBE"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 w:rsidRPr="000C3CB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Pr="00CD53EF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241</w:t>
      </w:r>
      <w:r w:rsidRPr="00CD53E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D53EF">
        <w:rPr>
          <w:rFonts w:ascii="Times New Roman" w:hAnsi="Times New Roman" w:cs="Times New Roman"/>
          <w:sz w:val="28"/>
          <w:szCs w:val="28"/>
        </w:rPr>
        <w:t xml:space="preserve"> и 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243</w:t>
      </w:r>
      <w:r w:rsidRPr="00CD53E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 Время изоляции НАО и САО без ДЖРН от биосферы должно составлять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50 – 100 лет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0C3CBE">
        <w:rPr>
          <w:rFonts w:ascii="Times New Roman" w:hAnsi="Times New Roman" w:cs="Times New Roman"/>
          <w:sz w:val="28"/>
          <w:szCs w:val="28"/>
        </w:rPr>
        <w:t>Б.</w:t>
      </w:r>
      <w:r w:rsidRPr="000C3CBE">
        <w:rPr>
          <w:rFonts w:ascii="Times New Roman" w:hAnsi="Times New Roman" w:cs="Times New Roman"/>
          <w:sz w:val="28"/>
          <w:szCs w:val="28"/>
        </w:rPr>
        <w:t xml:space="preserve"> 300 – 500 лет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несколько тысяч лет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 xml:space="preserve">10000 и более лет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Мощность дозы гамма-излучения на расстоянии 1 м от поверхности контейнеров при транспортировке и хранении РАО не должна превышать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5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0,5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0C3CBE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0,1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 xml:space="preserve">1 мГр/ч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 xml:space="preserve">Мощность эквивалентной дозы в любой точке на поверхности невозвратного защитного контейнера (НЗК) не должна превышать … 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1 мЗв/ч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</w:t>
      </w:r>
      <w:r w:rsidR="00981F73" w:rsidRPr="000C3CBE">
        <w:rPr>
          <w:rFonts w:ascii="Times New Roman" w:hAnsi="Times New Roman" w:cs="Times New Roman"/>
          <w:sz w:val="28"/>
          <w:szCs w:val="28"/>
        </w:rPr>
        <w:t>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0C3CBE">
        <w:rPr>
          <w:rFonts w:ascii="Times New Roman" w:hAnsi="Times New Roman" w:cs="Times New Roman"/>
          <w:sz w:val="28"/>
          <w:szCs w:val="28"/>
        </w:rPr>
        <w:t>2 мЗв/ч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3 мЗв/ч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 xml:space="preserve">5 мЗв/ч 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Реальное дозовое воздействие на население, проживающее вблизи АЭС, при нормальных условиях эксплуатации не превышает в нашей стране …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Pr="00CD53EF">
        <w:rPr>
          <w:rFonts w:ascii="Times New Roman" w:hAnsi="Times New Roman" w:cs="Times New Roman"/>
          <w:sz w:val="28"/>
          <w:szCs w:val="28"/>
        </w:rPr>
        <w:t xml:space="preserve"> 5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0,1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5 мкЗв/год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 мЗв/год</w:t>
      </w:r>
      <w:r w:rsidRPr="00CD53EF">
        <w:rPr>
          <w:rFonts w:ascii="Times New Roman" w:hAnsi="Times New Roman" w:cs="Times New Roman"/>
          <w:sz w:val="28"/>
          <w:szCs w:val="28"/>
        </w:rPr>
        <w:br/>
      </w:r>
    </w:p>
    <w:p w:rsidR="0033691C" w:rsidRPr="00CD53EF" w:rsidRDefault="0033691C" w:rsidP="0033691C">
      <w:pPr>
        <w:numPr>
          <w:ilvl w:val="0"/>
          <w:numId w:val="23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Гамма - излучающие отходы неизвестного состава считаются радиоактивными, если мощность поглощенной дозы у их поверхности (0,1 м) превышает … над фоном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А.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1·10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CD53EF">
        <w:rPr>
          <w:rFonts w:ascii="Times New Roman" w:hAnsi="Times New Roman" w:cs="Times New Roman"/>
          <w:sz w:val="28"/>
          <w:szCs w:val="28"/>
        </w:rPr>
        <w:t xml:space="preserve">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3·10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D53EF">
        <w:rPr>
          <w:rFonts w:ascii="Times New Roman" w:hAnsi="Times New Roman" w:cs="Times New Roman"/>
          <w:sz w:val="28"/>
          <w:szCs w:val="28"/>
        </w:rPr>
        <w:t xml:space="preserve">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 xml:space="preserve">В. </w:t>
      </w:r>
      <w:r w:rsidRPr="00CD53EF">
        <w:rPr>
          <w:rFonts w:ascii="Times New Roman" w:hAnsi="Times New Roman" w:cs="Times New Roman"/>
          <w:sz w:val="28"/>
          <w:szCs w:val="28"/>
        </w:rPr>
        <w:t>1·10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CD53EF">
        <w:rPr>
          <w:rFonts w:ascii="Times New Roman" w:hAnsi="Times New Roman" w:cs="Times New Roman"/>
          <w:sz w:val="28"/>
          <w:szCs w:val="28"/>
        </w:rPr>
        <w:t xml:space="preserve"> мГр/ч</w:t>
      </w:r>
      <w:r w:rsidRPr="00CD53EF">
        <w:rPr>
          <w:rFonts w:ascii="Times New Roman" w:hAnsi="Times New Roman" w:cs="Times New Roman"/>
          <w:sz w:val="28"/>
          <w:szCs w:val="28"/>
        </w:rPr>
        <w:br/>
      </w:r>
      <w:r w:rsidR="00981F73" w:rsidRPr="00CD53EF">
        <w:rPr>
          <w:rFonts w:ascii="Times New Roman" w:hAnsi="Times New Roman" w:cs="Times New Roman"/>
          <w:sz w:val="28"/>
          <w:szCs w:val="28"/>
        </w:rPr>
        <w:t>Г.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Pr="00CD53EF">
        <w:rPr>
          <w:rFonts w:ascii="Times New Roman" w:hAnsi="Times New Roman" w:cs="Times New Roman"/>
          <w:sz w:val="28"/>
          <w:szCs w:val="28"/>
        </w:rPr>
        <w:t>5·10</w:t>
      </w:r>
      <w:r w:rsidRPr="00CD53E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CD53EF">
        <w:rPr>
          <w:rFonts w:ascii="Times New Roman" w:hAnsi="Times New Roman" w:cs="Times New Roman"/>
          <w:sz w:val="28"/>
          <w:szCs w:val="28"/>
        </w:rPr>
        <w:t xml:space="preserve"> мГр/ч</w:t>
      </w:r>
    </w:p>
    <w:p w:rsidR="0033691C" w:rsidRPr="00CD53EF" w:rsidRDefault="0033691C" w:rsidP="0033691C">
      <w:pPr>
        <w:spacing w:line="312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Величины минимальной обнаруживаемой активности (МОА) и минимально значимой активности (МЗА) одного и того же радионуклида связаны соотношением:</w:t>
      </w:r>
    </w:p>
    <w:p w:rsidR="0033691C" w:rsidRPr="00CD53EF" w:rsidRDefault="0033691C" w:rsidP="0033691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3C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МЗА &gt; МОА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МЗА &lt; МОА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МЗА = МОА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связаны между собой</w:t>
      </w:r>
    </w:p>
    <w:p w:rsidR="0033691C" w:rsidRPr="00CD53EF" w:rsidRDefault="0033691C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3691C" w:rsidRPr="00CD53EF" w:rsidRDefault="0033691C" w:rsidP="0033691C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Для изъятия радиоактивного источника из сферы действия требований норм безопасности достаточно того, что в любой реальной ситуации ожидаемая эффективная доза для любого лица из состава населения за счет данного источника:</w:t>
      </w:r>
    </w:p>
    <w:p w:rsidR="0033691C" w:rsidRPr="00CD53EF" w:rsidRDefault="0033691C" w:rsidP="0033691C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3691C" w:rsidRPr="00CD53EF" w:rsidRDefault="00981F73" w:rsidP="0033691C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порядка 0.1 мкЗв в год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порядка 1 мкЗв в год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C3C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не превышает порядка 10 мкЗв в год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порядка 0.01 мкЗв в год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ни один из перечисленных критериев не является достаточным</w:t>
      </w:r>
    </w:p>
    <w:p w:rsidR="0033691C" w:rsidRPr="00CD53EF" w:rsidRDefault="009C542C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F73" w:rsidRPr="00CD53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Для изъятия радиоактивного источника из сферы действия требований норм безопасности достаточно того, что за один год осуществления практической деятельности ожидаемая коллективная эффективная доза за счет данного источника: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0C3CBE">
        <w:rPr>
          <w:rFonts w:ascii="Times New Roman" w:hAnsi="Times New Roman" w:cs="Times New Roman"/>
          <w:sz w:val="28"/>
          <w:szCs w:val="28"/>
        </w:rPr>
        <w:t>не превышает приблизительно 1 чел-Зв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приблизительно 0.1 чел-Зв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приблизительно 0.01 чел-Зв</w:t>
      </w:r>
    </w:p>
    <w:p w:rsidR="0033691C" w:rsidRPr="00CD53EF" w:rsidRDefault="00981F73" w:rsidP="0033691C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42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не превышает приблизительно 0.001 чел-Зв</w:t>
      </w:r>
    </w:p>
    <w:p w:rsidR="0033691C" w:rsidRPr="00CD53EF" w:rsidRDefault="00C421DA" w:rsidP="00981F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F73" w:rsidRPr="00CD53EF">
        <w:rPr>
          <w:rFonts w:ascii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91C" w:rsidRPr="00CD53EF">
        <w:rPr>
          <w:rFonts w:ascii="Times New Roman" w:hAnsi="Times New Roman" w:cs="Times New Roman"/>
          <w:color w:val="000000"/>
          <w:sz w:val="28"/>
          <w:szCs w:val="28"/>
        </w:rPr>
        <w:t>ни один из перечисленных критериев не является достаточным</w:t>
      </w:r>
    </w:p>
    <w:p w:rsidR="0033691C" w:rsidRPr="00CD53EF" w:rsidRDefault="0033691C" w:rsidP="00336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1C" w:rsidRPr="00CD53EF" w:rsidRDefault="0033691C" w:rsidP="00336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78F" w:rsidRPr="00CD53EF" w:rsidRDefault="00981F73" w:rsidP="00981F73">
      <w:pPr>
        <w:spacing w:after="0" w:line="240" w:lineRule="auto"/>
        <w:ind w:left="36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9C542C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0</w:t>
      </w: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C421D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Исходными данными для категорирования радиоактивных источ</w:t>
      </w:r>
      <w:r w:rsidR="00B9478F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ников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не являются: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А.</w:t>
      </w:r>
      <w:r w:rsidR="00C421D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начальная активность на дату изготовления; 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B9478F" w:rsidRPr="00CD53EF">
        <w:rPr>
          <w:rFonts w:ascii="Times New Roman" w:hAnsi="Times New Roman" w:cs="Times New Roman"/>
          <w:sz w:val="28"/>
          <w:szCs w:val="28"/>
        </w:rPr>
        <w:t>отношения фактической активности к рекомендованному пороговому значению активности для данного радионуклида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В.</w:t>
      </w:r>
      <w:r w:rsidR="00C421D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дата определения категории опасности;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Г.</w:t>
      </w:r>
      <w:r w:rsidR="00B9478F"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9478F" w:rsidRPr="00F67D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геометрия источника</w:t>
      </w:r>
      <w:r w:rsidR="00B9478F" w:rsidRPr="00420B8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9478F" w:rsidRPr="00CD53EF" w:rsidRDefault="00B17BE7" w:rsidP="00B17BE7">
      <w:pPr>
        <w:spacing w:after="0" w:line="240" w:lineRule="auto"/>
        <w:ind w:left="36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9C542C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</w:t>
      </w: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отсутствии паспортных данных радионуклид и активность следует определить: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А.</w:t>
      </w:r>
      <w:r w:rsidR="00B9478F"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усредненным показаниям других аналогичных объектов;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Б.</w:t>
      </w:r>
      <w:r w:rsidR="00B9478F" w:rsidRPr="00CD53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9478F" w:rsidRPr="000C3C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результатам непосредственных измерений;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В.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 запросу поставщика;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Г.</w:t>
      </w:r>
      <w:r w:rsidR="00C421D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9478F" w:rsidRPr="00CD53E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применить к источнику высшую категорию опасности.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9478F" w:rsidRPr="00CD53EF" w:rsidRDefault="00B17BE7" w:rsidP="00B17BE7">
      <w:pPr>
        <w:spacing w:after="0" w:line="240" w:lineRule="auto"/>
        <w:ind w:left="360"/>
        <w:rPr>
          <w:rFonts w:ascii="Times New Roman" w:hAnsi="Times New Roman" w:cs="Times New Roman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spacing w:val="3"/>
          <w:sz w:val="28"/>
          <w:szCs w:val="28"/>
        </w:rPr>
        <w:lastRenderedPageBreak/>
        <w:t>2</w:t>
      </w:r>
      <w:r w:rsidR="009C542C" w:rsidRPr="00CD53EF">
        <w:rPr>
          <w:rFonts w:ascii="Times New Roman" w:hAnsi="Times New Roman" w:cs="Times New Roman"/>
          <w:spacing w:val="3"/>
          <w:sz w:val="28"/>
          <w:szCs w:val="28"/>
        </w:rPr>
        <w:t>2.</w:t>
      </w:r>
      <w:r w:rsidRPr="00CD53EF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t>Требования норм и правил не распространяются: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spacing w:val="3"/>
          <w:sz w:val="28"/>
          <w:szCs w:val="28"/>
        </w:rPr>
      </w:pP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spacing w:val="3"/>
          <w:sz w:val="28"/>
          <w:szCs w:val="28"/>
        </w:rPr>
        <w:t>А.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t xml:space="preserve"> на транспортирование источников за пределами территорий организаций;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br/>
      </w:r>
      <w:r w:rsidRPr="00CD53EF">
        <w:rPr>
          <w:rFonts w:ascii="Times New Roman" w:hAnsi="Times New Roman" w:cs="Times New Roman"/>
          <w:spacing w:val="3"/>
          <w:sz w:val="28"/>
          <w:szCs w:val="28"/>
        </w:rPr>
        <w:t>Б.</w:t>
      </w:r>
      <w:r w:rsidR="00C421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t>на радиоактивные вещества, содержащиеся в РАО, выбросах и сбросах;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br/>
      </w:r>
      <w:r w:rsidRPr="00CD53EF">
        <w:rPr>
          <w:rFonts w:ascii="Times New Roman" w:hAnsi="Times New Roman" w:cs="Times New Roman"/>
          <w:spacing w:val="3"/>
          <w:sz w:val="28"/>
          <w:szCs w:val="28"/>
        </w:rPr>
        <w:t>В.</w:t>
      </w:r>
      <w:r w:rsidR="00C421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478F" w:rsidRPr="000C3CBE">
        <w:rPr>
          <w:rFonts w:ascii="Times New Roman" w:hAnsi="Times New Roman" w:cs="Times New Roman"/>
          <w:spacing w:val="3"/>
          <w:sz w:val="28"/>
          <w:szCs w:val="28"/>
        </w:rPr>
        <w:t>на продление проектного срока эксплуатации радиационных источников.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Г.</w:t>
      </w:r>
      <w:r w:rsidR="00B9478F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 выводе из эксплуатации радиационных источников.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9478F" w:rsidRPr="00CD53EF" w:rsidRDefault="009C542C" w:rsidP="00B17BE7">
      <w:pPr>
        <w:spacing w:after="0" w:line="240" w:lineRule="auto"/>
        <w:ind w:left="36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23</w:t>
      </w:r>
      <w:r w:rsidR="00B17BE7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B9478F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 организационных и технических мер в общем случае представляет глубокоэшелонированную защиту, состоящую из:</w:t>
      </w:r>
    </w:p>
    <w:p w:rsidR="00B9478F" w:rsidRPr="00CD53EF" w:rsidRDefault="00B9478F" w:rsidP="00B9478F">
      <w:pPr>
        <w:ind w:left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spacing w:val="3"/>
          <w:sz w:val="28"/>
          <w:szCs w:val="28"/>
        </w:rPr>
        <w:t>А.</w:t>
      </w:r>
      <w:r w:rsidR="00B9478F" w:rsidRPr="00CD53EF">
        <w:rPr>
          <w:rFonts w:ascii="Times New Roman" w:hAnsi="Times New Roman" w:cs="Times New Roman"/>
          <w:spacing w:val="3"/>
          <w:sz w:val="28"/>
          <w:szCs w:val="28"/>
        </w:rPr>
        <w:t xml:space="preserve"> 2 уровней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0C3CBE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421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9478F" w:rsidRPr="000C3CBE">
        <w:rPr>
          <w:rFonts w:ascii="Times New Roman" w:hAnsi="Times New Roman" w:cs="Times New Roman"/>
          <w:spacing w:val="3"/>
          <w:sz w:val="28"/>
          <w:szCs w:val="28"/>
        </w:rPr>
        <w:t>5 уровней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В.</w:t>
      </w:r>
      <w:r w:rsidR="00C421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9478F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4 уровней</w:t>
      </w:r>
    </w:p>
    <w:p w:rsidR="00B9478F" w:rsidRPr="00CD53EF" w:rsidRDefault="009C542C" w:rsidP="00B9478F">
      <w:pPr>
        <w:ind w:left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>Г.</w:t>
      </w:r>
      <w:r w:rsidR="00B9478F" w:rsidRPr="00CD53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 уровней.</w:t>
      </w:r>
    </w:p>
    <w:p w:rsidR="00B9478F" w:rsidRPr="00CD53EF" w:rsidRDefault="00B9478F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478F" w:rsidRPr="00CD53EF" w:rsidRDefault="00B17BE7" w:rsidP="00B17BE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2</w:t>
      </w:r>
      <w:r w:rsidR="009C542C" w:rsidRPr="00CD53EF">
        <w:rPr>
          <w:rFonts w:ascii="Times New Roman" w:hAnsi="Times New Roman" w:cs="Times New Roman"/>
          <w:sz w:val="28"/>
          <w:szCs w:val="28"/>
        </w:rPr>
        <w:t>4</w:t>
      </w:r>
      <w:r w:rsidRPr="00CD53EF">
        <w:rPr>
          <w:rFonts w:ascii="Times New Roman" w:hAnsi="Times New Roman" w:cs="Times New Roman"/>
          <w:sz w:val="28"/>
          <w:szCs w:val="28"/>
        </w:rPr>
        <w:t xml:space="preserve">. </w:t>
      </w:r>
      <w:r w:rsidR="00B9478F" w:rsidRPr="00CD53EF">
        <w:rPr>
          <w:rFonts w:ascii="Times New Roman" w:hAnsi="Times New Roman" w:cs="Times New Roman"/>
          <w:sz w:val="28"/>
          <w:szCs w:val="28"/>
        </w:rPr>
        <w:t>Жидкие отходы считаются радиоактивными, если в них удельная активность больше</w:t>
      </w:r>
    </w:p>
    <w:p w:rsidR="00B9478F" w:rsidRPr="00CD53EF" w:rsidRDefault="00B9478F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478F" w:rsidRPr="00CD53EF" w:rsidRDefault="009C542C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А.</w:t>
      </w:r>
      <w:r w:rsidR="00B9478F" w:rsidRPr="00CD53EF">
        <w:rPr>
          <w:rFonts w:ascii="Times New Roman" w:hAnsi="Times New Roman" w:cs="Times New Roman"/>
          <w:sz w:val="28"/>
          <w:szCs w:val="28"/>
        </w:rPr>
        <w:t xml:space="preserve"> МЗУА</w:t>
      </w:r>
    </w:p>
    <w:p w:rsidR="00B9478F" w:rsidRPr="00CD53EF" w:rsidRDefault="009C542C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Б.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B9478F" w:rsidRPr="000C3CBE">
        <w:rPr>
          <w:rFonts w:ascii="Times New Roman" w:hAnsi="Times New Roman" w:cs="Times New Roman"/>
          <w:sz w:val="28"/>
          <w:szCs w:val="28"/>
        </w:rPr>
        <w:t>10 УВ</w:t>
      </w:r>
    </w:p>
    <w:p w:rsidR="00B9478F" w:rsidRPr="00CD53EF" w:rsidRDefault="009C542C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В.</w:t>
      </w:r>
      <w:r w:rsidR="00C421DA">
        <w:rPr>
          <w:rFonts w:ascii="Times New Roman" w:hAnsi="Times New Roman" w:cs="Times New Roman"/>
          <w:sz w:val="28"/>
          <w:szCs w:val="28"/>
        </w:rPr>
        <w:t xml:space="preserve"> </w:t>
      </w:r>
      <w:r w:rsidR="00B9478F" w:rsidRPr="00CD53EF">
        <w:rPr>
          <w:rFonts w:ascii="Times New Roman" w:hAnsi="Times New Roman" w:cs="Times New Roman"/>
          <w:sz w:val="28"/>
          <w:szCs w:val="28"/>
        </w:rPr>
        <w:t>ДОА</w:t>
      </w:r>
    </w:p>
    <w:p w:rsidR="00B9478F" w:rsidRPr="00CD53EF" w:rsidRDefault="009C542C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D53EF">
        <w:rPr>
          <w:rFonts w:ascii="Times New Roman" w:hAnsi="Times New Roman" w:cs="Times New Roman"/>
          <w:sz w:val="28"/>
          <w:szCs w:val="28"/>
        </w:rPr>
        <w:t>Г.</w:t>
      </w:r>
      <w:r w:rsidR="00B9478F" w:rsidRPr="00CD53EF">
        <w:rPr>
          <w:rFonts w:ascii="Times New Roman" w:hAnsi="Times New Roman" w:cs="Times New Roman"/>
          <w:sz w:val="28"/>
          <w:szCs w:val="28"/>
        </w:rPr>
        <w:t xml:space="preserve"> 100 кБк/кг</w:t>
      </w:r>
    </w:p>
    <w:p w:rsidR="009C542C" w:rsidRPr="00CD53EF" w:rsidRDefault="009C542C" w:rsidP="00B947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методов регистрирует вспышки света, возникающие в детекторе под действием ионизирующих излучений? 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Ионизационный.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Сцинтилляционный.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Люминесцентный.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Химический.</w:t>
      </w:r>
    </w:p>
    <w:p w:rsidR="009C542C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называется единица измерения эффективной и эквивалентной доз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ионизирующего излучения в Международной системе единиц?Укажите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Рентген.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Зиверт.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Грей.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Рад.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излучение измеряют с использованием жидких сцинтилляторов? 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Только альфа и бета.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альфа и гамма.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Только бета и гамма.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Альфа, бета и гамма.</w:t>
      </w:r>
    </w:p>
    <w:p w:rsidR="009C542C" w:rsidRPr="009A6A10" w:rsidRDefault="009C542C" w:rsidP="009C542C">
      <w:pPr>
        <w:spacing w:after="0" w:line="240" w:lineRule="auto"/>
        <w:rPr>
          <w:b/>
          <w:sz w:val="28"/>
          <w:szCs w:val="28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прибор используется для спектрометрии гамма-излучения? 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Полупроводниковый детектор.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Масс-спектрометр.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Камера деления.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Коронный счетчик.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величине равняется проектная мощность эквивалентной дозы в помещениях постоянного пребывания персонала группы А? 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1,2 мкЗв/ч.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3 мкЗв/ч.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6 мкЗв/ч.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10 мкЗв/ч.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Чему равняется предельная годовая эффективная доза облучения для персонала группы А? Укажите правильный ответ на этот вопрос, выбрав его из перечня представленных вариантов.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5 мЗв. 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10 мЗв.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20 мЗв.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25 мЗв.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2C" w:rsidRPr="009A6A10" w:rsidRDefault="009C542C" w:rsidP="009C542C">
      <w:pPr>
        <w:spacing w:after="0" w:line="240" w:lineRule="auto"/>
        <w:rPr>
          <w:b/>
          <w:sz w:val="28"/>
          <w:szCs w:val="28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Запишите ответ в виде последовательности букв, обозначающих этапы процесса спектрометрических измерений.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Выполнение градуировки.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Выполнение измерений.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Размещение известного образца в спектрометре.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Размещение неизвестного образца в спектрометре.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излучения в порядке увеличения их проникающей способности.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Нейтрино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Альфа.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Бета.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Гамма.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ответ в виде последовательности букв, обозначающих этапы измерения активности радионуклидов.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Поиск пиков полного поглощения и определение их центров.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Расчет площади пиков полного поглощения и определение активности соответствующих радионуклидов.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Измерение образца.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Идентификация радионуклидов по энергиям пиков.</w:t>
      </w:r>
    </w:p>
    <w:p w:rsidR="000C3CBE" w:rsidRDefault="000C3CBE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Запишите ответ в виде последовательности букв, обозначающих этапы измерения отложений ядерных материалов.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Анализ возможных мест отложений в оборудовании.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Выбор модели для отложения в каждом узле оборудования.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Градуировка детекторов с использованием стандартных образцов.</w:t>
      </w:r>
    </w:p>
    <w:p w:rsidR="009C542C" w:rsidRPr="009A6A10" w:rsidRDefault="009C542C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Количественные измерения.</w:t>
      </w:r>
    </w:p>
    <w:p w:rsidR="00CD53EF" w:rsidRDefault="00CD53EF" w:rsidP="009C5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период потенциальной опасности радиоактивных отходов? Укажите правильный ответ на этот вопрос, выбрав его из перечня представленных вариантов.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Срок, в течение которого уровни радиоактивности радиоактивных отходов снижаются вдвое.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Срок, в течение которого уровни радиоактивности радиоактивных отходов снижаются в десять раз. 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Срок, в течение которого уровни радиоактивности радиоактивных отходов снижаются до показателей, при которых не требуется радиационный контроль.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Срок, в течение которого уровни радиоактивности радиоактивных отходов снижаются до показателей, при которых возможно перчаточное обращение.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Запишите ответ в виде последовательности букв, обозначающих следующие ядерные материалы в порядке увеличения их минимального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для отнесения к объектам учета и контроля.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Плутоний.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Природный уран.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Калифорний-242.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Америций-241.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Впишите недостающее слово на месте многоточия.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– радиоактивные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радиационным воздействием, иные риски, а также затраты, связанные с извлечением таких радиоактивных отходов из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захоронением, не превышают риски и затраты, связанные с захоронением таких радиоактивных отходов в месте их нахождения.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Pr="009A6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Впишите недостающее слово на месте многоточия.</w:t>
      </w:r>
    </w:p>
    <w:p w:rsidR="00CD53EF" w:rsidRPr="009A6A10" w:rsidRDefault="00CD53EF" w:rsidP="00C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– это организация, у которой учетная единица находится на балансе, что не обязательно предполагает местонахождение учетной единицы по адресу этой организации.</w:t>
      </w: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E51B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на установление соответствия</w:t>
      </w: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E51B0" w:rsidRPr="00DE579F" w:rsidRDefault="009E51B0" w:rsidP="00E80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позиции левой части таблицы найдите соответствие в правой части таблицы</w:t>
      </w:r>
      <w:r w:rsidR="00E80327" w:rsidRPr="00523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1B0" w:rsidRPr="0052396E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bidiVisual/>
        <w:tblW w:w="918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5659"/>
      </w:tblGrid>
      <w:tr w:rsidR="009E51B0" w:rsidRPr="009E51B0" w:rsidTr="009E51B0">
        <w:tc>
          <w:tcPr>
            <w:tcW w:w="35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Очень низкоактивные 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изкоактивные 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12F14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Среднеактивные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D12F14" w:rsidRPr="006B45FD" w:rsidRDefault="00D12F14" w:rsidP="00D12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651AD" w:rsidRPr="00D12F14" w:rsidRDefault="00D12F14" w:rsidP="005044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Высокоактивные </w:t>
            </w:r>
            <w:r w:rsidRPr="003E42D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радиоактивные отходы</w:t>
            </w:r>
            <w:r w:rsidRPr="006B45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51B0" w:rsidRPr="0052396E" w:rsidRDefault="0052396E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альфа-излучающие радионуклиды, имеющие удельную активность 500 кБк/кг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51B0" w:rsidRPr="0052396E" w:rsidRDefault="009E51B0" w:rsidP="009E51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1B0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бета-излучающие радионуклиды, имеющие удельную активность 10</w:t>
            </w:r>
            <w:r w:rsidR="00DE579F" w:rsidRPr="00DE57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кБк/кг</w:t>
            </w:r>
            <w:r w:rsidR="009E51B0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51AD" w:rsidRPr="0052396E" w:rsidRDefault="003651AD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1AD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51AD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тритий-содержащие радиоактивные отходы, имеющие удельную активность 10</w:t>
            </w:r>
            <w:r w:rsidR="00DE579F" w:rsidRPr="00DE57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кБк/кг</w:t>
            </w:r>
            <w:r w:rsidR="003651AD"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396E" w:rsidRPr="0052396E" w:rsidRDefault="0052396E" w:rsidP="003651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396E" w:rsidRPr="009E51B0" w:rsidRDefault="0052396E" w:rsidP="00DE5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DE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трансурановые радионуклиды, имеющие удельную активность 1000 кБк/кг</w:t>
            </w:r>
            <w:r w:rsidRPr="0052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1B0" w:rsidRPr="009E51B0" w:rsidRDefault="004F53AB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Задания с открытым ответом</w:t>
      </w: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1B0" w:rsidRPr="009D5166" w:rsidRDefault="00CD53EF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E51B0"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Впишите </w:t>
      </w:r>
      <w:r w:rsidR="00323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недостающее слово</w:t>
      </w:r>
      <w:r w:rsidR="009E51B0" w:rsidRPr="009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многоточия.</w:t>
      </w:r>
    </w:p>
    <w:p w:rsidR="009E51B0" w:rsidRDefault="00D634D2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–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радиационным воздействием, иные риски, а также затраты, связанные с извлечением таких радиоактивных отходов из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радиоактивных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C4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захоронением, не превышают риски и затраты, связанные с захоронением таких радиоактивных отходов в </w:t>
      </w:r>
      <w:r w:rsidRPr="00D63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месте их нахождения.</w:t>
      </w:r>
    </w:p>
    <w:p w:rsidR="009E51B0" w:rsidRPr="009E51B0" w:rsidRDefault="009E51B0" w:rsidP="009E51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E97" w:rsidRPr="00874E97" w:rsidRDefault="00874E97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438" w:rsidRPr="003A189D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(ключи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заданиям),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(отказе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допуске)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практическому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этапу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FB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экзамена: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215812" w:rsidRDefault="00215812" w:rsidP="009E51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9E5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="00C42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9E51B0" w:rsidRPr="009E51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24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9C7534" w:rsidRDefault="009C753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4"/>
      </w:tblGrid>
      <w:tr w:rsidR="009C7534" w:rsidRPr="00140FA1" w:rsidTr="00C8234B">
        <w:tc>
          <w:tcPr>
            <w:tcW w:w="9634" w:type="dxa"/>
          </w:tcPr>
          <w:p w:rsidR="009C7534" w:rsidRPr="00F33780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:rsidR="009C7534" w:rsidRPr="00AF5FE8" w:rsidRDefault="007E09D7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FE8">
              <w:rPr>
                <w:rFonts w:ascii="Times New Roman" w:eastAsia="Times New Roman" w:hAnsi="Times New Roman" w:cs="Times New Roman"/>
                <w:bCs/>
              </w:rPr>
              <w:t>ЗАДАНИЕ №1</w:t>
            </w:r>
          </w:p>
          <w:p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F5FE8">
              <w:rPr>
                <w:rFonts w:ascii="Times New Roman" w:eastAsia="Times New Roman" w:hAnsi="Times New Roman" w:cs="Times New Roman"/>
                <w:bCs/>
              </w:rPr>
              <w:t>НА ВЫПОЛНЕНИЕ ТРУДОВЫХ ДЕЙСТВИЙ В МОДЕЛЬНЫХ УСЛОВИЯХ</w:t>
            </w:r>
          </w:p>
          <w:p w:rsidR="009C7534" w:rsidRPr="00AF5FE8" w:rsidRDefault="009C7534" w:rsidP="00C8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C7534" w:rsidRPr="003B5A5D" w:rsidRDefault="009C7534" w:rsidP="009C7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функция: </w:t>
            </w:r>
            <w:r w:rsidR="003B5A5D" w:rsidRPr="003B5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радиометрических и спектрометрических измерений и расчетов параметров радиоактивных отходов для их паспортизации</w:t>
            </w:r>
            <w:r w:rsidR="0085780C" w:rsidRPr="003B5A5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AF5FE8" w:rsidRP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Типовое задание: </w:t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Определение активности трития в воде с помощью жидкосцинтилляционного</w:t>
            </w:r>
            <w:r w:rsidR="004F05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sym w:font="Symbol" w:char="F062"/>
            </w: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-спектрометра QUANTULUS-1220.</w:t>
            </w:r>
          </w:p>
          <w:p w:rsidR="00AF5FE8" w:rsidRPr="00AF5FE8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Приготовить стандартный счетный образец с использованием жидкого сцинтиллятора и водного раствора стандарта трития.</w:t>
            </w:r>
          </w:p>
          <w:p w:rsidR="00AF5FE8" w:rsidRPr="00643A52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Провести на 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жидкосцинтилляционном</w:t>
            </w:r>
            <w:r w:rsidR="004F0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62"/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-спектрометре QUANTULUS-1220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серию измерений со стандартным счетным образцом, изменяя степень его гашения (5-7 измерений)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Результатом каждого измерения является скорость счета импульсов в «тритиевом окне» с погрешностью.</w:t>
            </w:r>
          </w:p>
          <w:p w:rsidR="00AF5FE8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Построить зависимость эффективности регистрации </w:t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62"/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 трития спектрометром от степени гашения образца (кривую гашения). </w:t>
            </w:r>
          </w:p>
          <w:p w:rsidR="00AF5FE8" w:rsidRPr="00B24A03" w:rsidRDefault="00AF5FE8" w:rsidP="00AF5FE8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измерения бета-спектра</w:t>
            </w:r>
            <w:r w:rsidR="004F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«неизвестного» счетного образца, содержащего тритий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определить активность трития в образце.</w:t>
            </w:r>
            <w:r w:rsidR="00C42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Рассчитать погрешность определения активности трития.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экспериментальную величину с паспортным значением.</w:t>
            </w:r>
          </w:p>
          <w:p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Испытуемый имеет в своем распоряжении</w:t>
            </w:r>
            <w:r w:rsidR="004F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жидкосцинтилляционный</w:t>
            </w:r>
            <w:r w:rsidR="004F0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62"/>
            </w:r>
            <w:r w:rsidRPr="00B618C5">
              <w:rPr>
                <w:rFonts w:ascii="Times New Roman" w:eastAsia="Times New Roman" w:hAnsi="Times New Roman" w:cs="Times New Roman"/>
                <w:sz w:val="24"/>
                <w:szCs w:val="24"/>
              </w:rPr>
              <w:t>-спектрометра QUANTULUS-1220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жидкий сцинтиллятор, стандартный раствор трития (включая его характеристики), виалы, набор автоматических пипеток разной емкости со сменными носиками, </w:t>
            </w:r>
            <w:r w:rsidRPr="0000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аналитические </w:t>
            </w:r>
            <w:r w:rsidR="00AA165E" w:rsidRPr="0000372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весы,</w:t>
            </w:r>
            <w:r w:rsidR="00AA165E"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CCl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«неизвестный» счетный образец, а также компьютерные программы управления спектрометром и обработки спектров бета-излучения,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Испытуемый вправе использовать инструкцию спектрометра и программного обеспечения.</w:t>
            </w:r>
          </w:p>
          <w:p w:rsidR="00AF5FE8" w:rsidRPr="002D6F1A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выполнения задания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Место (время) представления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AF5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лаборатория корпуса 31 НИЯУ МИФИ (</w:t>
            </w:r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жидкосцинтилляционный</w:t>
            </w:r>
            <w:r w:rsidR="004F05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sym w:font="Symbol" w:char="F062"/>
            </w:r>
            <w:r w:rsidRPr="00AF5F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-спектрометр QUANTULUS-1220, лабораторное оборудование, водный раствор стандарта трития, персональный компьютер с программным обеспечением</w:t>
            </w:r>
            <w:r w:rsidRPr="00AF5F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AF5F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мин.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Задание выполняется под руководством персонала лаборатории корпуса 31 НИЯУ МИФИ с целью выполнения </w:t>
            </w:r>
            <w:r w:rsidRPr="00C1157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безопасности к проведению оценочных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FE8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необходимые измерения и построена кривая гашения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стандартного счетного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определена активность трития в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» 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рассчитана погрешность измерения.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необходимые измерения и построена кривая гашения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стандартного счетного образца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определена активность трития в 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>» счетно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24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AF5FE8" w:rsidRPr="00140FA1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стандартный</w:t>
            </w:r>
            <w:r w:rsidRPr="00102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счетныйобразец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выполнено единичное измерение спектра </w:t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62"/>
            </w:r>
            <w:r w:rsidRPr="00643A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излучения образца, получена информацию о скорости счета импульсов в «тритиевом окне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43C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 ни один из пунктов задания</w:t>
            </w:r>
            <w:r w:rsidRPr="00140F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FE8" w:rsidRPr="00F33780" w:rsidRDefault="00AF5FE8" w:rsidP="00AF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4592" w:rsidRPr="003A189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13.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обработки результатов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экзамена и принятия решения о соответствии квалификации соискателя требованиям к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592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AF4592" w:rsidRDefault="00AF459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кквалификации по квалификации </w:t>
      </w:r>
      <w:r w:rsidR="00F33780" w:rsidRPr="00F337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 инженер по паспортизации радиоактивных отходов</w:t>
      </w:r>
    </w:p>
    <w:p w:rsidR="00645199" w:rsidRPr="00970438" w:rsidRDefault="0064519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140FA1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при</w:t>
      </w:r>
      <w:r w:rsidR="001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</w:t>
      </w:r>
    </w:p>
    <w:p w:rsidR="005A088C" w:rsidRPr="004171E6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искатель набрал не мене</w:t>
      </w:r>
      <w:r w:rsidR="005A088C"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 баллов на теоретической части экзамена</w:t>
      </w:r>
    </w:p>
    <w:p w:rsidR="00645199" w:rsidRPr="00970438" w:rsidRDefault="00140FA1" w:rsidP="00140F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B60B53"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AF5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 на практической</w:t>
      </w:r>
      <w:r w:rsidRPr="0041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части экзамена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7B3" w:rsidRPr="003A189D" w:rsidRDefault="00970438" w:rsidP="003A1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Перечень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</w:t>
      </w:r>
      <w:r w:rsidR="00C42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документов, использованных приподготовке комплекта оценочных средств (при</w:t>
      </w:r>
      <w:r w:rsidR="00645199" w:rsidRPr="003A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наличии): </w:t>
      </w:r>
    </w:p>
    <w:p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Радиационная безопасность. Принципы и средства ее обеспечения. У.Я. Маргулис, Ю.И. Брегадзе, К. Н. Нурлыбаев. – М.: Издательство, 2010. – 320 с.</w:t>
      </w:r>
    </w:p>
    <w:p w:rsidR="00F33780" w:rsidRPr="00F33780" w:rsidRDefault="00F33780" w:rsidP="002B58C8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Лелеков, Владимир Иванович. Дозиметрия и защита от </w:t>
      </w:r>
      <w:r w:rsidR="004F05A8"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излучений:</w:t>
      </w:r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Лелеков. — Москва: Изд-во МГОУ, 2010. — 103 с.: ил.. — ISBN 978-5-7045-0946-2.</w:t>
      </w:r>
    </w:p>
    <w:p w:rsidR="00970438" w:rsidRPr="00F33780" w:rsidRDefault="00F33780" w:rsidP="002B58C8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Кутьков В.А., Поленов Б.В., Черкашин В.А. Радиационная безопасность и радиационный контроль. Учебное пособие/ Под </w:t>
      </w:r>
      <w:r w:rsidRPr="00F3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общ. Ред. В.А. Кутькова. – Обнинск: НОУ «ЦИПК», 2008. I т. – 244 с.</w:t>
      </w:r>
    </w:p>
    <w:p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Российской Федерации от 21 ноября 1995 года № 170-ФЗ «Об использовании атомной энергии».</w:t>
      </w:r>
    </w:p>
    <w:p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11 июля 2011 года № 190-ФЗ «Об обращении с радиоактивными отходами и о внесении изменений в отдельные законодательные акты Российской Федерации».</w:t>
      </w:r>
    </w:p>
    <w:p w:rsidR="00F33780" w:rsidRDefault="00F33780" w:rsidP="00F33780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33780">
        <w:rPr>
          <w:rFonts w:ascii="Times New Roman" w:eastAsia="Times New Roman" w:hAnsi="Times New Roman" w:cs="Times New Roman"/>
          <w:sz w:val="28"/>
          <w:szCs w:val="20"/>
          <w:lang w:eastAsia="ru-RU"/>
        </w:rPr>
        <w:t>НП-030-12 Основные правила учета и контроля ядерных материалов.</w:t>
      </w:r>
    </w:p>
    <w:p w:rsidR="00800B3F" w:rsidRDefault="00800B3F" w:rsidP="00800B3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B3F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СанПиН 2.6.6.2796-10 Санитарные правила обращения с радиоактивными отходами (СПОРО-2002). Изменения и дополнения N 1 к СП 2.6.6.1168-02 (фактически утратило силу с 1 января 2018 года в связи с истечением срока действия СП 2.6.6.1168-02).</w:t>
      </w:r>
    </w:p>
    <w:p w:rsidR="00800B3F" w:rsidRPr="00F33780" w:rsidRDefault="00800B3F" w:rsidP="00800B3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0B3F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11 июля 2011 г. N 190-ФЗ "Об обращении с радиоактивными отходами и о внесении изменений в отдельные законодательные акты Российской Федерации".</w:t>
      </w: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 w:rsidSect="007F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A1" w:rsidRDefault="00EE68A1" w:rsidP="00970438">
      <w:pPr>
        <w:spacing w:after="0" w:line="240" w:lineRule="auto"/>
      </w:pPr>
      <w:r>
        <w:separator/>
      </w:r>
    </w:p>
  </w:endnote>
  <w:endnote w:type="continuationSeparator" w:id="0">
    <w:p w:rsidR="00EE68A1" w:rsidRDefault="00EE68A1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944425"/>
      <w:docPartObj>
        <w:docPartGallery w:val="Page Numbers (Bottom of Page)"/>
        <w:docPartUnique/>
      </w:docPartObj>
    </w:sdtPr>
    <w:sdtEndPr/>
    <w:sdtContent>
      <w:p w:rsidR="00E87739" w:rsidRDefault="00E877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CC2">
          <w:rPr>
            <w:noProof/>
          </w:rPr>
          <w:t>2</w:t>
        </w:r>
        <w:r>
          <w:fldChar w:fldCharType="end"/>
        </w:r>
      </w:p>
    </w:sdtContent>
  </w:sdt>
  <w:p w:rsidR="00E87739" w:rsidRDefault="00E877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A1" w:rsidRDefault="00EE68A1" w:rsidP="00970438">
      <w:pPr>
        <w:spacing w:after="0" w:line="240" w:lineRule="auto"/>
      </w:pPr>
      <w:r>
        <w:separator/>
      </w:r>
    </w:p>
  </w:footnote>
  <w:footnote w:type="continuationSeparator" w:id="0">
    <w:p w:rsidR="00EE68A1" w:rsidRDefault="00EE68A1" w:rsidP="00970438">
      <w:pPr>
        <w:spacing w:after="0" w:line="240" w:lineRule="auto"/>
      </w:pPr>
      <w:r>
        <w:continuationSeparator/>
      </w:r>
    </w:p>
  </w:footnote>
  <w:footnote w:id="1">
    <w:p w:rsidR="004F05A8" w:rsidRPr="00A7421F" w:rsidRDefault="004F05A8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4F05A8" w:rsidRDefault="004F05A8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4F05A8" w:rsidRDefault="004F05A8" w:rsidP="00970438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4F05A8" w:rsidRPr="00970438" w:rsidRDefault="004F05A8" w:rsidP="00543918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68E"/>
    <w:multiLevelType w:val="hybridMultilevel"/>
    <w:tmpl w:val="ED18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E12"/>
    <w:multiLevelType w:val="hybridMultilevel"/>
    <w:tmpl w:val="EBD6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65E4F"/>
    <w:multiLevelType w:val="hybridMultilevel"/>
    <w:tmpl w:val="D9E6E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5663"/>
    <w:multiLevelType w:val="hybridMultilevel"/>
    <w:tmpl w:val="8EFC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797C43"/>
    <w:multiLevelType w:val="hybridMultilevel"/>
    <w:tmpl w:val="FA8E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D0976"/>
    <w:multiLevelType w:val="hybridMultilevel"/>
    <w:tmpl w:val="CD1C2F84"/>
    <w:lvl w:ilvl="0" w:tplc="2CF883D6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C774A2B"/>
    <w:multiLevelType w:val="hybridMultilevel"/>
    <w:tmpl w:val="D12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5336"/>
    <w:multiLevelType w:val="hybridMultilevel"/>
    <w:tmpl w:val="F47E1F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C60DA"/>
    <w:multiLevelType w:val="hybridMultilevel"/>
    <w:tmpl w:val="A626ACE6"/>
    <w:lvl w:ilvl="0" w:tplc="E978619E">
      <w:start w:val="3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1C1B"/>
    <w:multiLevelType w:val="hybridMultilevel"/>
    <w:tmpl w:val="F6C8F0DE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0026ACC"/>
    <w:multiLevelType w:val="hybridMultilevel"/>
    <w:tmpl w:val="E0A48E2C"/>
    <w:lvl w:ilvl="0" w:tplc="04190019">
      <w:start w:val="1"/>
      <w:numFmt w:val="lowerLetter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2D71249"/>
    <w:multiLevelType w:val="hybridMultilevel"/>
    <w:tmpl w:val="679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487DDF"/>
    <w:multiLevelType w:val="hybridMultilevel"/>
    <w:tmpl w:val="B4C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6A0E93"/>
    <w:multiLevelType w:val="hybridMultilevel"/>
    <w:tmpl w:val="80FE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0278E"/>
    <w:multiLevelType w:val="hybridMultilevel"/>
    <w:tmpl w:val="DC7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5B9D"/>
    <w:multiLevelType w:val="hybridMultilevel"/>
    <w:tmpl w:val="C9067F76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E14C6D"/>
    <w:multiLevelType w:val="hybridMultilevel"/>
    <w:tmpl w:val="C284DF3C"/>
    <w:lvl w:ilvl="0" w:tplc="43F6985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7CDC8CA2">
      <w:start w:val="3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911005C"/>
    <w:multiLevelType w:val="hybridMultilevel"/>
    <w:tmpl w:val="CAA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C929A9"/>
    <w:multiLevelType w:val="hybridMultilevel"/>
    <w:tmpl w:val="226E342C"/>
    <w:lvl w:ilvl="0" w:tplc="D1DC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A06D4"/>
    <w:multiLevelType w:val="hybridMultilevel"/>
    <w:tmpl w:val="DBB0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A426F"/>
    <w:multiLevelType w:val="hybridMultilevel"/>
    <w:tmpl w:val="C284DF3C"/>
    <w:lvl w:ilvl="0" w:tplc="43F6985A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7CDC8CA2">
      <w:start w:val="3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5"/>
  </w:num>
  <w:num w:numId="5">
    <w:abstractNumId w:val="9"/>
  </w:num>
  <w:num w:numId="6">
    <w:abstractNumId w:val="19"/>
  </w:num>
  <w:num w:numId="7">
    <w:abstractNumId w:val="22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4"/>
  </w:num>
  <w:num w:numId="14">
    <w:abstractNumId w:val="20"/>
  </w:num>
  <w:num w:numId="15">
    <w:abstractNumId w:val="7"/>
  </w:num>
  <w:num w:numId="16">
    <w:abstractNumId w:val="21"/>
  </w:num>
  <w:num w:numId="17">
    <w:abstractNumId w:val="18"/>
  </w:num>
  <w:num w:numId="18">
    <w:abstractNumId w:val="11"/>
  </w:num>
  <w:num w:numId="19">
    <w:abstractNumId w:val="6"/>
  </w:num>
  <w:num w:numId="20">
    <w:abstractNumId w:val="2"/>
  </w:num>
  <w:num w:numId="21">
    <w:abstractNumId w:val="12"/>
  </w:num>
  <w:num w:numId="22">
    <w:abstractNumId w:val="16"/>
  </w:num>
  <w:num w:numId="23">
    <w:abstractNumId w:val="4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7A9A"/>
    <w:rsid w:val="000227A7"/>
    <w:rsid w:val="000521D7"/>
    <w:rsid w:val="000718B7"/>
    <w:rsid w:val="0009135C"/>
    <w:rsid w:val="000A6807"/>
    <w:rsid w:val="000B0921"/>
    <w:rsid w:val="000C3CBE"/>
    <w:rsid w:val="000C4E8F"/>
    <w:rsid w:val="000C4EFC"/>
    <w:rsid w:val="000F2237"/>
    <w:rsid w:val="00107AFC"/>
    <w:rsid w:val="00140FA1"/>
    <w:rsid w:val="00147C3E"/>
    <w:rsid w:val="00147C84"/>
    <w:rsid w:val="00166BDF"/>
    <w:rsid w:val="0019291E"/>
    <w:rsid w:val="001A0A42"/>
    <w:rsid w:val="001A0DE2"/>
    <w:rsid w:val="001A372E"/>
    <w:rsid w:val="001D5353"/>
    <w:rsid w:val="001E1E00"/>
    <w:rsid w:val="001E2758"/>
    <w:rsid w:val="001E3DD2"/>
    <w:rsid w:val="00215812"/>
    <w:rsid w:val="002450B4"/>
    <w:rsid w:val="00247F2D"/>
    <w:rsid w:val="0027783B"/>
    <w:rsid w:val="002A02A6"/>
    <w:rsid w:val="002B31FE"/>
    <w:rsid w:val="002B58C8"/>
    <w:rsid w:val="002D6F1A"/>
    <w:rsid w:val="002E05C5"/>
    <w:rsid w:val="002E11CD"/>
    <w:rsid w:val="002E1D8D"/>
    <w:rsid w:val="002E5528"/>
    <w:rsid w:val="002E57C5"/>
    <w:rsid w:val="003203EA"/>
    <w:rsid w:val="00323213"/>
    <w:rsid w:val="00323504"/>
    <w:rsid w:val="0032362C"/>
    <w:rsid w:val="0033691C"/>
    <w:rsid w:val="00353FBD"/>
    <w:rsid w:val="003651AD"/>
    <w:rsid w:val="00376097"/>
    <w:rsid w:val="003A189D"/>
    <w:rsid w:val="003B4C1F"/>
    <w:rsid w:val="003B5A5D"/>
    <w:rsid w:val="003C4380"/>
    <w:rsid w:val="003E42DE"/>
    <w:rsid w:val="004031CB"/>
    <w:rsid w:val="004171E6"/>
    <w:rsid w:val="00420B86"/>
    <w:rsid w:val="00445E0D"/>
    <w:rsid w:val="0046763D"/>
    <w:rsid w:val="00480AD5"/>
    <w:rsid w:val="00493860"/>
    <w:rsid w:val="004A09AB"/>
    <w:rsid w:val="004E7DA6"/>
    <w:rsid w:val="004F05A8"/>
    <w:rsid w:val="004F53AB"/>
    <w:rsid w:val="004F7DB5"/>
    <w:rsid w:val="005044E6"/>
    <w:rsid w:val="00505EDD"/>
    <w:rsid w:val="00521EE1"/>
    <w:rsid w:val="005223AE"/>
    <w:rsid w:val="0052396E"/>
    <w:rsid w:val="00536524"/>
    <w:rsid w:val="0054050A"/>
    <w:rsid w:val="00543918"/>
    <w:rsid w:val="0054721D"/>
    <w:rsid w:val="005919B7"/>
    <w:rsid w:val="00592E86"/>
    <w:rsid w:val="005944E7"/>
    <w:rsid w:val="005A088C"/>
    <w:rsid w:val="005C1ACC"/>
    <w:rsid w:val="00603DEE"/>
    <w:rsid w:val="006152FE"/>
    <w:rsid w:val="00620B10"/>
    <w:rsid w:val="00645199"/>
    <w:rsid w:val="00671F7E"/>
    <w:rsid w:val="006819C8"/>
    <w:rsid w:val="00691AA3"/>
    <w:rsid w:val="006B1B04"/>
    <w:rsid w:val="006B45FD"/>
    <w:rsid w:val="006C1CFA"/>
    <w:rsid w:val="006C63D0"/>
    <w:rsid w:val="006D46F9"/>
    <w:rsid w:val="006D729A"/>
    <w:rsid w:val="006E07E6"/>
    <w:rsid w:val="006E3828"/>
    <w:rsid w:val="007425C2"/>
    <w:rsid w:val="00750D8C"/>
    <w:rsid w:val="00756DBF"/>
    <w:rsid w:val="00765C70"/>
    <w:rsid w:val="007740DE"/>
    <w:rsid w:val="00780A4C"/>
    <w:rsid w:val="007B5D5F"/>
    <w:rsid w:val="007B6C60"/>
    <w:rsid w:val="007D349F"/>
    <w:rsid w:val="007E09D7"/>
    <w:rsid w:val="007E3445"/>
    <w:rsid w:val="007E68B0"/>
    <w:rsid w:val="007F4CFF"/>
    <w:rsid w:val="00800984"/>
    <w:rsid w:val="00800B3F"/>
    <w:rsid w:val="00841986"/>
    <w:rsid w:val="0085441C"/>
    <w:rsid w:val="0085780C"/>
    <w:rsid w:val="00863387"/>
    <w:rsid w:val="00865FB9"/>
    <w:rsid w:val="00866EFF"/>
    <w:rsid w:val="00874E97"/>
    <w:rsid w:val="00876153"/>
    <w:rsid w:val="008851D3"/>
    <w:rsid w:val="008A5B8D"/>
    <w:rsid w:val="008A7E4A"/>
    <w:rsid w:val="008C146E"/>
    <w:rsid w:val="008F4E5C"/>
    <w:rsid w:val="008F6EDA"/>
    <w:rsid w:val="009004DA"/>
    <w:rsid w:val="00900F27"/>
    <w:rsid w:val="009166C2"/>
    <w:rsid w:val="009213ED"/>
    <w:rsid w:val="009237DF"/>
    <w:rsid w:val="00970438"/>
    <w:rsid w:val="00981F73"/>
    <w:rsid w:val="00992089"/>
    <w:rsid w:val="009A558F"/>
    <w:rsid w:val="009B1B2E"/>
    <w:rsid w:val="009C48D4"/>
    <w:rsid w:val="009C542C"/>
    <w:rsid w:val="009C7534"/>
    <w:rsid w:val="009C7844"/>
    <w:rsid w:val="009D0EE3"/>
    <w:rsid w:val="009D5166"/>
    <w:rsid w:val="009D5C63"/>
    <w:rsid w:val="009E51B0"/>
    <w:rsid w:val="00A16686"/>
    <w:rsid w:val="00A20681"/>
    <w:rsid w:val="00A20DFD"/>
    <w:rsid w:val="00A259AE"/>
    <w:rsid w:val="00A41CC2"/>
    <w:rsid w:val="00A54684"/>
    <w:rsid w:val="00A7272B"/>
    <w:rsid w:val="00A7421F"/>
    <w:rsid w:val="00A8095F"/>
    <w:rsid w:val="00A8453F"/>
    <w:rsid w:val="00AA165E"/>
    <w:rsid w:val="00AA40C7"/>
    <w:rsid w:val="00AB3E61"/>
    <w:rsid w:val="00AF4592"/>
    <w:rsid w:val="00AF5FE8"/>
    <w:rsid w:val="00B11819"/>
    <w:rsid w:val="00B17BE7"/>
    <w:rsid w:val="00B37DEB"/>
    <w:rsid w:val="00B40A46"/>
    <w:rsid w:val="00B419F6"/>
    <w:rsid w:val="00B60B53"/>
    <w:rsid w:val="00B658A7"/>
    <w:rsid w:val="00B7254D"/>
    <w:rsid w:val="00B92643"/>
    <w:rsid w:val="00B9455D"/>
    <w:rsid w:val="00B9478F"/>
    <w:rsid w:val="00BF39F0"/>
    <w:rsid w:val="00C04179"/>
    <w:rsid w:val="00C1157F"/>
    <w:rsid w:val="00C21D95"/>
    <w:rsid w:val="00C32F61"/>
    <w:rsid w:val="00C40AEB"/>
    <w:rsid w:val="00C41A7D"/>
    <w:rsid w:val="00C421DA"/>
    <w:rsid w:val="00C52145"/>
    <w:rsid w:val="00C72993"/>
    <w:rsid w:val="00C8234B"/>
    <w:rsid w:val="00C85ED5"/>
    <w:rsid w:val="00C914A1"/>
    <w:rsid w:val="00CD53EF"/>
    <w:rsid w:val="00CE3A66"/>
    <w:rsid w:val="00CE3C3B"/>
    <w:rsid w:val="00CF1110"/>
    <w:rsid w:val="00CF4B3A"/>
    <w:rsid w:val="00D008FB"/>
    <w:rsid w:val="00D02E7C"/>
    <w:rsid w:val="00D12F14"/>
    <w:rsid w:val="00D15676"/>
    <w:rsid w:val="00D247D4"/>
    <w:rsid w:val="00D32DB2"/>
    <w:rsid w:val="00D36A82"/>
    <w:rsid w:val="00D6185A"/>
    <w:rsid w:val="00D634D2"/>
    <w:rsid w:val="00D653B1"/>
    <w:rsid w:val="00DA33EA"/>
    <w:rsid w:val="00DD31FF"/>
    <w:rsid w:val="00DE41B9"/>
    <w:rsid w:val="00DE579F"/>
    <w:rsid w:val="00E26BBD"/>
    <w:rsid w:val="00E2700C"/>
    <w:rsid w:val="00E32FC8"/>
    <w:rsid w:val="00E33D57"/>
    <w:rsid w:val="00E34376"/>
    <w:rsid w:val="00E577B3"/>
    <w:rsid w:val="00E65E39"/>
    <w:rsid w:val="00E67F36"/>
    <w:rsid w:val="00E72589"/>
    <w:rsid w:val="00E80327"/>
    <w:rsid w:val="00E872AF"/>
    <w:rsid w:val="00E87739"/>
    <w:rsid w:val="00E916F8"/>
    <w:rsid w:val="00E91A60"/>
    <w:rsid w:val="00E97C30"/>
    <w:rsid w:val="00EB5D48"/>
    <w:rsid w:val="00EC112A"/>
    <w:rsid w:val="00EC3FDB"/>
    <w:rsid w:val="00EC543C"/>
    <w:rsid w:val="00EC77FD"/>
    <w:rsid w:val="00ED1078"/>
    <w:rsid w:val="00ED5143"/>
    <w:rsid w:val="00EE68A1"/>
    <w:rsid w:val="00F33780"/>
    <w:rsid w:val="00F47911"/>
    <w:rsid w:val="00F5558F"/>
    <w:rsid w:val="00F67DDD"/>
    <w:rsid w:val="00F901E8"/>
    <w:rsid w:val="00FC276F"/>
    <w:rsid w:val="00FE0D1B"/>
    <w:rsid w:val="00FE4E69"/>
    <w:rsid w:val="00FF1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5F4D1-8A02-46C4-9A5D-1A36422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1">
    <w:name w:val="Абзац списка1"/>
    <w:basedOn w:val="a"/>
    <w:rsid w:val="00CF11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9E51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51B0"/>
    <w:rPr>
      <w:sz w:val="20"/>
      <w:szCs w:val="20"/>
    </w:rPr>
  </w:style>
  <w:style w:type="character" w:styleId="aa">
    <w:name w:val="annotation reference"/>
    <w:semiHidden/>
    <w:rsid w:val="009E51B0"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9E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1B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6DBF"/>
  </w:style>
  <w:style w:type="paragraph" w:styleId="af">
    <w:name w:val="footer"/>
    <w:basedOn w:val="a"/>
    <w:link w:val="af0"/>
    <w:uiPriority w:val="99"/>
    <w:unhideWhenUsed/>
    <w:rsid w:val="0075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FB0A-6D2E-4A4D-BF86-6B22184D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Перевертайло Алексей Станиславович</dc:creator>
  <cp:lastModifiedBy>Виктория Пирвердиева</cp:lastModifiedBy>
  <cp:revision>2</cp:revision>
  <dcterms:created xsi:type="dcterms:W3CDTF">2020-03-12T13:53:00Z</dcterms:created>
  <dcterms:modified xsi:type="dcterms:W3CDTF">2020-03-12T13:53:00Z</dcterms:modified>
</cp:coreProperties>
</file>