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FF25" w14:textId="77777777" w:rsidR="00D305E4" w:rsidRDefault="00D305E4" w:rsidP="006B6A87">
      <w:pPr>
        <w:rPr>
          <w:rFonts w:ascii="Times New Roman" w:hAnsi="Times New Roman" w:cs="Times New Roman"/>
          <w:sz w:val="28"/>
          <w:szCs w:val="28"/>
        </w:rPr>
      </w:pPr>
    </w:p>
    <w:p w14:paraId="4C210954" w14:textId="77777777" w:rsidR="00D305E4" w:rsidRDefault="00D305E4" w:rsidP="006B6A87">
      <w:pPr>
        <w:rPr>
          <w:rFonts w:ascii="Times New Roman" w:hAnsi="Times New Roman" w:cs="Times New Roman"/>
          <w:sz w:val="28"/>
          <w:szCs w:val="28"/>
        </w:rPr>
      </w:pPr>
    </w:p>
    <w:p w14:paraId="2A6FC205" w14:textId="77777777" w:rsidR="00D305E4" w:rsidRDefault="00D305E4" w:rsidP="006B6A87">
      <w:pPr>
        <w:rPr>
          <w:rFonts w:ascii="Times New Roman" w:hAnsi="Times New Roman" w:cs="Times New Roman"/>
          <w:sz w:val="28"/>
          <w:szCs w:val="28"/>
        </w:rPr>
      </w:pPr>
    </w:p>
    <w:p w14:paraId="1C72FFE0" w14:textId="77777777" w:rsidR="00D305E4" w:rsidRDefault="00D305E4" w:rsidP="006B6A87">
      <w:pPr>
        <w:rPr>
          <w:rFonts w:ascii="Times New Roman" w:hAnsi="Times New Roman" w:cs="Times New Roman"/>
          <w:sz w:val="28"/>
          <w:szCs w:val="28"/>
        </w:rPr>
      </w:pPr>
    </w:p>
    <w:p w14:paraId="02CF07D9" w14:textId="77777777" w:rsidR="00D305E4" w:rsidRDefault="00D305E4" w:rsidP="006B6A87">
      <w:pPr>
        <w:rPr>
          <w:rFonts w:ascii="Times New Roman" w:hAnsi="Times New Roman" w:cs="Times New Roman"/>
          <w:sz w:val="28"/>
          <w:szCs w:val="28"/>
        </w:rPr>
      </w:pPr>
    </w:p>
    <w:p w14:paraId="5B6CD0A5" w14:textId="77777777" w:rsidR="00D305E4" w:rsidRDefault="00D305E4" w:rsidP="006B6A87">
      <w:pPr>
        <w:rPr>
          <w:rFonts w:ascii="Times New Roman" w:hAnsi="Times New Roman" w:cs="Times New Roman"/>
          <w:sz w:val="28"/>
          <w:szCs w:val="28"/>
        </w:rPr>
      </w:pPr>
    </w:p>
    <w:p w14:paraId="788D285A" w14:textId="77777777" w:rsidR="00D305E4" w:rsidRDefault="00D305E4" w:rsidP="006B6A87">
      <w:pPr>
        <w:rPr>
          <w:rFonts w:ascii="Times New Roman" w:hAnsi="Times New Roman" w:cs="Times New Roman"/>
          <w:sz w:val="28"/>
          <w:szCs w:val="28"/>
        </w:rPr>
      </w:pPr>
    </w:p>
    <w:p w14:paraId="0AD2F53C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A16B0FF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3911B4D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0D12BB1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3861385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9A7B69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213F667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2E08E75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BC5EB75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2E6AFE3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6F65CC6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451F27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76CEC31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751E8A90" w14:textId="77777777" w:rsidR="00D305E4" w:rsidRPr="00B27433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ОЦЕНОЧНОЕ СРЕДСТВО</w:t>
      </w:r>
    </w:p>
    <w:p w14:paraId="2FB6AE6D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5D4061D1" w14:textId="77777777" w:rsidR="00D305E4" w:rsidRDefault="00D305E4" w:rsidP="00D305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305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Инспектор по контролю состояния безопасности атомной электростанции </w:t>
      </w:r>
    </w:p>
    <w:p w14:paraId="115563B7" w14:textId="09F564F2" w:rsidR="00D305E4" w:rsidRPr="00D305E4" w:rsidRDefault="00D305E4" w:rsidP="00D305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305E4">
        <w:rPr>
          <w:rFonts w:ascii="Times New Roman" w:hAnsi="Times New Roman" w:cs="Times New Roman"/>
          <w:bCs/>
          <w:sz w:val="28"/>
          <w:szCs w:val="28"/>
          <w:u w:val="single"/>
        </w:rPr>
        <w:t>(5 уровень квалификации)</w:t>
      </w:r>
    </w:p>
    <w:p w14:paraId="6BD38231" w14:textId="13DF1D8E" w:rsidR="00D305E4" w:rsidRPr="000C4EFC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квалификации)</w:t>
      </w:r>
    </w:p>
    <w:p w14:paraId="2C36802C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FE0E4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35A8D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5B741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3FEE5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67F9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8B87D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A72F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87818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403D0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32D4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C2FFE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B81B7" w14:textId="77777777" w:rsidR="00D305E4" w:rsidRDefault="00D305E4" w:rsidP="00CA35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C11EF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8F077" w14:textId="0895C86F" w:rsidR="00D305E4" w:rsidRDefault="00871588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5E4" w:rsidSect="00B20CE2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62DDBC7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28550CE7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D305E4" w:rsidRPr="00970438" w14:paraId="1822A629" w14:textId="77777777" w:rsidTr="00D305E4">
        <w:tc>
          <w:tcPr>
            <w:tcW w:w="7981" w:type="dxa"/>
          </w:tcPr>
          <w:p w14:paraId="61DCC8D1" w14:textId="77777777" w:rsidR="00D305E4" w:rsidRPr="00970438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6E10DE07" w14:textId="77777777" w:rsidR="00D305E4" w:rsidRPr="00970438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D305E4" w:rsidRPr="00970438" w14:paraId="761EB927" w14:textId="77777777" w:rsidTr="00D305E4">
        <w:tc>
          <w:tcPr>
            <w:tcW w:w="7981" w:type="dxa"/>
          </w:tcPr>
          <w:p w14:paraId="044D30DD" w14:textId="77777777" w:rsidR="00D305E4" w:rsidRPr="00970438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20584A15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05E4" w:rsidRPr="00A7421F" w14:paraId="4C74D5DB" w14:textId="77777777" w:rsidTr="00D305E4">
        <w:tc>
          <w:tcPr>
            <w:tcW w:w="7981" w:type="dxa"/>
          </w:tcPr>
          <w:p w14:paraId="13B20FD9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3116A2EB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05E4" w:rsidRPr="00A7421F" w14:paraId="65C4B9DD" w14:textId="77777777" w:rsidTr="00D305E4">
        <w:tc>
          <w:tcPr>
            <w:tcW w:w="7981" w:type="dxa"/>
          </w:tcPr>
          <w:p w14:paraId="393D0D26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762E356E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05E4" w:rsidRPr="00A7421F" w14:paraId="45945E64" w14:textId="77777777" w:rsidTr="00D305E4">
        <w:tc>
          <w:tcPr>
            <w:tcW w:w="7981" w:type="dxa"/>
          </w:tcPr>
          <w:p w14:paraId="471B4BB2" w14:textId="77777777" w:rsidR="00D305E4" w:rsidRPr="00350FB0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7D33C187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05E4" w:rsidRPr="00A7421F" w14:paraId="43A94759" w14:textId="77777777" w:rsidTr="00D305E4">
        <w:tc>
          <w:tcPr>
            <w:tcW w:w="7981" w:type="dxa"/>
          </w:tcPr>
          <w:p w14:paraId="67F5F007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6106243E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05E4" w:rsidRPr="00970438" w14:paraId="40C9A5F8" w14:textId="77777777" w:rsidTr="00D305E4">
        <w:tc>
          <w:tcPr>
            <w:tcW w:w="7981" w:type="dxa"/>
          </w:tcPr>
          <w:p w14:paraId="5022FF97" w14:textId="77777777" w:rsidR="00D305E4" w:rsidRPr="00970438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69B43106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05E4" w:rsidRPr="00A7421F" w14:paraId="51AC3838" w14:textId="77777777" w:rsidTr="00D305E4">
        <w:tc>
          <w:tcPr>
            <w:tcW w:w="7981" w:type="dxa"/>
          </w:tcPr>
          <w:p w14:paraId="12F0FF6D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4283B464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305E4" w:rsidRPr="00A7421F" w14:paraId="1BACD12C" w14:textId="77777777" w:rsidTr="00D305E4">
        <w:tc>
          <w:tcPr>
            <w:tcW w:w="7981" w:type="dxa"/>
          </w:tcPr>
          <w:p w14:paraId="56F598A8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26EE367B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305E4" w:rsidRPr="00970438" w14:paraId="1123226F" w14:textId="77777777" w:rsidTr="00D305E4">
        <w:trPr>
          <w:trHeight w:val="654"/>
        </w:trPr>
        <w:tc>
          <w:tcPr>
            <w:tcW w:w="7981" w:type="dxa"/>
          </w:tcPr>
          <w:p w14:paraId="4FE13935" w14:textId="77777777" w:rsidR="00D305E4" w:rsidRPr="00970438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E5C9740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5E4" w:rsidRPr="00A7421F" w14:paraId="60867F4F" w14:textId="77777777" w:rsidTr="00D305E4">
        <w:tc>
          <w:tcPr>
            <w:tcW w:w="7981" w:type="dxa"/>
          </w:tcPr>
          <w:p w14:paraId="0BECA7F0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0F34ABA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5E4" w:rsidRPr="00970438" w14:paraId="5AC4F31F" w14:textId="77777777" w:rsidTr="00D305E4">
        <w:trPr>
          <w:trHeight w:val="1318"/>
        </w:trPr>
        <w:tc>
          <w:tcPr>
            <w:tcW w:w="7981" w:type="dxa"/>
          </w:tcPr>
          <w:p w14:paraId="22CEED51" w14:textId="77777777" w:rsidR="00D305E4" w:rsidRPr="00970438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7772FA50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14:paraId="10F9D09E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5E4" w:rsidRPr="00A7421F" w14:paraId="63C6560E" w14:textId="77777777" w:rsidTr="00D305E4">
        <w:tc>
          <w:tcPr>
            <w:tcW w:w="7981" w:type="dxa"/>
          </w:tcPr>
          <w:p w14:paraId="50AFCF2B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03AB7579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305E4" w:rsidRPr="00970438" w14:paraId="1D9312C2" w14:textId="77777777" w:rsidTr="00D305E4">
        <w:trPr>
          <w:trHeight w:val="966"/>
        </w:trPr>
        <w:tc>
          <w:tcPr>
            <w:tcW w:w="7981" w:type="dxa"/>
          </w:tcPr>
          <w:p w14:paraId="4AE052A4" w14:textId="77777777" w:rsidR="00D305E4" w:rsidRPr="00970438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1ACF4B93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  <w:tr w:rsidR="00D305E4" w:rsidRPr="00A7421F" w14:paraId="04AEE851" w14:textId="77777777" w:rsidTr="00D305E4">
        <w:tc>
          <w:tcPr>
            <w:tcW w:w="7981" w:type="dxa"/>
          </w:tcPr>
          <w:p w14:paraId="2E43537A" w14:textId="77777777" w:rsidR="00D305E4" w:rsidRPr="00A7421F" w:rsidRDefault="00D305E4" w:rsidP="00D305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67E62F3B" w14:textId="77777777" w:rsidR="00D305E4" w:rsidRPr="000D06F7" w:rsidRDefault="00D305E4" w:rsidP="00D305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0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</w:tbl>
    <w:p w14:paraId="451324E5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B4B3F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27280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5E4" w:rsidSect="00B20C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EF5E55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4102C7CF" w14:textId="0F694001" w:rsidR="00D305E4" w:rsidRPr="00D305E4" w:rsidRDefault="00D305E4" w:rsidP="00D305E4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305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Инспектор по контролю состояния безопасности атомной электростанции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</w:t>
      </w:r>
      <w:r w:rsidRPr="00D305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(5 уровень квалификации) </w:t>
      </w:r>
    </w:p>
    <w:p w14:paraId="22B81D74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0C4EA909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77318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58C73BBB" w14:textId="08E3F8D5" w:rsidR="00D305E4" w:rsidRPr="00A621B4" w:rsidRDefault="0057613D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24.07100.02</w:t>
      </w:r>
    </w:p>
    <w:p w14:paraId="6E4B50DE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5A6A4FFB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B296C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14:paraId="38629DA8" w14:textId="77777777" w:rsidR="00D305E4" w:rsidRPr="00D305E4" w:rsidRDefault="00D305E4" w:rsidP="00D30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Инспектор в атомной энергетике</w:t>
      </w:r>
    </w:p>
    <w:p w14:paraId="5A65AA75" w14:textId="2A317C03" w:rsidR="00D305E4" w:rsidRP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24.071</w:t>
      </w:r>
    </w:p>
    <w:p w14:paraId="58FE2E81" w14:textId="77777777" w:rsidR="00D305E4" w:rsidRPr="00D305E4" w:rsidRDefault="00D305E4" w:rsidP="00D305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680</w:t>
      </w:r>
    </w:p>
    <w:p w14:paraId="59934CA5" w14:textId="1C99F2A4" w:rsidR="00D305E4" w:rsidRP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приказа 24 декабря 2015 г.</w:t>
      </w:r>
    </w:p>
    <w:p w14:paraId="02F02D50" w14:textId="35F21DB5" w:rsidR="00D305E4" w:rsidRPr="00D305E4" w:rsidRDefault="00D305E4" w:rsidP="00D305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5E4">
        <w:rPr>
          <w:rFonts w:ascii="Times New Roman" w:hAnsi="Times New Roman" w:cs="Times New Roman"/>
          <w:sz w:val="28"/>
          <w:szCs w:val="28"/>
        </w:rPr>
        <w:t xml:space="preserve"> 1127н</w:t>
      </w:r>
    </w:p>
    <w:p w14:paraId="53070198" w14:textId="77777777" w:rsidR="00D305E4" w:rsidRPr="00AA02F5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4ED51284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5F342AD1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B7E19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24016DAF" w14:textId="07CE4A29" w:rsidR="00D305E4" w:rsidRPr="00D305E4" w:rsidRDefault="00D305E4" w:rsidP="00D305E4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и ведение контрольно-инспекционной деятельности на АС</w:t>
      </w:r>
    </w:p>
    <w:p w14:paraId="65D99BED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реестру профессиональных</w:t>
      </w:r>
      <w:r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683FCCA1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A2E27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88102A" w:rsidRPr="00970438" w14:paraId="281D7EAF" w14:textId="77777777" w:rsidTr="0057613D">
        <w:tc>
          <w:tcPr>
            <w:tcW w:w="4598" w:type="dxa"/>
            <w:gridSpan w:val="2"/>
          </w:tcPr>
          <w:p w14:paraId="6ACE5B68" w14:textId="77777777" w:rsidR="0088102A" w:rsidRPr="00970438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09959E2B" w14:textId="77777777" w:rsidR="0088102A" w:rsidRPr="00970438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4BE194FD" w14:textId="77777777" w:rsidR="0088102A" w:rsidRPr="00970438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88102A" w:rsidRPr="00970438" w14:paraId="780896CC" w14:textId="77777777" w:rsidTr="0057613D">
        <w:tc>
          <w:tcPr>
            <w:tcW w:w="4598" w:type="dxa"/>
            <w:gridSpan w:val="2"/>
          </w:tcPr>
          <w:p w14:paraId="0E91D213" w14:textId="77777777" w:rsidR="0088102A" w:rsidRPr="00970438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0B34D5DB" w14:textId="77777777" w:rsidR="0088102A" w:rsidRPr="00970438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04FCF9D2" w14:textId="77777777" w:rsidR="0088102A" w:rsidRPr="00970438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88102A" w:rsidRPr="00970438" w14:paraId="7519B701" w14:textId="77777777" w:rsidTr="0057613D">
        <w:tc>
          <w:tcPr>
            <w:tcW w:w="9071" w:type="dxa"/>
            <w:gridSpan w:val="5"/>
          </w:tcPr>
          <w:p w14:paraId="7C8E0212" w14:textId="77777777" w:rsidR="0088102A" w:rsidRPr="00617692" w:rsidRDefault="0088102A" w:rsidP="005761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692">
              <w:rPr>
                <w:rFonts w:ascii="Times New Roman" w:hAnsi="Times New Roman" w:cs="Times New Roman"/>
                <w:sz w:val="28"/>
                <w:szCs w:val="28"/>
              </w:rPr>
              <w:t>ТФ A/01.5</w:t>
            </w:r>
          </w:p>
          <w:p w14:paraId="6EF27761" w14:textId="77777777" w:rsidR="0088102A" w:rsidRPr="00617692" w:rsidRDefault="0088102A" w:rsidP="005761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692">
              <w:rPr>
                <w:rFonts w:ascii="Times New Roman" w:hAnsi="Times New Roman" w:cs="Times New Roman"/>
                <w:sz w:val="28"/>
                <w:szCs w:val="28"/>
              </w:rPr>
              <w:t>Контроль состояния ядерной, радиационной, экологической, пожарной, технической, промышленной безопасности, охраны труда, безопасности эксплуатации производственных зданий и сооружений атомной станции и при обращении с ядерными материалами и радиоактивными веществами</w:t>
            </w:r>
          </w:p>
          <w:p w14:paraId="66DAB467" w14:textId="77777777" w:rsidR="0088102A" w:rsidRPr="00617692" w:rsidRDefault="0088102A" w:rsidP="005761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ТФ </w:t>
            </w:r>
            <w:r w:rsidRPr="00617692">
              <w:rPr>
                <w:rFonts w:ascii="Times New Roman" w:hAnsi="Times New Roman" w:cs="Times New Roman"/>
                <w:sz w:val="28"/>
                <w:szCs w:val="28"/>
              </w:rPr>
              <w:t>A/02.5 Контроль соблюдения требований нормативной и производственной документации</w:t>
            </w:r>
          </w:p>
          <w:p w14:paraId="6F47D079" w14:textId="77777777" w:rsidR="0088102A" w:rsidRPr="00617692" w:rsidRDefault="0088102A" w:rsidP="005761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ТФ </w:t>
            </w:r>
            <w:r w:rsidRPr="00617692">
              <w:rPr>
                <w:rFonts w:ascii="Times New Roman" w:hAnsi="Times New Roman" w:cs="Times New Roman"/>
                <w:sz w:val="28"/>
                <w:szCs w:val="28"/>
              </w:rPr>
              <w:t xml:space="preserve">A/03.5 </w:t>
            </w:r>
          </w:p>
          <w:p w14:paraId="311591DE" w14:textId="77777777" w:rsidR="0088102A" w:rsidRPr="00617692" w:rsidRDefault="0088102A" w:rsidP="005761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69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деятельности подразделений по организации работы с </w:t>
            </w:r>
            <w:r w:rsidRPr="00617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</w:t>
            </w:r>
            <w:r w:rsidRPr="00617692">
              <w:rPr>
                <w:rFonts w:ascii="Times New Roman" w:hAnsi="Times New Roman" w:cs="Times New Roman"/>
                <w:sz w:val="28"/>
                <w:szCs w:val="28"/>
              </w:rPr>
              <w:t>мной станции</w:t>
            </w:r>
          </w:p>
          <w:p w14:paraId="2389B84F" w14:textId="77777777" w:rsidR="0088102A" w:rsidRPr="00617692" w:rsidRDefault="0088102A" w:rsidP="005761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ТФ </w:t>
            </w:r>
            <w:r w:rsidRPr="00617692">
              <w:rPr>
                <w:rFonts w:ascii="Times New Roman" w:hAnsi="Times New Roman" w:cs="Times New Roman"/>
                <w:sz w:val="28"/>
                <w:szCs w:val="28"/>
              </w:rPr>
              <w:t xml:space="preserve">A/04.5Осуществление методической и профилактической работы по предотвращению нарушений в работе  </w:t>
            </w:r>
          </w:p>
          <w:p w14:paraId="75706D30" w14:textId="77777777" w:rsidR="0088102A" w:rsidRPr="00413677" w:rsidRDefault="0088102A" w:rsidP="0057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102A" w:rsidRPr="00970438" w14:paraId="44B91685" w14:textId="77777777" w:rsidTr="0057613D">
        <w:tc>
          <w:tcPr>
            <w:tcW w:w="4315" w:type="dxa"/>
          </w:tcPr>
          <w:p w14:paraId="768EA935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Нормы и правила безопасности в атомной энергетике</w:t>
            </w:r>
          </w:p>
          <w:p w14:paraId="59FE3C3B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Нормы и правила радиационной безопасности</w:t>
            </w:r>
          </w:p>
          <w:p w14:paraId="09598585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Нормы и правила ядерной безопасности</w:t>
            </w:r>
          </w:p>
          <w:p w14:paraId="4A63E9E0" w14:textId="77777777" w:rsidR="0088102A" w:rsidRPr="001D2334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Нормы и правила экологической безопасности</w:t>
            </w:r>
          </w:p>
          <w:p w14:paraId="761016CE" w14:textId="77777777" w:rsidR="0088102A" w:rsidRPr="001D2334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  <w:gridSpan w:val="2"/>
          </w:tcPr>
          <w:p w14:paraId="6247D445" w14:textId="77777777" w:rsidR="0088102A" w:rsidRPr="003F7005" w:rsidRDefault="0088102A" w:rsidP="0057613D">
            <w:pPr>
              <w:rPr>
                <w:rFonts w:ascii="Times New Roman" w:hAnsi="Times New Roman"/>
                <w:sz w:val="28"/>
                <w:szCs w:val="28"/>
              </w:rPr>
            </w:pPr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8A7496F" w14:textId="77777777" w:rsidR="0088102A" w:rsidRPr="002A1700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2, 3, 4, 5, 6</w:t>
            </w:r>
            <w:r w:rsidRPr="001574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10, 11,  14, 15, 16, 17, 21, 22,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  <w:r w:rsidRPr="002A17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25, 26, 27, 29, 31, 32, 33, 34, 35, 39, 40, 41, 42, 43, 44, 45, 46, 47, 49, 70, 76, 91, 92, 93, 98, 99, 101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107</w:t>
            </w:r>
            <w:r w:rsidRPr="002A17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</w:tr>
      <w:tr w:rsidR="0088102A" w:rsidRPr="00970438" w14:paraId="73ECBEEF" w14:textId="77777777" w:rsidTr="0057613D">
        <w:tc>
          <w:tcPr>
            <w:tcW w:w="4315" w:type="dxa"/>
          </w:tcPr>
          <w:p w14:paraId="0BA1B513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Принципы культуры безопасности</w:t>
            </w:r>
          </w:p>
          <w:p w14:paraId="55AC5BB0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Нормы и правила промышленной безопасности</w:t>
            </w:r>
          </w:p>
          <w:p w14:paraId="50465B35" w14:textId="77777777" w:rsidR="0088102A" w:rsidRPr="0015748B" w:rsidRDefault="0088102A" w:rsidP="0057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</w:t>
            </w:r>
          </w:p>
          <w:p w14:paraId="3625EC27" w14:textId="77777777" w:rsidR="0088102A" w:rsidRPr="0015748B" w:rsidRDefault="0088102A" w:rsidP="005761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</w:t>
            </w:r>
          </w:p>
        </w:tc>
        <w:tc>
          <w:tcPr>
            <w:tcW w:w="2977" w:type="dxa"/>
            <w:gridSpan w:val="2"/>
          </w:tcPr>
          <w:p w14:paraId="67E15D39" w14:textId="77777777" w:rsidR="0088102A" w:rsidRPr="003F7005" w:rsidRDefault="0088102A" w:rsidP="0057613D">
            <w:pPr>
              <w:rPr>
                <w:rFonts w:ascii="Times New Roman" w:hAnsi="Times New Roman"/>
                <w:sz w:val="28"/>
                <w:szCs w:val="28"/>
              </w:rPr>
            </w:pPr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BC2315E" w14:textId="77777777" w:rsidR="0088102A" w:rsidRPr="002A1700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A17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7, 8, 9, 18, 28, 36, 48, 50, 51, 52, 53, 54, 71, 78, 79, 80, 85, 86, 87, 88, 89, 90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102, 103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104</w:t>
            </w:r>
            <w:r w:rsidRPr="002A170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</w:p>
        </w:tc>
      </w:tr>
      <w:tr w:rsidR="0088102A" w:rsidRPr="00970438" w14:paraId="65C76E47" w14:textId="77777777" w:rsidTr="0057613D">
        <w:tc>
          <w:tcPr>
            <w:tcW w:w="4315" w:type="dxa"/>
          </w:tcPr>
          <w:p w14:paraId="5C65C438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АС</w:t>
            </w:r>
          </w:p>
          <w:p w14:paraId="472579AD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Инструкции по эксплуатации оборудования АС</w:t>
            </w:r>
          </w:p>
          <w:p w14:paraId="03B9B9D1" w14:textId="77777777" w:rsidR="0088102A" w:rsidRPr="0015748B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Технологические схемы оборудования и систем АС</w:t>
            </w:r>
          </w:p>
          <w:p w14:paraId="071A43D9" w14:textId="77777777" w:rsidR="0088102A" w:rsidRPr="001D2334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Техническое обоснование безопасности АС</w:t>
            </w:r>
          </w:p>
          <w:p w14:paraId="15A982CC" w14:textId="77777777" w:rsidR="0088102A" w:rsidRPr="001D2334" w:rsidRDefault="0088102A" w:rsidP="005761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  <w:gridSpan w:val="2"/>
          </w:tcPr>
          <w:p w14:paraId="230B90F8" w14:textId="77777777" w:rsidR="0088102A" w:rsidRPr="003F7005" w:rsidRDefault="0088102A" w:rsidP="0057613D">
            <w:pPr>
              <w:rPr>
                <w:rFonts w:ascii="Times New Roman" w:hAnsi="Times New Roman"/>
                <w:sz w:val="28"/>
                <w:szCs w:val="28"/>
              </w:rPr>
            </w:pPr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DC5512A" w14:textId="77777777" w:rsidR="0088102A" w:rsidRPr="0015748B" w:rsidRDefault="0088102A" w:rsidP="0057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1, 12, 13, 19, 20, 23, 30, 37, 38, 55, 56, 57, 58, 59, 60, 61, 62, 63, 64, 65, 66, 67, 68, 69, 72,73, 74, 75, 77, 81, 82, 83, 84, 94, 95, 96, 97, 100, 106  </w:t>
            </w:r>
          </w:p>
        </w:tc>
      </w:tr>
    </w:tbl>
    <w:p w14:paraId="3EE21898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D66174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6557A2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4BDFE068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66B0DE9B" w14:textId="4A68642D" w:rsidR="00D305E4" w:rsidRPr="00CA3511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</w:t>
      </w:r>
      <w:r w:rsidR="000F6952"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заданий с выбором ответа: 94</w:t>
      </w:r>
    </w:p>
    <w:p w14:paraId="2A58BE92" w14:textId="2A7599BF" w:rsidR="00D305E4" w:rsidRPr="00CA3511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</w:t>
      </w:r>
      <w:r w:rsidR="00A75F6B"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открытым ответом: 13</w:t>
      </w:r>
    </w:p>
    <w:p w14:paraId="2993ADD9" w14:textId="1394DB5B" w:rsidR="00D305E4" w:rsidRPr="00CA3511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</w:t>
      </w:r>
      <w:r w:rsidR="000D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соответствия:6</w:t>
      </w: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812A43" w14:textId="77777777" w:rsidR="00D305E4" w:rsidRPr="009A3D5D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 1,5 часа</w:t>
      </w:r>
    </w:p>
    <w:p w14:paraId="733F0A4E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B347E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Спецификация заданий для практического этапа профессионального экзамена</w:t>
      </w:r>
    </w:p>
    <w:p w14:paraId="15999DD1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D305E4" w:rsidRPr="00C250E7" w14:paraId="6D039804" w14:textId="77777777" w:rsidTr="00D305E4">
        <w:tc>
          <w:tcPr>
            <w:tcW w:w="3397" w:type="dxa"/>
          </w:tcPr>
          <w:p w14:paraId="41481ED0" w14:textId="77777777" w:rsidR="00D305E4" w:rsidRPr="00C250E7" w:rsidRDefault="00D305E4" w:rsidP="00D3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06D2DAC5" w14:textId="77777777" w:rsidR="00D305E4" w:rsidRPr="00C250E7" w:rsidRDefault="00D305E4" w:rsidP="00D3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621F7CCC" w14:textId="77777777" w:rsidR="00D305E4" w:rsidRPr="00C250E7" w:rsidRDefault="00D305E4" w:rsidP="00D3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№ задания</w:t>
            </w:r>
          </w:p>
        </w:tc>
      </w:tr>
      <w:tr w:rsidR="00D305E4" w:rsidRPr="00C250E7" w14:paraId="36C0E6CC" w14:textId="77777777" w:rsidTr="00D305E4">
        <w:tc>
          <w:tcPr>
            <w:tcW w:w="3397" w:type="dxa"/>
          </w:tcPr>
          <w:p w14:paraId="3DEBBF99" w14:textId="77777777" w:rsidR="00D305E4" w:rsidRPr="00C250E7" w:rsidRDefault="00D305E4" w:rsidP="00D3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8" w:type="dxa"/>
          </w:tcPr>
          <w:p w14:paraId="18222B06" w14:textId="77777777" w:rsidR="00D305E4" w:rsidRPr="00C250E7" w:rsidRDefault="00D305E4" w:rsidP="00D3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9" w:type="dxa"/>
          </w:tcPr>
          <w:p w14:paraId="71D941DE" w14:textId="77777777" w:rsidR="00D305E4" w:rsidRPr="00C250E7" w:rsidRDefault="00D305E4" w:rsidP="00D3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05E4" w:rsidRPr="00C250E7" w14:paraId="3C726D87" w14:textId="77777777" w:rsidTr="00D305E4">
        <w:trPr>
          <w:trHeight w:val="2524"/>
        </w:trPr>
        <w:tc>
          <w:tcPr>
            <w:tcW w:w="3397" w:type="dxa"/>
          </w:tcPr>
          <w:p w14:paraId="2ACE0391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0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Трудовые действия (A/01.5, A/02.5):</w:t>
            </w:r>
            <w:r w:rsidRPr="00C250E7">
              <w:rPr>
                <w:color w:val="0F1115"/>
                <w:sz w:val="28"/>
                <w:szCs w:val="28"/>
              </w:rPr>
              <w:t> Контроль ведения документации на рабочих местах оперативных работников. Контроль соответствия режимов работы оборудования установленным требованиям. Проведение проверок безопасности АС.</w:t>
            </w:r>
          </w:p>
          <w:p w14:paraId="3C6BA958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0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Умения (A/02.5):</w:t>
            </w:r>
            <w:r w:rsidRPr="00C250E7">
              <w:rPr>
                <w:color w:val="0F1115"/>
                <w:sz w:val="28"/>
                <w:szCs w:val="28"/>
              </w:rPr>
              <w:t> Выявлять отклонения и несоответствия по результатам контроля. Использовать нормативную и техническую документацию для выполнения задач.</w:t>
            </w:r>
          </w:p>
          <w:p w14:paraId="6BD3FFB1" w14:textId="03884453" w:rsidR="00D305E4" w:rsidRPr="00C250E7" w:rsidRDefault="00C250E7" w:rsidP="00213A22">
            <w:pPr>
              <w:pStyle w:val="ds-markdown-paragraph"/>
              <w:numPr>
                <w:ilvl w:val="0"/>
                <w:numId w:val="100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Знания (A/01.5, A/02.5):</w:t>
            </w:r>
            <w:r w:rsidRPr="00C250E7">
              <w:rPr>
                <w:color w:val="0F1115"/>
                <w:sz w:val="28"/>
                <w:szCs w:val="28"/>
              </w:rPr>
              <w:t> Инструкции по эксплуатации оборудования АС. Административные инструкции АС. Технологические схемы оборудования.</w:t>
            </w:r>
          </w:p>
        </w:tc>
        <w:tc>
          <w:tcPr>
            <w:tcW w:w="3328" w:type="dxa"/>
          </w:tcPr>
          <w:p w14:paraId="3F050C22" w14:textId="5546AB4B" w:rsidR="00D305E4" w:rsidRPr="00C250E7" w:rsidRDefault="0008592F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09" w:type="dxa"/>
          </w:tcPr>
          <w:p w14:paraId="40F61AE4" w14:textId="04242F0B" w:rsidR="00D305E4" w:rsidRPr="00C250E7" w:rsidRDefault="00C250E7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05E4" w:rsidRPr="00C250E7" w14:paraId="11BF5A4A" w14:textId="77777777" w:rsidTr="00D305E4">
        <w:tc>
          <w:tcPr>
            <w:tcW w:w="3397" w:type="dxa"/>
          </w:tcPr>
          <w:p w14:paraId="4BB6E509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1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lastRenderedPageBreak/>
              <w:t>Трудовые действия (A/03.5):</w:t>
            </w:r>
            <w:r w:rsidRPr="00C250E7">
              <w:rPr>
                <w:color w:val="0F1115"/>
                <w:sz w:val="28"/>
                <w:szCs w:val="28"/>
              </w:rPr>
              <w:t> Проверка соблюдения подразделениями АС утвержденных графиков работы с персоналом. Контроль организации работ комиссий по проверке знаний. Проверка на рабочих местах знаний работниками требований.</w:t>
            </w:r>
          </w:p>
          <w:p w14:paraId="427D77E4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1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Умения (A/03.5):</w:t>
            </w:r>
            <w:r w:rsidRPr="00C250E7">
              <w:rPr>
                <w:color w:val="0F1115"/>
                <w:sz w:val="28"/>
                <w:szCs w:val="28"/>
              </w:rPr>
              <w:t> Собирать и фиксировать необходимую информацию по контролю деятельности подразделений. Производить анализ и оценку информации.</w:t>
            </w:r>
          </w:p>
          <w:p w14:paraId="0CE09F93" w14:textId="1E720FD5" w:rsidR="00D305E4" w:rsidRPr="00C250E7" w:rsidRDefault="00C250E7" w:rsidP="00213A22">
            <w:pPr>
              <w:pStyle w:val="ds-markdown-paragraph"/>
              <w:numPr>
                <w:ilvl w:val="0"/>
                <w:numId w:val="101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Знания (A/03.5):</w:t>
            </w:r>
            <w:r w:rsidRPr="00C250E7">
              <w:rPr>
                <w:color w:val="0F1115"/>
                <w:sz w:val="28"/>
                <w:szCs w:val="28"/>
              </w:rPr>
              <w:t> Внутренние нормативные документы и формы отчетности по направлению деятельности. Распоряжения, приказы по направлению деятельности.</w:t>
            </w:r>
          </w:p>
        </w:tc>
        <w:tc>
          <w:tcPr>
            <w:tcW w:w="3328" w:type="dxa"/>
          </w:tcPr>
          <w:p w14:paraId="2056817A" w14:textId="13264107" w:rsidR="00D305E4" w:rsidRPr="00C250E7" w:rsidRDefault="0008592F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09" w:type="dxa"/>
          </w:tcPr>
          <w:p w14:paraId="31B1EC34" w14:textId="51B8C48E" w:rsidR="00D305E4" w:rsidRPr="00C250E7" w:rsidRDefault="00C250E7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50E7" w:rsidRPr="00C250E7" w14:paraId="04D53660" w14:textId="77777777" w:rsidTr="00D305E4">
        <w:tc>
          <w:tcPr>
            <w:tcW w:w="3397" w:type="dxa"/>
          </w:tcPr>
          <w:p w14:paraId="4EBA31C5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2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Трудовые действия (A/04.5, A/05.5):</w:t>
            </w:r>
            <w:r w:rsidRPr="00C250E7">
              <w:rPr>
                <w:color w:val="0F1115"/>
                <w:sz w:val="28"/>
                <w:szCs w:val="28"/>
              </w:rPr>
              <w:t> Проведение анализа причин нарушений и отклонений в работе АС. Разработка корректирующих мероприятий по предотвращению нарушений. Проведение анализа работы оборудования АС.</w:t>
            </w:r>
          </w:p>
          <w:p w14:paraId="581438FE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2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Умения (A/04.5):</w:t>
            </w:r>
            <w:r w:rsidRPr="00C250E7">
              <w:rPr>
                <w:color w:val="0F1115"/>
                <w:sz w:val="28"/>
                <w:szCs w:val="28"/>
              </w:rPr>
              <w:t xml:space="preserve"> Анализировать выполнение </w:t>
            </w:r>
            <w:r w:rsidRPr="00C250E7">
              <w:rPr>
                <w:color w:val="0F1115"/>
                <w:sz w:val="28"/>
                <w:szCs w:val="28"/>
              </w:rPr>
              <w:lastRenderedPageBreak/>
              <w:t>корректирующих мероприятий. Подготавливать информацию для пропаганды профилактики нарушений.</w:t>
            </w:r>
          </w:p>
          <w:p w14:paraId="11518C70" w14:textId="54E7CEDB" w:rsidR="00C250E7" w:rsidRPr="00C250E7" w:rsidRDefault="00C250E7" w:rsidP="00213A22">
            <w:pPr>
              <w:pStyle w:val="ds-markdown-paragraph"/>
              <w:numPr>
                <w:ilvl w:val="0"/>
                <w:numId w:val="102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Знания (A/04.5, A/05.5):</w:t>
            </w:r>
            <w:r w:rsidRPr="00C250E7">
              <w:rPr>
                <w:color w:val="0F1115"/>
                <w:sz w:val="28"/>
                <w:szCs w:val="28"/>
              </w:rPr>
              <w:t> Методические указания по анализу причин нарушений. Обзоры по нарушениям в работе отечественных и зарубежных АС.</w:t>
            </w:r>
          </w:p>
        </w:tc>
        <w:tc>
          <w:tcPr>
            <w:tcW w:w="3328" w:type="dxa"/>
          </w:tcPr>
          <w:p w14:paraId="00856009" w14:textId="77777777" w:rsidR="00C250E7" w:rsidRPr="00C250E7" w:rsidRDefault="00C250E7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2909" w:type="dxa"/>
          </w:tcPr>
          <w:p w14:paraId="17C1E75A" w14:textId="1DC05652" w:rsidR="00C250E7" w:rsidRPr="00C250E7" w:rsidRDefault="00C250E7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50E7" w:rsidRPr="00C250E7" w14:paraId="076230DF" w14:textId="77777777" w:rsidTr="00D305E4">
        <w:tc>
          <w:tcPr>
            <w:tcW w:w="3397" w:type="dxa"/>
          </w:tcPr>
          <w:p w14:paraId="52101D1A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Трудовые действия (A/05.5):</w:t>
            </w:r>
            <w:r w:rsidRPr="00C250E7">
              <w:rPr>
                <w:color w:val="0F1115"/>
                <w:sz w:val="28"/>
                <w:szCs w:val="28"/>
              </w:rPr>
              <w:t> Анализ эффективности корректирующих мероприятий по результатам расследования нарушений. Проведение оценки и анализа информации по результатам контроля.</w:t>
            </w:r>
          </w:p>
          <w:p w14:paraId="4F3962A9" w14:textId="77777777" w:rsidR="00C250E7" w:rsidRPr="00C250E7" w:rsidRDefault="00C250E7" w:rsidP="00213A22">
            <w:pPr>
              <w:pStyle w:val="ds-markdown-paragraph"/>
              <w:numPr>
                <w:ilvl w:val="0"/>
                <w:numId w:val="10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Умения (A/05.5):</w:t>
            </w:r>
            <w:r w:rsidRPr="00C250E7">
              <w:rPr>
                <w:color w:val="0F1115"/>
                <w:sz w:val="28"/>
                <w:szCs w:val="28"/>
              </w:rPr>
              <w:t> Собирать и фиксировать информацию по результатам проверок. Выявлять несоответствия данных проверок регламентным значениям.</w:t>
            </w:r>
          </w:p>
          <w:p w14:paraId="7567846C" w14:textId="6C1B7284" w:rsidR="00C250E7" w:rsidRPr="00C250E7" w:rsidRDefault="00C250E7" w:rsidP="00213A22">
            <w:pPr>
              <w:pStyle w:val="ds-markdown-paragraph"/>
              <w:numPr>
                <w:ilvl w:val="0"/>
                <w:numId w:val="103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8"/>
                <w:szCs w:val="28"/>
              </w:rPr>
            </w:pPr>
            <w:r w:rsidRPr="00C250E7">
              <w:rPr>
                <w:rStyle w:val="ab"/>
                <w:color w:val="0F1115"/>
                <w:sz w:val="28"/>
                <w:szCs w:val="28"/>
              </w:rPr>
              <w:t>Знания (A/05.5):</w:t>
            </w:r>
            <w:r w:rsidRPr="00C250E7">
              <w:rPr>
                <w:color w:val="0F1115"/>
                <w:sz w:val="28"/>
                <w:szCs w:val="28"/>
              </w:rPr>
              <w:t> Внутренние нормативные документы и формы отчетности. Положение об особенностях расследования несчастных случаев.</w:t>
            </w:r>
          </w:p>
        </w:tc>
        <w:tc>
          <w:tcPr>
            <w:tcW w:w="3328" w:type="dxa"/>
          </w:tcPr>
          <w:p w14:paraId="1F501D25" w14:textId="77777777" w:rsidR="00C250E7" w:rsidRPr="00C250E7" w:rsidRDefault="00C250E7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2909" w:type="dxa"/>
          </w:tcPr>
          <w:p w14:paraId="5F7ADC4C" w14:textId="45F5C17F" w:rsidR="00C250E7" w:rsidRPr="00C250E7" w:rsidRDefault="00C250E7" w:rsidP="00D30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74F782B9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5EFC1A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A45E4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60580A80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рабочим местом для соискателя, персональный компьютер,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C97C610" w14:textId="77777777" w:rsidR="00D305E4" w:rsidRPr="003A3C0C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55962D6D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991B9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7038725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6A767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08D0FEC0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9C78B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</w:t>
      </w:r>
      <w:r w:rsidRPr="000D06F7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профессиональной деятельности, включающей оцениваемую квалификацию, не ниже уровня оцениваемой квалификации.</w:t>
      </w:r>
    </w:p>
    <w:p w14:paraId="5BF8F763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76D46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5E680E3D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58F72515" w14:textId="77777777" w:rsidR="00D305E4" w:rsidRPr="00593F2A" w:rsidRDefault="00D305E4" w:rsidP="00213A22">
      <w:pPr>
        <w:widowControl w:val="0"/>
        <w:numPr>
          <w:ilvl w:val="0"/>
          <w:numId w:val="9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C567830" w14:textId="77777777" w:rsidR="00D305E4" w:rsidRPr="00593F2A" w:rsidRDefault="00D305E4" w:rsidP="00213A22">
      <w:pPr>
        <w:widowControl w:val="0"/>
        <w:numPr>
          <w:ilvl w:val="0"/>
          <w:numId w:val="9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3C4D8FF2" w14:textId="77777777" w:rsidR="00D305E4" w:rsidRPr="00593F2A" w:rsidRDefault="00D305E4" w:rsidP="00213A22">
      <w:pPr>
        <w:widowControl w:val="0"/>
        <w:numPr>
          <w:ilvl w:val="0"/>
          <w:numId w:val="9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6980DD6" w14:textId="77777777" w:rsidR="00D305E4" w:rsidRPr="00593F2A" w:rsidRDefault="00D305E4" w:rsidP="00213A22">
      <w:pPr>
        <w:widowControl w:val="0"/>
        <w:numPr>
          <w:ilvl w:val="0"/>
          <w:numId w:val="9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25772D5" w14:textId="77777777" w:rsidR="00D305E4" w:rsidRPr="00593F2A" w:rsidRDefault="00D305E4" w:rsidP="00213A22">
      <w:pPr>
        <w:widowControl w:val="0"/>
        <w:numPr>
          <w:ilvl w:val="0"/>
          <w:numId w:val="9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3FDD0FAC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1EAF1F77" w14:textId="77777777" w:rsidR="00D305E4" w:rsidRPr="00593F2A" w:rsidRDefault="00D305E4" w:rsidP="00213A22">
      <w:pPr>
        <w:widowControl w:val="0"/>
        <w:numPr>
          <w:ilvl w:val="0"/>
          <w:numId w:val="9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3F56D3E0" w14:textId="77777777" w:rsidR="00D305E4" w:rsidRPr="00593F2A" w:rsidRDefault="00D305E4" w:rsidP="00213A22">
      <w:pPr>
        <w:widowControl w:val="0"/>
        <w:numPr>
          <w:ilvl w:val="0"/>
          <w:numId w:val="9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10B0255" w14:textId="77777777" w:rsidR="00D305E4" w:rsidRPr="00593F2A" w:rsidRDefault="00D305E4" w:rsidP="00213A22">
      <w:pPr>
        <w:widowControl w:val="0"/>
        <w:numPr>
          <w:ilvl w:val="0"/>
          <w:numId w:val="9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1E653512" w14:textId="77777777" w:rsidR="00D305E4" w:rsidRPr="00593F2A" w:rsidRDefault="00D305E4" w:rsidP="00213A22">
      <w:pPr>
        <w:widowControl w:val="0"/>
        <w:numPr>
          <w:ilvl w:val="0"/>
          <w:numId w:val="9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2BB1C43D" w14:textId="77777777" w:rsidR="00D305E4" w:rsidRPr="00593F2A" w:rsidRDefault="00D305E4" w:rsidP="00213A22">
      <w:pPr>
        <w:widowControl w:val="0"/>
        <w:numPr>
          <w:ilvl w:val="0"/>
          <w:numId w:val="9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5DC22F30" w14:textId="77777777" w:rsidR="00D305E4" w:rsidRPr="00593F2A" w:rsidRDefault="00D305E4" w:rsidP="00213A22">
      <w:pPr>
        <w:widowControl w:val="0"/>
        <w:numPr>
          <w:ilvl w:val="0"/>
          <w:numId w:val="9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D993085" w14:textId="77777777" w:rsidR="00D305E4" w:rsidRPr="00593F2A" w:rsidRDefault="00D305E4" w:rsidP="00213A22">
      <w:pPr>
        <w:widowControl w:val="0"/>
        <w:numPr>
          <w:ilvl w:val="0"/>
          <w:numId w:val="9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78E74C0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BE5EE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4C90C961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A79FC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00769A08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FE472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53EBC474" w14:textId="77777777" w:rsidR="00D305E4" w:rsidRPr="00593F2A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16DC6FAF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54260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0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bookmarkEnd w:id="0"/>
    <w:p w14:paraId="20386068" w14:textId="77777777" w:rsidR="006B6A87" w:rsidRPr="00617692" w:rsidRDefault="006B6A87" w:rsidP="006B6A87">
      <w:pPr>
        <w:rPr>
          <w:rFonts w:ascii="Times New Roman" w:hAnsi="Times New Roman" w:cs="Times New Roman"/>
          <w:sz w:val="28"/>
          <w:szCs w:val="28"/>
        </w:rPr>
      </w:pPr>
    </w:p>
    <w:p w14:paraId="48BBE5CD" w14:textId="74CAC0A7" w:rsidR="006B6A87" w:rsidRPr="00A75F6B" w:rsidRDefault="006B6A87" w:rsidP="006B6A87">
      <w:pPr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75F6B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Задания на выбор ответа</w:t>
      </w:r>
    </w:p>
    <w:p w14:paraId="1AA8B827" w14:textId="7B46FF1A" w:rsidR="007366E9" w:rsidRPr="00740301" w:rsidRDefault="001D2334" w:rsidP="00CA3511">
      <w:pPr>
        <w:pStyle w:val="1"/>
        <w:shd w:val="clear" w:color="auto" w:fill="FFFFFF"/>
        <w:ind w:left="284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6A87" w:rsidRPr="00740301">
        <w:rPr>
          <w:color w:val="000000"/>
          <w:sz w:val="28"/>
          <w:szCs w:val="28"/>
        </w:rPr>
        <w:t xml:space="preserve">Отчет по оценке текущего состояния безопасности </w:t>
      </w:r>
      <w:r w:rsidR="006B6A87" w:rsidRPr="00740301">
        <w:rPr>
          <w:sz w:val="28"/>
          <w:szCs w:val="28"/>
        </w:rPr>
        <w:t>объекта использования атомной энергии и(или) вида деятельности</w:t>
      </w:r>
      <w:r w:rsidR="006B6A87" w:rsidRPr="00740301">
        <w:rPr>
          <w:color w:val="000000"/>
          <w:sz w:val="28"/>
          <w:szCs w:val="28"/>
        </w:rPr>
        <w:t xml:space="preserve"> установленной формы предоставляется</w:t>
      </w:r>
      <w:r w:rsidR="007366E9" w:rsidRPr="00740301">
        <w:rPr>
          <w:color w:val="000000"/>
          <w:sz w:val="28"/>
          <w:szCs w:val="28"/>
        </w:rPr>
        <w:t xml:space="preserve"> в лицензирующий орган Службы:</w:t>
      </w:r>
    </w:p>
    <w:p w14:paraId="7C637EEB" w14:textId="237CB38A" w:rsidR="007366E9" w:rsidRPr="00740301" w:rsidRDefault="006B6A87" w:rsidP="004917B4">
      <w:pPr>
        <w:pStyle w:val="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40301">
        <w:rPr>
          <w:color w:val="000000"/>
          <w:sz w:val="28"/>
          <w:szCs w:val="28"/>
        </w:rPr>
        <w:t>ежегодно, во втором квартале года, следующего за отчетным</w:t>
      </w:r>
      <w:r w:rsidR="007366E9" w:rsidRPr="00740301">
        <w:rPr>
          <w:color w:val="000000"/>
          <w:sz w:val="28"/>
          <w:szCs w:val="28"/>
        </w:rPr>
        <w:t xml:space="preserve"> </w:t>
      </w:r>
    </w:p>
    <w:p w14:paraId="4464DD2E" w14:textId="12F24441" w:rsidR="007366E9" w:rsidRPr="00740301" w:rsidRDefault="007366E9" w:rsidP="004917B4">
      <w:pPr>
        <w:pStyle w:val="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40301">
        <w:rPr>
          <w:color w:val="000000"/>
          <w:sz w:val="28"/>
          <w:szCs w:val="28"/>
        </w:rPr>
        <w:t>ежегодно</w:t>
      </w:r>
    </w:p>
    <w:p w14:paraId="17B10675" w14:textId="38EE31EF" w:rsidR="007366E9" w:rsidRPr="00740301" w:rsidRDefault="007366E9" w:rsidP="004917B4">
      <w:pPr>
        <w:pStyle w:val="1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40301">
        <w:rPr>
          <w:color w:val="000000"/>
          <w:sz w:val="28"/>
          <w:szCs w:val="28"/>
        </w:rPr>
        <w:t xml:space="preserve">раз в полгода </w:t>
      </w:r>
    </w:p>
    <w:p w14:paraId="08427510" w14:textId="46538F44" w:rsidR="007366E9" w:rsidRPr="00740301" w:rsidRDefault="007366E9" w:rsidP="004917B4">
      <w:pPr>
        <w:pStyle w:val="1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740301">
        <w:rPr>
          <w:color w:val="000000"/>
          <w:sz w:val="28"/>
          <w:szCs w:val="28"/>
        </w:rPr>
        <w:t>во втором квартале года, следующего за отчетным</w:t>
      </w:r>
    </w:p>
    <w:p w14:paraId="0EAC008B" w14:textId="779D89FE" w:rsidR="007366E9" w:rsidRPr="00740301" w:rsidRDefault="007366E9" w:rsidP="007366E9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</w:p>
    <w:p w14:paraId="0B39B11D" w14:textId="77777777" w:rsidR="007366E9" w:rsidRPr="00740301" w:rsidRDefault="007366E9" w:rsidP="00CA3511">
      <w:pPr>
        <w:pStyle w:val="a3"/>
        <w:spacing w:before="20" w:after="2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40301">
        <w:rPr>
          <w:rFonts w:ascii="Times New Roman" w:hAnsi="Times New Roman" w:cs="Times New Roman"/>
          <w:sz w:val="28"/>
          <w:szCs w:val="28"/>
        </w:rPr>
        <w:t>Ответственность за организацию работ по обеспечению ядерной безопасности на АС возлагается на:</w:t>
      </w:r>
    </w:p>
    <w:p w14:paraId="3F4C5B1C" w14:textId="77777777" w:rsidR="007366E9" w:rsidRPr="00740301" w:rsidRDefault="007366E9" w:rsidP="000D06F7">
      <w:pPr>
        <w:pStyle w:val="a3"/>
        <w:numPr>
          <w:ilvl w:val="1"/>
          <w:numId w:val="2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главного инженера АС</w:t>
      </w:r>
    </w:p>
    <w:p w14:paraId="6F501623" w14:textId="77777777" w:rsidR="007366E9" w:rsidRPr="00740301" w:rsidRDefault="007366E9" w:rsidP="000D06F7">
      <w:pPr>
        <w:pStyle w:val="a3"/>
        <w:numPr>
          <w:ilvl w:val="1"/>
          <w:numId w:val="2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директора АЭС </w:t>
      </w:r>
    </w:p>
    <w:p w14:paraId="6E6E3C2A" w14:textId="77777777" w:rsidR="007366E9" w:rsidRPr="00740301" w:rsidRDefault="007366E9" w:rsidP="000D06F7">
      <w:pPr>
        <w:pStyle w:val="a3"/>
        <w:numPr>
          <w:ilvl w:val="1"/>
          <w:numId w:val="2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начальника службы безопасности</w:t>
      </w:r>
    </w:p>
    <w:p w14:paraId="1607166A" w14:textId="77777777" w:rsidR="007366E9" w:rsidRPr="00740301" w:rsidRDefault="007366E9" w:rsidP="000D06F7">
      <w:pPr>
        <w:pStyle w:val="a3"/>
        <w:numPr>
          <w:ilvl w:val="1"/>
          <w:numId w:val="2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руководителей подразделений</w:t>
      </w:r>
    </w:p>
    <w:p w14:paraId="28F39D6D" w14:textId="77777777" w:rsidR="007366E9" w:rsidRPr="00740301" w:rsidRDefault="007366E9" w:rsidP="007366E9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</w:rPr>
      </w:pPr>
    </w:p>
    <w:p w14:paraId="24EB2BED" w14:textId="55423A23" w:rsidR="007366E9" w:rsidRPr="00740301" w:rsidRDefault="00440847" w:rsidP="00440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3. </w:t>
      </w:r>
      <w:r w:rsidR="007366E9" w:rsidRPr="00740301">
        <w:rPr>
          <w:rFonts w:ascii="Times New Roman" w:hAnsi="Times New Roman" w:cs="Times New Roman"/>
          <w:sz w:val="28"/>
          <w:szCs w:val="28"/>
        </w:rPr>
        <w:t>Ядерно-опасные работы провод</w:t>
      </w:r>
      <w:r w:rsidR="00017902" w:rsidRPr="00740301">
        <w:rPr>
          <w:rFonts w:ascii="Times New Roman" w:hAnsi="Times New Roman" w:cs="Times New Roman"/>
          <w:sz w:val="28"/>
          <w:szCs w:val="28"/>
        </w:rPr>
        <w:t>я</w:t>
      </w:r>
      <w:r w:rsidR="007366E9" w:rsidRPr="00740301">
        <w:rPr>
          <w:rFonts w:ascii="Times New Roman" w:hAnsi="Times New Roman" w:cs="Times New Roman"/>
          <w:sz w:val="28"/>
          <w:szCs w:val="28"/>
        </w:rPr>
        <w:t>тся на:</w:t>
      </w:r>
    </w:p>
    <w:p w14:paraId="6D00E7F4" w14:textId="77777777" w:rsidR="007366E9" w:rsidRPr="00740301" w:rsidRDefault="007366E9" w:rsidP="000D06F7">
      <w:pPr>
        <w:pStyle w:val="a3"/>
        <w:numPr>
          <w:ilvl w:val="1"/>
          <w:numId w:val="7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остановленном реакторе с подкритичностью не менее 0,02 для состояния реактора с максимальным запасом реактивности (для реакторов канального типа рабочие органы АЗ должны быть взведены, а остальные рабочие органы СУЗ введены в активную зону)</w:t>
      </w:r>
    </w:p>
    <w:p w14:paraId="56CF7912" w14:textId="77777777" w:rsidR="007366E9" w:rsidRPr="00740301" w:rsidRDefault="007366E9" w:rsidP="000D06F7">
      <w:pPr>
        <w:pStyle w:val="a3"/>
        <w:numPr>
          <w:ilvl w:val="1"/>
          <w:numId w:val="7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остановленном реакторе с подкритичностью не менее 0,01 для состояния реактора с максимальным запасом реактивности (для реакторов канального типа рабочие органы АЗ должны быть взведены, а остальные рабочие органы СУЗ введены в активную зону) </w:t>
      </w:r>
    </w:p>
    <w:p w14:paraId="70648413" w14:textId="77777777" w:rsidR="007366E9" w:rsidRPr="00740301" w:rsidRDefault="007366E9" w:rsidP="000D06F7">
      <w:pPr>
        <w:pStyle w:val="a3"/>
        <w:numPr>
          <w:ilvl w:val="1"/>
          <w:numId w:val="7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остановленном реакторе с подкритичностью не менее 0,03 для состояния реактора с максимальным запасом реактивности (для </w:t>
      </w:r>
      <w:r w:rsidRPr="00740301">
        <w:rPr>
          <w:rFonts w:ascii="Times New Roman" w:hAnsi="Times New Roman" w:cs="Times New Roman"/>
          <w:sz w:val="28"/>
          <w:szCs w:val="28"/>
        </w:rPr>
        <w:lastRenderedPageBreak/>
        <w:t>реакторов канального типа рабочие органы АЗ должны быть взведены, а остальные рабочие органы СУЗ введены в активную зону</w:t>
      </w:r>
    </w:p>
    <w:p w14:paraId="5B2BB341" w14:textId="77777777" w:rsidR="007366E9" w:rsidRPr="00740301" w:rsidRDefault="007366E9" w:rsidP="000D06F7">
      <w:pPr>
        <w:pStyle w:val="a3"/>
        <w:numPr>
          <w:ilvl w:val="1"/>
          <w:numId w:val="7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остановленном реакторе с подкритичностью не менее 0,04 для состояния реактора с максимальным запасом реактивности (для реакторов канального типа рабочие органы АЗ должны быть взведены, а остальные рабочие органы СУЗ введены в активную зону</w:t>
      </w:r>
    </w:p>
    <w:p w14:paraId="3688A340" w14:textId="77777777" w:rsidR="007366E9" w:rsidRPr="00740301" w:rsidRDefault="007366E9" w:rsidP="007366E9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</w:rPr>
      </w:pPr>
    </w:p>
    <w:p w14:paraId="56913AEF" w14:textId="0ADD0ED3" w:rsidR="007366E9" w:rsidRPr="00740301" w:rsidRDefault="00351DF1" w:rsidP="00CA3511">
      <w:pPr>
        <w:spacing w:before="20" w:after="2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4.</w:t>
      </w:r>
      <w:r w:rsidR="007366E9" w:rsidRPr="00740301">
        <w:rPr>
          <w:rFonts w:ascii="Times New Roman" w:hAnsi="Times New Roman" w:cs="Times New Roman"/>
          <w:sz w:val="28"/>
          <w:szCs w:val="28"/>
        </w:rPr>
        <w:t>Поддержание постоянной готовности и реализация плана мероприятий по защите персонала в случае аварии на АС возлагаются на:</w:t>
      </w:r>
    </w:p>
    <w:p w14:paraId="1C8EC296" w14:textId="77777777" w:rsidR="007366E9" w:rsidRPr="00740301" w:rsidRDefault="007366E9" w:rsidP="000D06F7">
      <w:pPr>
        <w:pStyle w:val="a3"/>
        <w:numPr>
          <w:ilvl w:val="0"/>
          <w:numId w:val="8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администрацию АС</w:t>
      </w:r>
    </w:p>
    <w:p w14:paraId="2BCBAD37" w14:textId="77777777" w:rsidR="007366E9" w:rsidRPr="00740301" w:rsidRDefault="007366E9" w:rsidP="000D06F7">
      <w:pPr>
        <w:pStyle w:val="a3"/>
        <w:numPr>
          <w:ilvl w:val="0"/>
          <w:numId w:val="8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главного инженера АС</w:t>
      </w:r>
    </w:p>
    <w:p w14:paraId="3FC0DDB7" w14:textId="77777777" w:rsidR="007366E9" w:rsidRPr="00740301" w:rsidRDefault="007366E9" w:rsidP="000D06F7">
      <w:pPr>
        <w:pStyle w:val="a3"/>
        <w:numPr>
          <w:ilvl w:val="0"/>
          <w:numId w:val="8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руководителей подразделений АС</w:t>
      </w:r>
    </w:p>
    <w:p w14:paraId="65067AF0" w14:textId="77777777" w:rsidR="007366E9" w:rsidRPr="00740301" w:rsidRDefault="007366E9" w:rsidP="000D06F7">
      <w:pPr>
        <w:pStyle w:val="a3"/>
        <w:numPr>
          <w:ilvl w:val="0"/>
          <w:numId w:val="8"/>
        </w:numPr>
        <w:spacing w:before="20" w:after="2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специально назначаемые лица</w:t>
      </w:r>
    </w:p>
    <w:p w14:paraId="44A731A3" w14:textId="77777777" w:rsidR="007366E9" w:rsidRPr="00740301" w:rsidRDefault="007366E9" w:rsidP="007366E9">
      <w:p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5D281BFF" w14:textId="13BB92D6" w:rsidR="007366E9" w:rsidRPr="00740301" w:rsidRDefault="00351DF1" w:rsidP="00351DF1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5.</w:t>
      </w:r>
      <w:r w:rsidR="00CA3511" w:rsidRPr="007403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66E9" w:rsidRPr="00740301">
        <w:rPr>
          <w:rFonts w:ascii="Times New Roman" w:hAnsi="Times New Roman" w:cs="Times New Roman"/>
          <w:sz w:val="28"/>
          <w:szCs w:val="28"/>
        </w:rPr>
        <w:t>Отметьте две позиции</w:t>
      </w:r>
    </w:p>
    <w:p w14:paraId="66C6E10C" w14:textId="77777777" w:rsidR="007366E9" w:rsidRPr="00740301" w:rsidRDefault="007366E9" w:rsidP="007366E9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Состояние ядерной безопасности на АС должно проверяться: </w:t>
      </w:r>
    </w:p>
    <w:p w14:paraId="76B47A46" w14:textId="77777777" w:rsidR="007366E9" w:rsidRPr="00740301" w:rsidRDefault="007366E9" w:rsidP="000D06F7">
      <w:pPr>
        <w:numPr>
          <w:ilvl w:val="1"/>
          <w:numId w:val="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АС не реже одного раза в 2 года;</w:t>
      </w:r>
    </w:p>
    <w:p w14:paraId="04C3C55F" w14:textId="77777777" w:rsidR="007366E9" w:rsidRPr="00740301" w:rsidRDefault="007366E9" w:rsidP="000D06F7">
      <w:pPr>
        <w:numPr>
          <w:ilvl w:val="1"/>
          <w:numId w:val="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эксплуатирующей организации - 1 раз в год</w:t>
      </w:r>
    </w:p>
    <w:p w14:paraId="65777D64" w14:textId="77777777" w:rsidR="007366E9" w:rsidRPr="00740301" w:rsidRDefault="007366E9" w:rsidP="000D06F7">
      <w:pPr>
        <w:numPr>
          <w:ilvl w:val="1"/>
          <w:numId w:val="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АС не реже одного раза в год;</w:t>
      </w:r>
    </w:p>
    <w:p w14:paraId="341241CA" w14:textId="77777777" w:rsidR="007366E9" w:rsidRPr="00740301" w:rsidRDefault="007366E9" w:rsidP="000D06F7">
      <w:pPr>
        <w:numPr>
          <w:ilvl w:val="1"/>
          <w:numId w:val="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эксплуатирующей организации - 1 раз в 2 года</w:t>
      </w:r>
    </w:p>
    <w:p w14:paraId="2C6E987F" w14:textId="77777777" w:rsidR="00017902" w:rsidRPr="00740301" w:rsidRDefault="00017902" w:rsidP="00351DF1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</w:p>
    <w:p w14:paraId="3EBE61D5" w14:textId="270FC3F3" w:rsidR="007366E9" w:rsidRPr="00740301" w:rsidRDefault="00CD3A8A" w:rsidP="00351DF1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6</w:t>
      </w:r>
      <w:r w:rsidR="00351DF1" w:rsidRPr="00740301">
        <w:rPr>
          <w:rFonts w:ascii="Times New Roman" w:hAnsi="Times New Roman" w:cs="Times New Roman"/>
          <w:sz w:val="28"/>
          <w:szCs w:val="28"/>
        </w:rPr>
        <w:t xml:space="preserve">. </w:t>
      </w:r>
      <w:r w:rsidR="007366E9" w:rsidRPr="00740301">
        <w:rPr>
          <w:rFonts w:ascii="Times New Roman" w:hAnsi="Times New Roman" w:cs="Times New Roman"/>
          <w:sz w:val="28"/>
          <w:szCs w:val="28"/>
        </w:rPr>
        <w:t xml:space="preserve">Показателями радиационной безопасности АС являются: </w:t>
      </w:r>
    </w:p>
    <w:p w14:paraId="28BC0BCF" w14:textId="453A73F8" w:rsidR="007366E9" w:rsidRPr="00740301" w:rsidRDefault="00620FA2" w:rsidP="000D06F7">
      <w:pPr>
        <w:pStyle w:val="a3"/>
        <w:numPr>
          <w:ilvl w:val="1"/>
          <w:numId w:val="10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</w:t>
      </w:r>
      <w:r w:rsidR="007366E9" w:rsidRPr="00740301">
        <w:rPr>
          <w:rFonts w:ascii="Times New Roman" w:hAnsi="Times New Roman" w:cs="Times New Roman"/>
          <w:sz w:val="28"/>
          <w:szCs w:val="28"/>
        </w:rPr>
        <w:t>оличество нарушений в работе АС с радиационными последствиями; уровень облучаемости персонала АС и организаций, выполняющих работы и предоставляющих услуги АС</w:t>
      </w:r>
    </w:p>
    <w:p w14:paraId="511DDF76" w14:textId="3776860D" w:rsidR="007366E9" w:rsidRPr="00740301" w:rsidRDefault="00620FA2" w:rsidP="000D06F7">
      <w:pPr>
        <w:pStyle w:val="a3"/>
        <w:numPr>
          <w:ilvl w:val="1"/>
          <w:numId w:val="10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У</w:t>
      </w:r>
      <w:r w:rsidR="007366E9" w:rsidRPr="00740301">
        <w:rPr>
          <w:rFonts w:ascii="Times New Roman" w:hAnsi="Times New Roman" w:cs="Times New Roman"/>
          <w:sz w:val="28"/>
          <w:szCs w:val="28"/>
        </w:rPr>
        <w:t xml:space="preserve">ровень облучаемости персонала АС и организаций, выполняющих работы и предоставляющих услуги АС; активность газо-аэрозольных выбросов </w:t>
      </w:r>
    </w:p>
    <w:p w14:paraId="021294DA" w14:textId="0FB8A757" w:rsidR="007366E9" w:rsidRPr="00740301" w:rsidRDefault="00620FA2" w:rsidP="000D06F7">
      <w:pPr>
        <w:pStyle w:val="a3"/>
        <w:numPr>
          <w:ilvl w:val="1"/>
          <w:numId w:val="10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</w:t>
      </w:r>
      <w:r w:rsidR="007366E9" w:rsidRPr="00740301">
        <w:rPr>
          <w:rFonts w:ascii="Times New Roman" w:hAnsi="Times New Roman" w:cs="Times New Roman"/>
          <w:sz w:val="28"/>
          <w:szCs w:val="28"/>
        </w:rPr>
        <w:t>оличество нарушений в работе АС</w:t>
      </w:r>
      <w:r w:rsidR="008D595A">
        <w:rPr>
          <w:rFonts w:ascii="Times New Roman" w:hAnsi="Times New Roman" w:cs="Times New Roman"/>
          <w:sz w:val="28"/>
          <w:szCs w:val="28"/>
        </w:rPr>
        <w:t xml:space="preserve"> с радиационными последствиями;</w:t>
      </w:r>
      <w:r w:rsidR="007366E9" w:rsidRPr="00740301">
        <w:rPr>
          <w:rFonts w:ascii="Times New Roman" w:hAnsi="Times New Roman" w:cs="Times New Roman"/>
          <w:sz w:val="28"/>
          <w:szCs w:val="28"/>
        </w:rPr>
        <w:t xml:space="preserve"> активность газо-аэрозольных выбросов; активность жидких сбросов с дебалансными водами</w:t>
      </w:r>
    </w:p>
    <w:p w14:paraId="2B1FF891" w14:textId="57A9D4F9" w:rsidR="00620FA2" w:rsidRPr="00740301" w:rsidRDefault="00620FA2" w:rsidP="000D06F7">
      <w:pPr>
        <w:pStyle w:val="a3"/>
        <w:widowControl w:val="0"/>
        <w:numPr>
          <w:ilvl w:val="1"/>
          <w:numId w:val="10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hAnsi="Times New Roman" w:cs="Times New Roman"/>
          <w:sz w:val="28"/>
          <w:szCs w:val="28"/>
        </w:rPr>
        <w:t>К</w:t>
      </w:r>
      <w:r w:rsidR="007366E9" w:rsidRPr="00740301">
        <w:rPr>
          <w:rFonts w:ascii="Times New Roman" w:hAnsi="Times New Roman" w:cs="Times New Roman"/>
          <w:sz w:val="28"/>
          <w:szCs w:val="28"/>
        </w:rPr>
        <w:t>оличество нарушений в работе АС с радиационными последствиями; уровень облучаемости персонала АС и организаций, выполняющих работы и предоставляющих услуги АС; активность газо-аэрозольных выбросов; активность жидких сбросов с дебалансными водами</w:t>
      </w:r>
      <w:r w:rsidR="007366E9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A98ED9" w14:textId="77777777" w:rsidR="00620FA2" w:rsidRPr="00740301" w:rsidRDefault="00620FA2" w:rsidP="00620FA2">
      <w:pPr>
        <w:widowControl w:val="0"/>
        <w:autoSpaceDE w:val="0"/>
        <w:autoSpaceDN w:val="0"/>
        <w:spacing w:before="20" w:after="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520A7" w14:textId="16DF05A7" w:rsidR="007366E9" w:rsidRPr="00740301" w:rsidRDefault="00CD3A8A" w:rsidP="00CA3511">
      <w:pPr>
        <w:widowControl w:val="0"/>
        <w:autoSpaceDE w:val="0"/>
        <w:autoSpaceDN w:val="0"/>
        <w:spacing w:before="20" w:after="20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0FA2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6E9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безопасности предполагает:</w:t>
      </w:r>
    </w:p>
    <w:p w14:paraId="7A2255A6" w14:textId="77777777" w:rsidR="007366E9" w:rsidRPr="00740301" w:rsidRDefault="007366E9" w:rsidP="000D06F7">
      <w:pPr>
        <w:widowControl w:val="0"/>
        <w:numPr>
          <w:ilvl w:val="1"/>
          <w:numId w:val="3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приоритета безопасности АС над экономическими и производственными целями (приоритет безопасности);</w:t>
      </w:r>
    </w:p>
    <w:p w14:paraId="123CADE1" w14:textId="77777777" w:rsidR="007366E9" w:rsidRPr="00740301" w:rsidRDefault="007366E9" w:rsidP="000D06F7">
      <w:pPr>
        <w:widowControl w:val="0"/>
        <w:numPr>
          <w:ilvl w:val="1"/>
          <w:numId w:val="3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приоритета экономических и производственных целей над приоритетом безопасности</w:t>
      </w:r>
    </w:p>
    <w:p w14:paraId="3CE74BDB" w14:textId="77777777" w:rsidR="007366E9" w:rsidRPr="00740301" w:rsidRDefault="007366E9" w:rsidP="000D06F7">
      <w:pPr>
        <w:widowControl w:val="0"/>
        <w:numPr>
          <w:ilvl w:val="1"/>
          <w:numId w:val="3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установление приоритета экономических целей над приоритетом безопасности АС </w:t>
      </w:r>
    </w:p>
    <w:p w14:paraId="1055F677" w14:textId="77777777" w:rsidR="007366E9" w:rsidRPr="00740301" w:rsidRDefault="007366E9" w:rsidP="000D06F7">
      <w:pPr>
        <w:widowControl w:val="0"/>
        <w:numPr>
          <w:ilvl w:val="1"/>
          <w:numId w:val="3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равное значение целей и приоритетов безопасности АС, экономических и производственных целей</w:t>
      </w:r>
    </w:p>
    <w:p w14:paraId="4CDCE7E8" w14:textId="77777777" w:rsidR="007366E9" w:rsidRPr="00740301" w:rsidRDefault="007366E9" w:rsidP="007366E9">
      <w:pPr>
        <w:rPr>
          <w:rFonts w:ascii="Times New Roman" w:hAnsi="Times New Roman" w:cs="Times New Roman"/>
          <w:sz w:val="28"/>
          <w:szCs w:val="28"/>
        </w:rPr>
      </w:pPr>
    </w:p>
    <w:p w14:paraId="51B97D5B" w14:textId="17F8F9DA" w:rsidR="007366E9" w:rsidRPr="00740301" w:rsidRDefault="00CD3A8A" w:rsidP="00440847">
      <w:pPr>
        <w:widowControl w:val="0"/>
        <w:autoSpaceDE w:val="0"/>
        <w:autoSpaceDN w:val="0"/>
        <w:spacing w:before="20" w:after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40847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6E9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для достижения целевых ориентиров безопасности АС рекомендуется:</w:t>
      </w:r>
    </w:p>
    <w:p w14:paraId="540AF03D" w14:textId="77777777" w:rsidR="007366E9" w:rsidRPr="00740301" w:rsidRDefault="007366E9" w:rsidP="000D06F7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открыто с привлечением работников АС</w:t>
      </w:r>
    </w:p>
    <w:p w14:paraId="42AF2861" w14:textId="77777777" w:rsidR="007366E9" w:rsidRPr="00740301" w:rsidRDefault="007366E9" w:rsidP="000D06F7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силами руководства АС</w:t>
      </w:r>
    </w:p>
    <w:p w14:paraId="54ACF15F" w14:textId="77777777" w:rsidR="007366E9" w:rsidRPr="00740301" w:rsidRDefault="007366E9" w:rsidP="000D06F7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силами сторонних экспертов</w:t>
      </w:r>
    </w:p>
    <w:p w14:paraId="09B4A514" w14:textId="6D301F93" w:rsidR="007366E9" w:rsidRPr="00740301" w:rsidRDefault="007366E9" w:rsidP="000D06F7">
      <w:pPr>
        <w:pStyle w:val="a3"/>
        <w:widowControl w:val="0"/>
        <w:numPr>
          <w:ilvl w:val="1"/>
          <w:numId w:val="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разрабатывать</w:t>
      </w:r>
    </w:p>
    <w:p w14:paraId="6A384775" w14:textId="77777777" w:rsidR="00BF550C" w:rsidRPr="00740301" w:rsidRDefault="00BF550C" w:rsidP="00440847">
      <w:pPr>
        <w:widowControl w:val="0"/>
        <w:autoSpaceDE w:val="0"/>
        <w:autoSpaceDN w:val="0"/>
        <w:spacing w:before="20" w:after="20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2E305" w14:textId="0690E97C" w:rsidR="007366E9" w:rsidRPr="00740301" w:rsidRDefault="00CD3A8A" w:rsidP="00440847">
      <w:pPr>
        <w:widowControl w:val="0"/>
        <w:autoSpaceDE w:val="0"/>
        <w:autoSpaceDN w:val="0"/>
        <w:spacing w:before="20" w:after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40847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6E9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контроль состояния безопасности АС осуществляется по таким видам деятельности:</w:t>
      </w:r>
    </w:p>
    <w:p w14:paraId="531C1560" w14:textId="77777777" w:rsidR="007366E9" w:rsidRPr="00740301" w:rsidRDefault="007366E9" w:rsidP="007366E9">
      <w:pPr>
        <w:widowControl w:val="0"/>
        <w:autoSpaceDE w:val="0"/>
        <w:autoSpaceDN w:val="0"/>
        <w:spacing w:before="20" w:after="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CE68D" w14:textId="097302AB" w:rsidR="007366E9" w:rsidRPr="00740301" w:rsidRDefault="007366E9" w:rsidP="000D06F7">
      <w:pPr>
        <w:widowControl w:val="0"/>
        <w:numPr>
          <w:ilvl w:val="1"/>
          <w:numId w:val="6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ядерная безопасно</w:t>
      </w:r>
      <w:r w:rsidR="008D5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сть; радиационная безопасность;</w:t>
      </w: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промышленная безопасность; техническая безопасность; экологическая безопасность; пожарная безопасность; безопасность ГТС</w:t>
      </w:r>
    </w:p>
    <w:p w14:paraId="27D5B7E5" w14:textId="77777777" w:rsidR="007366E9" w:rsidRPr="00740301" w:rsidRDefault="007366E9" w:rsidP="000D06F7">
      <w:pPr>
        <w:widowControl w:val="0"/>
        <w:numPr>
          <w:ilvl w:val="1"/>
          <w:numId w:val="6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радиационная безопасность; промышленная безопасность; техническая безопасность; экологическая безопасность</w:t>
      </w:r>
    </w:p>
    <w:p w14:paraId="4CFC8BA8" w14:textId="77777777" w:rsidR="007366E9" w:rsidRPr="00740301" w:rsidRDefault="007366E9" w:rsidP="000D06F7">
      <w:pPr>
        <w:widowControl w:val="0"/>
        <w:numPr>
          <w:ilvl w:val="1"/>
          <w:numId w:val="6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ядерная и радиационная безопасность</w:t>
      </w:r>
    </w:p>
    <w:p w14:paraId="0F86801B" w14:textId="4B72F5EE" w:rsidR="007366E9" w:rsidRPr="00740301" w:rsidRDefault="00CA3511" w:rsidP="000D06F7">
      <w:pPr>
        <w:widowControl w:val="0"/>
        <w:numPr>
          <w:ilvl w:val="1"/>
          <w:numId w:val="6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366E9"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</w:p>
    <w:p w14:paraId="35ED37A5" w14:textId="77777777" w:rsidR="007366E9" w:rsidRPr="00740301" w:rsidRDefault="007366E9" w:rsidP="007366E9">
      <w:pPr>
        <w:widowControl w:val="0"/>
        <w:autoSpaceDE w:val="0"/>
        <w:autoSpaceDN w:val="0"/>
        <w:spacing w:before="20" w:after="20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66E9" w:rsidRPr="00740301" w14:paraId="6DA17788" w14:textId="77777777" w:rsidTr="00D305E4">
        <w:tc>
          <w:tcPr>
            <w:tcW w:w="9355" w:type="dxa"/>
          </w:tcPr>
          <w:p w14:paraId="687C7261" w14:textId="62EF7924" w:rsidR="007366E9" w:rsidRPr="00740301" w:rsidRDefault="00CD3A8A" w:rsidP="00440847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40847" w:rsidRPr="0074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366E9" w:rsidRPr="0074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 безопасности -  это:</w:t>
            </w:r>
          </w:p>
          <w:p w14:paraId="093CF159" w14:textId="77777777" w:rsidR="007366E9" w:rsidRPr="00740301" w:rsidRDefault="007366E9" w:rsidP="000D06F7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20" w:after="20"/>
              <w:ind w:left="85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конкретная специфическая цель и действия, обеспечивающие ее достижение, направленные на предотвращение аварий или ограничение их последствий.</w:t>
            </w:r>
          </w:p>
          <w:p w14:paraId="02038B59" w14:textId="77777777" w:rsidR="007366E9" w:rsidRPr="00740301" w:rsidRDefault="007366E9" w:rsidP="000D06F7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20" w:after="20"/>
              <w:ind w:left="85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деятельности по обеспечению безопасности АС</w:t>
            </w:r>
          </w:p>
          <w:p w14:paraId="5D0588A8" w14:textId="77777777" w:rsidR="007366E9" w:rsidRPr="00740301" w:rsidRDefault="007366E9" w:rsidP="000D06F7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20" w:after="20"/>
              <w:ind w:left="85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направленные на предотвращение аварий или ограничение их последствий</w:t>
            </w:r>
          </w:p>
          <w:p w14:paraId="38587F22" w14:textId="77777777" w:rsidR="007366E9" w:rsidRPr="00740301" w:rsidRDefault="007366E9" w:rsidP="000D06F7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20" w:after="20"/>
              <w:ind w:left="85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 в области недопущения аварий и аварийных ситуаций</w:t>
            </w:r>
          </w:p>
          <w:p w14:paraId="36120DA0" w14:textId="77777777" w:rsidR="007366E9" w:rsidRPr="00740301" w:rsidRDefault="007366E9" w:rsidP="007366E9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799C1B" w14:textId="76E702FF" w:rsidR="007366E9" w:rsidRPr="00740301" w:rsidRDefault="004D02A4" w:rsidP="00351DF1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10</w:t>
      </w:r>
      <w:r w:rsidR="00351DF1" w:rsidRPr="00740301">
        <w:rPr>
          <w:rFonts w:ascii="Times New Roman" w:hAnsi="Times New Roman" w:cs="Times New Roman"/>
          <w:sz w:val="28"/>
          <w:szCs w:val="28"/>
        </w:rPr>
        <w:t xml:space="preserve">. </w:t>
      </w:r>
      <w:r w:rsidR="007366E9" w:rsidRPr="00740301">
        <w:rPr>
          <w:rFonts w:ascii="Times New Roman" w:hAnsi="Times New Roman" w:cs="Times New Roman"/>
          <w:sz w:val="28"/>
          <w:szCs w:val="28"/>
        </w:rPr>
        <w:t>Ответственность за организацию работ по обеспечению ядерной безопасности на АС возлагается на:</w:t>
      </w:r>
    </w:p>
    <w:p w14:paraId="70668788" w14:textId="77777777" w:rsidR="007366E9" w:rsidRPr="00740301" w:rsidRDefault="007366E9" w:rsidP="000D06F7">
      <w:pPr>
        <w:pStyle w:val="a3"/>
        <w:numPr>
          <w:ilvl w:val="0"/>
          <w:numId w:val="12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главного инженера АС</w:t>
      </w:r>
    </w:p>
    <w:p w14:paraId="286A5070" w14:textId="77777777" w:rsidR="007366E9" w:rsidRPr="00740301" w:rsidRDefault="007366E9" w:rsidP="000D06F7">
      <w:pPr>
        <w:pStyle w:val="a3"/>
        <w:numPr>
          <w:ilvl w:val="0"/>
          <w:numId w:val="12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директора АЭС </w:t>
      </w:r>
    </w:p>
    <w:p w14:paraId="119C9F0C" w14:textId="77777777" w:rsidR="007366E9" w:rsidRPr="00740301" w:rsidRDefault="007366E9" w:rsidP="000D06F7">
      <w:pPr>
        <w:pStyle w:val="a3"/>
        <w:numPr>
          <w:ilvl w:val="0"/>
          <w:numId w:val="12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начальника службы безопасности</w:t>
      </w:r>
    </w:p>
    <w:p w14:paraId="408E5857" w14:textId="77777777" w:rsidR="007366E9" w:rsidRPr="00740301" w:rsidRDefault="007366E9" w:rsidP="000D06F7">
      <w:pPr>
        <w:pStyle w:val="a3"/>
        <w:numPr>
          <w:ilvl w:val="0"/>
          <w:numId w:val="12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руководителей подразделений</w:t>
      </w:r>
    </w:p>
    <w:p w14:paraId="60287536" w14:textId="451D1FD7" w:rsidR="004917CB" w:rsidRPr="00740301" w:rsidRDefault="00CD3A8A" w:rsidP="00351DF1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11</w:t>
      </w:r>
      <w:r w:rsidR="00351DF1" w:rsidRPr="00740301">
        <w:rPr>
          <w:rFonts w:ascii="Times New Roman" w:hAnsi="Times New Roman" w:cs="Times New Roman"/>
          <w:sz w:val="28"/>
          <w:szCs w:val="28"/>
        </w:rPr>
        <w:t xml:space="preserve">. </w:t>
      </w:r>
      <w:r w:rsidR="004917CB" w:rsidRPr="00740301">
        <w:rPr>
          <w:rFonts w:ascii="Times New Roman" w:hAnsi="Times New Roman" w:cs="Times New Roman"/>
          <w:sz w:val="28"/>
          <w:szCs w:val="28"/>
        </w:rPr>
        <w:t xml:space="preserve">Показателями радиационной безопасности АС являются: </w:t>
      </w:r>
    </w:p>
    <w:p w14:paraId="0B257DB3" w14:textId="77777777" w:rsidR="004917CB" w:rsidRPr="00740301" w:rsidRDefault="004917CB" w:rsidP="000D06F7">
      <w:pPr>
        <w:pStyle w:val="a3"/>
        <w:numPr>
          <w:ilvl w:val="1"/>
          <w:numId w:val="13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lastRenderedPageBreak/>
        <w:t>количество нарушений в работе АС с радиационными последствиями; уровень облучаемости персонала АС и организаций, выполняющих работы и предоставляющих услуги АС</w:t>
      </w:r>
    </w:p>
    <w:p w14:paraId="3853F0C7" w14:textId="77777777" w:rsidR="004917CB" w:rsidRPr="00740301" w:rsidRDefault="004917CB" w:rsidP="000D06F7">
      <w:pPr>
        <w:pStyle w:val="a3"/>
        <w:numPr>
          <w:ilvl w:val="1"/>
          <w:numId w:val="13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уровень облучаемости персонала АС и организаций, выполняющих работы и предоставляющих услуги АС; активность газо-аэрозольных выбросов </w:t>
      </w:r>
    </w:p>
    <w:p w14:paraId="581FF467" w14:textId="1F4BF3D3" w:rsidR="004917CB" w:rsidRPr="00740301" w:rsidRDefault="004917CB" w:rsidP="000D06F7">
      <w:pPr>
        <w:pStyle w:val="a3"/>
        <w:numPr>
          <w:ilvl w:val="1"/>
          <w:numId w:val="13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количество нарушений в работе АС</w:t>
      </w:r>
      <w:r w:rsidR="00CA3511" w:rsidRPr="00740301">
        <w:rPr>
          <w:rFonts w:ascii="Times New Roman" w:hAnsi="Times New Roman" w:cs="Times New Roman"/>
          <w:sz w:val="28"/>
          <w:szCs w:val="28"/>
        </w:rPr>
        <w:t xml:space="preserve"> с радиационными последствиями;</w:t>
      </w:r>
      <w:r w:rsidRPr="00740301">
        <w:rPr>
          <w:rFonts w:ascii="Times New Roman" w:hAnsi="Times New Roman" w:cs="Times New Roman"/>
          <w:sz w:val="28"/>
          <w:szCs w:val="28"/>
        </w:rPr>
        <w:t xml:space="preserve"> активность газо-аэрозольных выбросов; активность жидких сбросов с дебалансными водами</w:t>
      </w:r>
    </w:p>
    <w:p w14:paraId="5CEFEF34" w14:textId="77777777" w:rsidR="004917CB" w:rsidRPr="00740301" w:rsidRDefault="004917CB" w:rsidP="000D06F7">
      <w:pPr>
        <w:pStyle w:val="a3"/>
        <w:numPr>
          <w:ilvl w:val="1"/>
          <w:numId w:val="13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количество нарушений в работе АС с радиационными последствиями; уровень облучаемости персонала АС и организаций, выполняющих работы и предоставляющих услуги АС; активность газо-аэрозольных выбросов; активность жидких сбросов с дебалансными водами</w:t>
      </w:r>
    </w:p>
    <w:p w14:paraId="7891A8E5" w14:textId="0748D757" w:rsidR="007366E9" w:rsidRPr="00740301" w:rsidRDefault="007366E9" w:rsidP="00351DF1">
      <w:pPr>
        <w:rPr>
          <w:rFonts w:ascii="Times New Roman" w:hAnsi="Times New Roman" w:cs="Times New Roman"/>
          <w:sz w:val="28"/>
          <w:szCs w:val="28"/>
        </w:rPr>
      </w:pPr>
    </w:p>
    <w:p w14:paraId="096350C0" w14:textId="75EA4413" w:rsidR="00AE7948" w:rsidRPr="00740301" w:rsidRDefault="00CD3A8A" w:rsidP="00351DF1">
      <w:pPr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12</w:t>
      </w:r>
      <w:r w:rsidR="00351DF1" w:rsidRPr="00740301">
        <w:rPr>
          <w:rFonts w:ascii="Times New Roman" w:hAnsi="Times New Roman" w:cs="Times New Roman"/>
          <w:sz w:val="28"/>
          <w:szCs w:val="28"/>
        </w:rPr>
        <w:t>.</w:t>
      </w:r>
      <w:r w:rsidRPr="00740301">
        <w:rPr>
          <w:rFonts w:ascii="Times New Roman" w:hAnsi="Times New Roman" w:cs="Times New Roman"/>
          <w:sz w:val="28"/>
          <w:szCs w:val="28"/>
        </w:rPr>
        <w:t xml:space="preserve"> </w:t>
      </w:r>
      <w:r w:rsidR="00AE7948" w:rsidRPr="00740301">
        <w:rPr>
          <w:rFonts w:ascii="Times New Roman" w:hAnsi="Times New Roman" w:cs="Times New Roman"/>
          <w:sz w:val="28"/>
          <w:szCs w:val="28"/>
        </w:rPr>
        <w:t>Техническое состояние – это:</w:t>
      </w:r>
    </w:p>
    <w:p w14:paraId="421D8E05" w14:textId="77777777" w:rsidR="00AE7948" w:rsidRPr="00740301" w:rsidRDefault="00AE7948" w:rsidP="000D06F7">
      <w:pPr>
        <w:pStyle w:val="a3"/>
        <w:numPr>
          <w:ilvl w:val="0"/>
          <w:numId w:val="14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состояние объекта по набору установленных параметров</w:t>
      </w:r>
    </w:p>
    <w:p w14:paraId="02DE3F78" w14:textId="77777777" w:rsidR="00AE7948" w:rsidRPr="00740301" w:rsidRDefault="00AE7948" w:rsidP="000D06F7">
      <w:pPr>
        <w:pStyle w:val="a3"/>
        <w:numPr>
          <w:ilvl w:val="0"/>
          <w:numId w:val="14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состояние объекта, характеризующее его годность к эксплуатации</w:t>
      </w:r>
    </w:p>
    <w:p w14:paraId="2335966B" w14:textId="77777777" w:rsidR="00AE7948" w:rsidRPr="00740301" w:rsidRDefault="00AE7948" w:rsidP="000D06F7">
      <w:pPr>
        <w:pStyle w:val="a3"/>
        <w:numPr>
          <w:ilvl w:val="0"/>
          <w:numId w:val="14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способность оборудования выполнять требуемые функции в рассматриваемых условиях</w:t>
      </w:r>
    </w:p>
    <w:p w14:paraId="59D846B6" w14:textId="77777777" w:rsidR="00AE7948" w:rsidRPr="00740301" w:rsidRDefault="00AE7948" w:rsidP="000D06F7">
      <w:pPr>
        <w:pStyle w:val="a3"/>
        <w:widowControl w:val="0"/>
        <w:numPr>
          <w:ilvl w:val="0"/>
          <w:numId w:val="14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hAnsi="Times New Roman" w:cs="Times New Roman"/>
          <w:sz w:val="28"/>
          <w:szCs w:val="28"/>
        </w:rPr>
        <w:t>состояние объекта, характеризуемое совокупностью установленных в документации параметров, описывающих его способность выполнять требуемые функции в рассматриваемых условиях</w:t>
      </w:r>
    </w:p>
    <w:p w14:paraId="22AAE895" w14:textId="591D9BAB" w:rsidR="007366E9" w:rsidRPr="00740301" w:rsidRDefault="007366E9" w:rsidP="007366E9">
      <w:pPr>
        <w:pStyle w:val="1"/>
        <w:shd w:val="clear" w:color="auto" w:fill="FFFFFF"/>
        <w:ind w:firstLine="680"/>
        <w:jc w:val="both"/>
        <w:rPr>
          <w:color w:val="000000"/>
          <w:sz w:val="28"/>
          <w:szCs w:val="28"/>
        </w:rPr>
      </w:pPr>
    </w:p>
    <w:p w14:paraId="732B2CF3" w14:textId="7C08603B" w:rsidR="00440847" w:rsidRPr="00740301" w:rsidRDefault="00CD3A8A" w:rsidP="006A7E9C">
      <w:pPr>
        <w:widowControl w:val="0"/>
        <w:autoSpaceDE w:val="0"/>
        <w:autoSpaceDN w:val="0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13</w:t>
      </w:r>
      <w:r w:rsidR="006A7E9C" w:rsidRPr="00740301">
        <w:rPr>
          <w:rFonts w:ascii="Times New Roman" w:hAnsi="Times New Roman" w:cs="Times New Roman"/>
          <w:sz w:val="28"/>
          <w:szCs w:val="28"/>
        </w:rPr>
        <w:t>.</w:t>
      </w:r>
      <w:r w:rsidR="00440847" w:rsidRPr="00740301">
        <w:rPr>
          <w:rFonts w:ascii="Times New Roman" w:hAnsi="Times New Roman" w:cs="Times New Roman"/>
          <w:sz w:val="28"/>
          <w:szCs w:val="28"/>
        </w:rPr>
        <w:t xml:space="preserve"> Задачи технического диагностирования включают в себя:</w:t>
      </w:r>
    </w:p>
    <w:p w14:paraId="5A6855FF" w14:textId="77777777" w:rsidR="00440847" w:rsidRPr="00740301" w:rsidRDefault="00440847" w:rsidP="000D06F7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технического состояния; поиск места и определение причин отказа (неисправности); прогнозирование технического состояния.</w:t>
      </w:r>
    </w:p>
    <w:p w14:paraId="6FB7EAE1" w14:textId="77777777" w:rsidR="00440847" w:rsidRPr="00740301" w:rsidRDefault="00440847" w:rsidP="000D06F7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технического состояния.</w:t>
      </w:r>
    </w:p>
    <w:p w14:paraId="7DBAB25F" w14:textId="1C3A0535" w:rsidR="00440847" w:rsidRPr="00740301" w:rsidRDefault="00440847" w:rsidP="000D06F7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места и определение причин отказа (неисправности);</w:t>
      </w:r>
      <w:r w:rsidR="008D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технического состояния.</w:t>
      </w:r>
    </w:p>
    <w:p w14:paraId="7E59D16E" w14:textId="77777777" w:rsidR="00440847" w:rsidRPr="00740301" w:rsidRDefault="00440847" w:rsidP="000D06F7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" w:after="2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технического состояния; прогнозирование технического состояния</w:t>
      </w:r>
    </w:p>
    <w:p w14:paraId="21530062" w14:textId="56C470F4" w:rsidR="007366E9" w:rsidRPr="00740301" w:rsidRDefault="007366E9" w:rsidP="007366E9">
      <w:pPr>
        <w:pStyle w:val="1"/>
        <w:shd w:val="clear" w:color="auto" w:fill="FFFFFF"/>
        <w:ind w:firstLine="680"/>
        <w:jc w:val="both"/>
        <w:rPr>
          <w:sz w:val="28"/>
          <w:szCs w:val="28"/>
        </w:rPr>
      </w:pP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0847" w:rsidRPr="00740301" w14:paraId="01124A87" w14:textId="77777777" w:rsidTr="00D305E4">
        <w:tc>
          <w:tcPr>
            <w:tcW w:w="9355" w:type="dxa"/>
          </w:tcPr>
          <w:p w14:paraId="22F03A19" w14:textId="6670B718" w:rsidR="00440847" w:rsidRPr="00740301" w:rsidRDefault="00CD3A8A" w:rsidP="006A7E9C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7E9C" w:rsidRPr="007403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40847" w:rsidRPr="00740301">
              <w:rPr>
                <w:rFonts w:ascii="Times New Roman" w:hAnsi="Times New Roman" w:cs="Times New Roman"/>
                <w:sz w:val="28"/>
                <w:szCs w:val="28"/>
              </w:rPr>
              <w:t>Система технических и организационных мер должна образовывать:</w:t>
            </w:r>
          </w:p>
          <w:p w14:paraId="74F19FC1" w14:textId="77777777" w:rsidR="00440847" w:rsidRPr="00740301" w:rsidRDefault="00440847" w:rsidP="000D06F7">
            <w:pPr>
              <w:pStyle w:val="a3"/>
              <w:numPr>
                <w:ilvl w:val="0"/>
                <w:numId w:val="16"/>
              </w:numPr>
              <w:spacing w:before="20" w:after="20"/>
              <w:ind w:left="993" w:hanging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 xml:space="preserve">пять уровней глубокоэшелонированной защиты </w:t>
            </w:r>
          </w:p>
          <w:p w14:paraId="748AA4AC" w14:textId="77777777" w:rsidR="00440847" w:rsidRPr="00740301" w:rsidRDefault="00440847" w:rsidP="000D06F7">
            <w:pPr>
              <w:pStyle w:val="a3"/>
              <w:numPr>
                <w:ilvl w:val="0"/>
                <w:numId w:val="16"/>
              </w:numPr>
              <w:spacing w:before="20" w:after="20"/>
              <w:ind w:left="993" w:hanging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четыре уровня глубокоэшелонированной защиты</w:t>
            </w:r>
          </w:p>
          <w:p w14:paraId="05DC5A8A" w14:textId="77777777" w:rsidR="00440847" w:rsidRPr="00740301" w:rsidRDefault="00440847" w:rsidP="000D06F7">
            <w:pPr>
              <w:pStyle w:val="a3"/>
              <w:numPr>
                <w:ilvl w:val="0"/>
                <w:numId w:val="16"/>
              </w:numPr>
              <w:spacing w:before="20" w:after="20"/>
              <w:ind w:left="993" w:hanging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три уровня глубокоэшелонированной защиты</w:t>
            </w:r>
          </w:p>
          <w:p w14:paraId="718A23F1" w14:textId="77777777" w:rsidR="00440847" w:rsidRPr="00740301" w:rsidRDefault="00440847" w:rsidP="000D06F7">
            <w:pPr>
              <w:pStyle w:val="a3"/>
              <w:numPr>
                <w:ilvl w:val="0"/>
                <w:numId w:val="16"/>
              </w:numPr>
              <w:spacing w:before="20" w:after="20"/>
              <w:ind w:left="993" w:hanging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шесть уровней глубокоэшелонированной защиты</w:t>
            </w:r>
          </w:p>
          <w:p w14:paraId="5B91BD26" w14:textId="77777777" w:rsidR="00440847" w:rsidRPr="00740301" w:rsidRDefault="00440847" w:rsidP="00440847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C1C9DA" w14:textId="309D1600" w:rsidR="00440847" w:rsidRPr="00740301" w:rsidRDefault="00CD3A8A" w:rsidP="006A7E9C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15. </w:t>
      </w:r>
      <w:r w:rsidR="00440847" w:rsidRPr="00740301">
        <w:rPr>
          <w:rFonts w:ascii="Times New Roman" w:hAnsi="Times New Roman" w:cs="Times New Roman"/>
          <w:sz w:val="28"/>
          <w:szCs w:val="28"/>
        </w:rPr>
        <w:t>Нарушение пределов безопасной эксплуатации по радиационным параметрам:</w:t>
      </w:r>
    </w:p>
    <w:p w14:paraId="66697B7F" w14:textId="77777777" w:rsidR="00440847" w:rsidRPr="00740301" w:rsidRDefault="00440847" w:rsidP="000D06F7">
      <w:pPr>
        <w:pStyle w:val="a3"/>
        <w:numPr>
          <w:ilvl w:val="1"/>
          <w:numId w:val="17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lastRenderedPageBreak/>
        <w:t>является аварией</w:t>
      </w:r>
    </w:p>
    <w:p w14:paraId="77B3B17E" w14:textId="77777777" w:rsidR="00440847" w:rsidRPr="00740301" w:rsidRDefault="00440847" w:rsidP="000D06F7">
      <w:pPr>
        <w:pStyle w:val="a3"/>
        <w:numPr>
          <w:ilvl w:val="1"/>
          <w:numId w:val="17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не всегда является аварией</w:t>
      </w:r>
    </w:p>
    <w:p w14:paraId="43AD205D" w14:textId="77777777" w:rsidR="00440847" w:rsidRPr="00740301" w:rsidRDefault="00440847" w:rsidP="000D06F7">
      <w:pPr>
        <w:pStyle w:val="a3"/>
        <w:numPr>
          <w:ilvl w:val="1"/>
          <w:numId w:val="17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может являться аварией</w:t>
      </w:r>
    </w:p>
    <w:p w14:paraId="63BF77B5" w14:textId="77777777" w:rsidR="00440847" w:rsidRPr="00740301" w:rsidRDefault="00440847" w:rsidP="000D06F7">
      <w:pPr>
        <w:pStyle w:val="a3"/>
        <w:numPr>
          <w:ilvl w:val="1"/>
          <w:numId w:val="17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ничего из указанного выше</w:t>
      </w:r>
    </w:p>
    <w:p w14:paraId="4360587C" w14:textId="77777777" w:rsidR="00440847" w:rsidRPr="00740301" w:rsidRDefault="00440847" w:rsidP="006A7E9C">
      <w:p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622F5EF1" w14:textId="3D0980C0" w:rsidR="00440847" w:rsidRPr="00740301" w:rsidRDefault="00CD3A8A" w:rsidP="006A7E9C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Hlk89262606"/>
      <w:r w:rsidRPr="00740301">
        <w:rPr>
          <w:rFonts w:ascii="Times New Roman" w:hAnsi="Times New Roman" w:cs="Times New Roman"/>
          <w:sz w:val="28"/>
          <w:szCs w:val="28"/>
        </w:rPr>
        <w:t>16</w:t>
      </w:r>
      <w:r w:rsidR="006A7E9C" w:rsidRPr="00740301">
        <w:rPr>
          <w:rFonts w:ascii="Times New Roman" w:hAnsi="Times New Roman" w:cs="Times New Roman"/>
          <w:sz w:val="28"/>
          <w:szCs w:val="28"/>
        </w:rPr>
        <w:t xml:space="preserve">. </w:t>
      </w:r>
      <w:r w:rsidR="00440847" w:rsidRPr="00740301">
        <w:rPr>
          <w:rFonts w:ascii="Times New Roman" w:hAnsi="Times New Roman" w:cs="Times New Roman"/>
          <w:sz w:val="28"/>
          <w:szCs w:val="28"/>
        </w:rPr>
        <w:t>Отметьте две позиции</w:t>
      </w:r>
      <w:r w:rsidR="0006110B" w:rsidRPr="00740301">
        <w:rPr>
          <w:rFonts w:ascii="Times New Roman" w:hAnsi="Times New Roman" w:cs="Times New Roman"/>
          <w:sz w:val="28"/>
          <w:szCs w:val="28"/>
        </w:rPr>
        <w:t>.</w:t>
      </w:r>
    </w:p>
    <w:p w14:paraId="4E5A31D8" w14:textId="77777777" w:rsidR="00440847" w:rsidRPr="00740301" w:rsidRDefault="00440847" w:rsidP="00440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Состояние ядерной безопасности на АС должно проверяться: </w:t>
      </w:r>
    </w:p>
    <w:p w14:paraId="753713B1" w14:textId="77777777" w:rsidR="00440847" w:rsidRPr="00740301" w:rsidRDefault="00440847" w:rsidP="000D06F7">
      <w:pPr>
        <w:pStyle w:val="a3"/>
        <w:numPr>
          <w:ilvl w:val="0"/>
          <w:numId w:val="18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АС не реже одного раза в 2 года;</w:t>
      </w:r>
    </w:p>
    <w:p w14:paraId="5CFB608A" w14:textId="77777777" w:rsidR="00440847" w:rsidRPr="00740301" w:rsidRDefault="00440847" w:rsidP="000D06F7">
      <w:pPr>
        <w:pStyle w:val="a3"/>
        <w:numPr>
          <w:ilvl w:val="0"/>
          <w:numId w:val="18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эксплуатирующей организации - 1 раз в год</w:t>
      </w:r>
    </w:p>
    <w:p w14:paraId="32B3760F" w14:textId="77777777" w:rsidR="00440847" w:rsidRPr="00740301" w:rsidRDefault="00440847" w:rsidP="000D06F7">
      <w:pPr>
        <w:pStyle w:val="a3"/>
        <w:numPr>
          <w:ilvl w:val="0"/>
          <w:numId w:val="18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АС не реже одного раза в год;</w:t>
      </w:r>
    </w:p>
    <w:p w14:paraId="29C4F4D1" w14:textId="77777777" w:rsidR="00440847" w:rsidRPr="00740301" w:rsidRDefault="00440847" w:rsidP="000D06F7">
      <w:pPr>
        <w:pStyle w:val="a3"/>
        <w:numPr>
          <w:ilvl w:val="0"/>
          <w:numId w:val="18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комиссией эксплуатирующей организации - 1 раз в 2 года</w:t>
      </w:r>
    </w:p>
    <w:p w14:paraId="03F0C7D4" w14:textId="77777777" w:rsidR="00440847" w:rsidRPr="00740301" w:rsidRDefault="00440847" w:rsidP="00440847">
      <w:p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bookmarkEnd w:id="1"/>
    <w:p w14:paraId="472EB195" w14:textId="1E452ABF" w:rsidR="00440847" w:rsidRPr="00740301" w:rsidRDefault="00CD3A8A" w:rsidP="006A7E9C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17</w:t>
      </w:r>
      <w:r w:rsidR="006A7E9C" w:rsidRPr="00740301">
        <w:rPr>
          <w:rFonts w:ascii="Times New Roman" w:hAnsi="Times New Roman" w:cs="Times New Roman"/>
          <w:sz w:val="28"/>
          <w:szCs w:val="28"/>
        </w:rPr>
        <w:t xml:space="preserve">. </w:t>
      </w:r>
      <w:r w:rsidR="00440847" w:rsidRPr="00740301">
        <w:rPr>
          <w:rFonts w:ascii="Times New Roman" w:hAnsi="Times New Roman" w:cs="Times New Roman"/>
          <w:sz w:val="28"/>
          <w:szCs w:val="28"/>
        </w:rPr>
        <w:t>Ответственность за нарушение требований правил радиационной безопасности несут в соответствии с действующим законодательством:</w:t>
      </w:r>
    </w:p>
    <w:p w14:paraId="655F895A" w14:textId="77777777" w:rsidR="00440847" w:rsidRPr="00740301" w:rsidRDefault="00440847" w:rsidP="000D06F7">
      <w:pPr>
        <w:pStyle w:val="a3"/>
        <w:numPr>
          <w:ilvl w:val="0"/>
          <w:numId w:val="19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административно-технические работники АС, которые не обеспечили соблюдение требований правил и не приняли необходимых мер по предупреждению нарушений</w:t>
      </w:r>
    </w:p>
    <w:p w14:paraId="1D2534F0" w14:textId="77777777" w:rsidR="00440847" w:rsidRPr="00740301" w:rsidRDefault="00440847" w:rsidP="000D06F7">
      <w:pPr>
        <w:pStyle w:val="a3"/>
        <w:numPr>
          <w:ilvl w:val="0"/>
          <w:numId w:val="19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административно-технические работники АС, которые не обеспечили соблюдение требований правил и не приняли необходимых мер по предупреждению нарушений, а также лица, непосредственно нарушившие эти правила</w:t>
      </w:r>
    </w:p>
    <w:p w14:paraId="376C9C9A" w14:textId="77777777" w:rsidR="00440847" w:rsidRPr="00740301" w:rsidRDefault="00440847" w:rsidP="000D06F7">
      <w:pPr>
        <w:pStyle w:val="a3"/>
        <w:numPr>
          <w:ilvl w:val="0"/>
          <w:numId w:val="19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лица, непосредственно нарушившие эти правила</w:t>
      </w:r>
    </w:p>
    <w:p w14:paraId="5CC08960" w14:textId="77777777" w:rsidR="00440847" w:rsidRPr="00740301" w:rsidRDefault="00440847" w:rsidP="000D06F7">
      <w:pPr>
        <w:pStyle w:val="a3"/>
        <w:numPr>
          <w:ilvl w:val="0"/>
          <w:numId w:val="19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руководство АС</w:t>
      </w:r>
    </w:p>
    <w:p w14:paraId="61630203" w14:textId="77777777" w:rsidR="00440847" w:rsidRPr="00740301" w:rsidRDefault="00440847" w:rsidP="00440847">
      <w:p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2E511AA3" w14:textId="48C9126B" w:rsidR="00440847" w:rsidRPr="00740301" w:rsidRDefault="00CD3A8A" w:rsidP="006A7E9C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18</w:t>
      </w:r>
      <w:r w:rsidR="006A7E9C" w:rsidRPr="00740301">
        <w:rPr>
          <w:rFonts w:ascii="Times New Roman" w:hAnsi="Times New Roman" w:cs="Times New Roman"/>
          <w:sz w:val="28"/>
          <w:szCs w:val="28"/>
        </w:rPr>
        <w:t xml:space="preserve">. </w:t>
      </w:r>
      <w:r w:rsidR="00440847" w:rsidRPr="00740301">
        <w:rPr>
          <w:rFonts w:ascii="Times New Roman" w:hAnsi="Times New Roman" w:cs="Times New Roman"/>
          <w:sz w:val="28"/>
          <w:szCs w:val="28"/>
        </w:rPr>
        <w:t xml:space="preserve">Работы, связанные с отключением систем (элементов) и участков автоматического обнаружения и тушения пожаров, участков противопожарного водопровода, а также с перекрытием дорог и проездов проводятся </w:t>
      </w:r>
    </w:p>
    <w:p w14:paraId="7877A81E" w14:textId="3D0C13D4" w:rsidR="00440847" w:rsidRPr="00740301" w:rsidRDefault="00440847" w:rsidP="000D06F7">
      <w:pPr>
        <w:pStyle w:val="a3"/>
        <w:numPr>
          <w:ilvl w:val="0"/>
          <w:numId w:val="20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по приказу руководства</w:t>
      </w:r>
      <w:r w:rsidR="006A7E9C" w:rsidRPr="00740301">
        <w:rPr>
          <w:rFonts w:ascii="Times New Roman" w:hAnsi="Times New Roman" w:cs="Times New Roman"/>
          <w:sz w:val="28"/>
          <w:szCs w:val="28"/>
        </w:rPr>
        <w:t xml:space="preserve"> АС</w:t>
      </w:r>
    </w:p>
    <w:p w14:paraId="21797CFD" w14:textId="58AE3947" w:rsidR="00440847" w:rsidRPr="00740301" w:rsidRDefault="00440847" w:rsidP="000D06F7">
      <w:pPr>
        <w:pStyle w:val="a3"/>
        <w:numPr>
          <w:ilvl w:val="0"/>
          <w:numId w:val="20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только с письменного </w:t>
      </w:r>
      <w:r w:rsidR="000D06F7">
        <w:rPr>
          <w:rFonts w:ascii="Times New Roman" w:hAnsi="Times New Roman" w:cs="Times New Roman"/>
          <w:sz w:val="28"/>
          <w:szCs w:val="28"/>
        </w:rPr>
        <w:t>разрешения главного инженера АС</w:t>
      </w:r>
      <w:r w:rsidRPr="00740301">
        <w:rPr>
          <w:rFonts w:ascii="Times New Roman" w:hAnsi="Times New Roman" w:cs="Times New Roman"/>
          <w:sz w:val="28"/>
          <w:szCs w:val="28"/>
        </w:rPr>
        <w:t xml:space="preserve"> и лиц, ответственных за пожарную безопасность соответствующего участка с уведомлением подразделения объектовой пожарной охраны </w:t>
      </w:r>
    </w:p>
    <w:p w14:paraId="4CBCB393" w14:textId="77777777" w:rsidR="00440847" w:rsidRPr="00740301" w:rsidRDefault="00440847" w:rsidP="000D06F7">
      <w:pPr>
        <w:pStyle w:val="a3"/>
        <w:numPr>
          <w:ilvl w:val="0"/>
          <w:numId w:val="20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только с письменного разрешения главного инженера АС </w:t>
      </w:r>
    </w:p>
    <w:p w14:paraId="7E41FB0B" w14:textId="2C17C3F1" w:rsidR="00440847" w:rsidRPr="00740301" w:rsidRDefault="00440847" w:rsidP="000D06F7">
      <w:pPr>
        <w:pStyle w:val="a3"/>
        <w:numPr>
          <w:ilvl w:val="0"/>
          <w:numId w:val="20"/>
        </w:numPr>
        <w:spacing w:before="20" w:after="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только с разрешения лиц, ответственных за пожарную безопасность соответствующего участка с уведомлением подразделения объектовой пожарной охраны</w:t>
      </w:r>
    </w:p>
    <w:p w14:paraId="26C4C613" w14:textId="77777777" w:rsidR="006A7E9C" w:rsidRPr="00740301" w:rsidRDefault="006A7E9C" w:rsidP="006A7E9C">
      <w:pPr>
        <w:spacing w:before="20" w:after="2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0847" w:rsidRPr="00740301" w14:paraId="79C82B18" w14:textId="77777777" w:rsidTr="00D305E4">
        <w:tc>
          <w:tcPr>
            <w:tcW w:w="9355" w:type="dxa"/>
          </w:tcPr>
          <w:p w14:paraId="4448E3BC" w14:textId="71A95B64" w:rsidR="00440847" w:rsidRPr="00740301" w:rsidRDefault="00CD3A8A" w:rsidP="006A7E9C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  <w:r w:rsidR="006A7E9C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440847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Безотказность является составляющим свойством надежности объекта, куда кроме безотказности входят:</w:t>
            </w:r>
          </w:p>
          <w:p w14:paraId="3B557E2F" w14:textId="77777777" w:rsidR="00440847" w:rsidRPr="00740301" w:rsidRDefault="00440847" w:rsidP="000D06F7">
            <w:pPr>
              <w:numPr>
                <w:ilvl w:val="1"/>
                <w:numId w:val="4"/>
              </w:num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долговечность, ремонтопригодность и сохраняемость</w:t>
            </w:r>
          </w:p>
          <w:p w14:paraId="59D6B793" w14:textId="77777777" w:rsidR="00440847" w:rsidRPr="00740301" w:rsidRDefault="00440847" w:rsidP="000D06F7">
            <w:pPr>
              <w:numPr>
                <w:ilvl w:val="1"/>
                <w:numId w:val="4"/>
              </w:num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ремонтопригодность</w:t>
            </w:r>
          </w:p>
          <w:p w14:paraId="1D4D6ED3" w14:textId="77777777" w:rsidR="00440847" w:rsidRPr="00740301" w:rsidRDefault="00440847" w:rsidP="000D06F7">
            <w:pPr>
              <w:numPr>
                <w:ilvl w:val="1"/>
                <w:numId w:val="4"/>
              </w:num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долговечность и сохраняемость</w:t>
            </w:r>
          </w:p>
          <w:p w14:paraId="3EA1681F" w14:textId="77777777" w:rsidR="00440847" w:rsidRPr="00740301" w:rsidRDefault="00440847" w:rsidP="000D06F7">
            <w:pPr>
              <w:numPr>
                <w:ilvl w:val="1"/>
                <w:numId w:val="4"/>
              </w:num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долговечность</w:t>
            </w:r>
          </w:p>
          <w:p w14:paraId="51245470" w14:textId="77777777" w:rsidR="00440847" w:rsidRPr="00740301" w:rsidRDefault="00440847" w:rsidP="00440847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847" w:rsidRPr="00740301" w14:paraId="6FDFB959" w14:textId="77777777" w:rsidTr="00D305E4">
        <w:tc>
          <w:tcPr>
            <w:tcW w:w="9355" w:type="dxa"/>
          </w:tcPr>
          <w:p w14:paraId="0F2A32D4" w14:textId="3E386334" w:rsidR="00440847" w:rsidRPr="00740301" w:rsidRDefault="00CD3A8A" w:rsidP="00440847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6A7E9C" w:rsidRPr="007403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40847" w:rsidRPr="00740301">
              <w:rPr>
                <w:rFonts w:ascii="Times New Roman" w:hAnsi="Times New Roman" w:cs="Times New Roman"/>
                <w:sz w:val="28"/>
                <w:szCs w:val="28"/>
              </w:rPr>
              <w:t>К состояниям эксплуатации, через которые проходят объекты АЭС, могут быть отнесены:</w:t>
            </w:r>
          </w:p>
          <w:p w14:paraId="60ECB346" w14:textId="77777777" w:rsidR="00440847" w:rsidRPr="00740301" w:rsidRDefault="00440847" w:rsidP="00440847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67079" w14:textId="77777777" w:rsidR="00440847" w:rsidRPr="00740301" w:rsidRDefault="00440847" w:rsidP="000D06F7">
            <w:p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.использование по назначению (применение); различные виды и формы ТОиР; диагностирование; периодические и специальные испытания; 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5335CF50" w14:textId="77777777" w:rsidR="00440847" w:rsidRPr="00740301" w:rsidRDefault="00440847" w:rsidP="000D06F7">
            <w:p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.различные виды и формы ТОиР;  диагностирование; периодические и специальные испытания; готовность к применению</w:t>
            </w:r>
          </w:p>
          <w:p w14:paraId="525F058E" w14:textId="77777777" w:rsidR="00440847" w:rsidRPr="00740301" w:rsidRDefault="00440847" w:rsidP="000D06F7">
            <w:p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.готовность к применению; хранение;) модернизация и реконструкция;) ожидание поступления оборудования АЭС в каждое из выделенных состояний эксплуатации</w:t>
            </w:r>
          </w:p>
          <w:p w14:paraId="2264FC18" w14:textId="77777777" w:rsidR="00440847" w:rsidRPr="00740301" w:rsidRDefault="00440847" w:rsidP="000D06F7">
            <w:pPr>
              <w:spacing w:before="20" w:after="2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>.использование по назначению (применение); различные виды и формы ТОиР;  диагностирование; периодические и специальные испытания</w:t>
            </w:r>
          </w:p>
          <w:p w14:paraId="1727E097" w14:textId="77777777" w:rsidR="00440847" w:rsidRPr="00740301" w:rsidRDefault="00440847" w:rsidP="00440847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42FC39C" w14:textId="7B81070A" w:rsidR="006A7E9C" w:rsidRPr="00740301" w:rsidRDefault="004D02A4" w:rsidP="006A7E9C">
      <w:pPr>
        <w:pStyle w:val="a3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</w:rPr>
        <w:t>21</w:t>
      </w:r>
      <w:r w:rsidR="006A7E9C" w:rsidRPr="00740301">
        <w:rPr>
          <w:rFonts w:ascii="Times New Roman" w:hAnsi="Times New Roman" w:cs="Times New Roman"/>
          <w:sz w:val="28"/>
          <w:szCs w:val="28"/>
        </w:rPr>
        <w:t>.</w:t>
      </w:r>
      <w:r w:rsidR="006A7E9C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Радиационная безопасность обеспечивается, в первую очередь, поддержанием</w:t>
      </w:r>
    </w:p>
    <w:p w14:paraId="77702105" w14:textId="77777777" w:rsidR="006A7E9C" w:rsidRPr="00740301" w:rsidRDefault="006A7E9C" w:rsidP="000D06F7">
      <w:pPr>
        <w:numPr>
          <w:ilvl w:val="1"/>
          <w:numId w:val="2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режимов нормальной эксплуатации АЭС</w:t>
      </w:r>
    </w:p>
    <w:p w14:paraId="23AFA57E" w14:textId="77777777" w:rsidR="006A7E9C" w:rsidRPr="00740301" w:rsidRDefault="006A7E9C" w:rsidP="000D06F7">
      <w:pPr>
        <w:numPr>
          <w:ilvl w:val="1"/>
          <w:numId w:val="2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температурных режимов</w:t>
      </w:r>
    </w:p>
    <w:p w14:paraId="246CA32C" w14:textId="77777777" w:rsidR="006A7E9C" w:rsidRPr="00740301" w:rsidRDefault="006A7E9C" w:rsidP="000D06F7">
      <w:pPr>
        <w:numPr>
          <w:ilvl w:val="1"/>
          <w:numId w:val="2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надежным функционированием всех барьеров безопасности.</w:t>
      </w:r>
    </w:p>
    <w:p w14:paraId="76BCA500" w14:textId="77777777" w:rsidR="006A7E9C" w:rsidRPr="00740301" w:rsidRDefault="006A7E9C" w:rsidP="000D06F7">
      <w:pPr>
        <w:numPr>
          <w:ilvl w:val="1"/>
          <w:numId w:val="2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квалификацией персонала</w:t>
      </w:r>
    </w:p>
    <w:p w14:paraId="3E12DEEC" w14:textId="77777777" w:rsidR="006A7E9C" w:rsidRPr="00740301" w:rsidRDefault="006A7E9C" w:rsidP="006A7E9C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14:paraId="74FEC931" w14:textId="0A7F5D03" w:rsidR="006A7E9C" w:rsidRPr="00740301" w:rsidRDefault="004D02A4" w:rsidP="006A7E9C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</w:rPr>
        <w:t>22</w:t>
      </w:r>
      <w:r w:rsidR="006A7E9C" w:rsidRPr="00740301">
        <w:rPr>
          <w:rFonts w:ascii="Times New Roman" w:hAnsi="Times New Roman" w:cs="Times New Roman"/>
          <w:sz w:val="28"/>
          <w:szCs w:val="28"/>
        </w:rPr>
        <w:t>.</w:t>
      </w:r>
      <w:r w:rsidR="006A7E9C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Обеспечение ядерной безопасности включает в себя:</w:t>
      </w:r>
    </w:p>
    <w:p w14:paraId="6D794540" w14:textId="77777777" w:rsidR="006A7E9C" w:rsidRPr="00740301" w:rsidRDefault="006A7E9C" w:rsidP="000D06F7">
      <w:pPr>
        <w:numPr>
          <w:ilvl w:val="1"/>
          <w:numId w:val="22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постоянный контроль по радиационным факторам за состоянием оборудования и помещений реакторного отделения АЭС</w:t>
      </w:r>
    </w:p>
    <w:p w14:paraId="60628A2E" w14:textId="77777777" w:rsidR="006A7E9C" w:rsidRPr="00740301" w:rsidRDefault="006A7E9C" w:rsidP="000D06F7">
      <w:pPr>
        <w:numPr>
          <w:ilvl w:val="1"/>
          <w:numId w:val="22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локализацию РО и других источников излучения в пределах установленных границ сооружений АЭС и во всех режимах эксплуатации</w:t>
      </w:r>
    </w:p>
    <w:p w14:paraId="3F5BF023" w14:textId="77777777" w:rsidR="006A7E9C" w:rsidRPr="00740301" w:rsidRDefault="006A7E9C" w:rsidP="000D06F7">
      <w:pPr>
        <w:numPr>
          <w:ilvl w:val="1"/>
          <w:numId w:val="22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автоматизированный радиометрический контроль за состоянием окружающей среды вокруг АЭС</w:t>
      </w:r>
    </w:p>
    <w:p w14:paraId="451837FF" w14:textId="77777777" w:rsidR="006A7E9C" w:rsidRPr="00740301" w:rsidRDefault="006A7E9C" w:rsidP="000D06F7">
      <w:pPr>
        <w:widowControl w:val="0"/>
        <w:numPr>
          <w:ilvl w:val="1"/>
          <w:numId w:val="22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указанные выше позиции</w:t>
      </w:r>
    </w:p>
    <w:p w14:paraId="4D28FDD7" w14:textId="77777777" w:rsidR="006A7E9C" w:rsidRPr="00740301" w:rsidRDefault="006A7E9C" w:rsidP="006A7E9C">
      <w:pPr>
        <w:widowControl w:val="0"/>
        <w:autoSpaceDE w:val="0"/>
        <w:autoSpaceDN w:val="0"/>
        <w:spacing w:before="20" w:after="20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FADD05" w14:textId="0B3EFEF7" w:rsidR="00070414" w:rsidRPr="00740301" w:rsidRDefault="004D02A4" w:rsidP="00070414">
      <w:pPr>
        <w:pStyle w:val="a3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</w:rPr>
        <w:t>23</w:t>
      </w:r>
      <w:r w:rsidR="006A7E9C" w:rsidRPr="00740301">
        <w:rPr>
          <w:rFonts w:ascii="Times New Roman" w:hAnsi="Times New Roman" w:cs="Times New Roman"/>
          <w:sz w:val="28"/>
          <w:szCs w:val="28"/>
        </w:rPr>
        <w:t>.</w:t>
      </w:r>
      <w:r w:rsidR="00070414" w:rsidRPr="00740301">
        <w:rPr>
          <w:rFonts w:ascii="Times New Roman" w:hAnsi="Times New Roman" w:cs="Times New Roman"/>
          <w:sz w:val="28"/>
          <w:szCs w:val="28"/>
        </w:rPr>
        <w:t xml:space="preserve"> </w:t>
      </w:r>
      <w:r w:rsidR="00070414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технического состояния систем и оборудования включает:</w:t>
      </w:r>
    </w:p>
    <w:p w14:paraId="7AFDF875" w14:textId="77777777" w:rsidR="00070414" w:rsidRPr="00740301" w:rsidRDefault="00070414" w:rsidP="000D06F7">
      <w:pPr>
        <w:numPr>
          <w:ilvl w:val="1"/>
          <w:numId w:val="23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систематический анализ данных эксплуатации, включая данные встроенных систем диагностирования, о техническом состоянии систем и входящего в них оборудования; плановые работы по ТО </w:t>
      </w: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оборудования  (проверки систем на работоспособность, контроль их технического состояния с применением внешних средств диагностирования, контроль металла и сварных соединений, включая, при необходимости, частичную разборку оборудования); разборку и дефектацию оборудования при ремонте в соответствии с установленным регламентом; проверку (испытания) систем и оборудования после ТО (ремонта) </w:t>
      </w:r>
    </w:p>
    <w:p w14:paraId="7C319311" w14:textId="77777777" w:rsidR="00070414" w:rsidRPr="00740301" w:rsidRDefault="00070414" w:rsidP="000D06F7">
      <w:pPr>
        <w:numPr>
          <w:ilvl w:val="1"/>
          <w:numId w:val="23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систематический анализ данных эксплуатации, о техническом состоянии систем и входящего в них оборудования; плановые работы по ТО оборудования; проверку (испытания) систем и оборудования после ТО (ремонта) </w:t>
      </w:r>
    </w:p>
    <w:p w14:paraId="14E3E90A" w14:textId="77777777" w:rsidR="00070414" w:rsidRPr="00740301" w:rsidRDefault="00070414" w:rsidP="000D06F7">
      <w:pPr>
        <w:numPr>
          <w:ilvl w:val="1"/>
          <w:numId w:val="23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систематический анализ данных эксплуатации, разборку и дефектацию оборудования при ремонте в соответствии с установленным регламентом; проверку (испытания) систем и оборудования после ТО (ремонта) </w:t>
      </w:r>
    </w:p>
    <w:p w14:paraId="066FF3D6" w14:textId="77777777" w:rsidR="00070414" w:rsidRPr="00740301" w:rsidRDefault="00070414" w:rsidP="000D06F7">
      <w:pPr>
        <w:widowControl w:val="0"/>
        <w:numPr>
          <w:ilvl w:val="1"/>
          <w:numId w:val="23"/>
        </w:numPr>
        <w:autoSpaceDE w:val="0"/>
        <w:autoSpaceDN w:val="0"/>
        <w:spacing w:before="20" w:after="20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систематический анализ данных эксплуатации и проверку (испытания) систем и оборудования после ТО (ремонта</w:t>
      </w:r>
    </w:p>
    <w:p w14:paraId="0FEA0BFF" w14:textId="77777777" w:rsidR="00070414" w:rsidRPr="00740301" w:rsidRDefault="00070414" w:rsidP="00070414">
      <w:pPr>
        <w:widowControl w:val="0"/>
        <w:autoSpaceDE w:val="0"/>
        <w:autoSpaceDN w:val="0"/>
        <w:spacing w:before="20" w:after="20"/>
        <w:ind w:left="7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AF268" w14:textId="335E220B" w:rsidR="00070414" w:rsidRPr="00740301" w:rsidRDefault="004D02A4" w:rsidP="00070414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070414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Лицами, ответственными за безопасную эксплуатацию станции из персонала управления, являются: </w:t>
      </w:r>
    </w:p>
    <w:p w14:paraId="0A923F2D" w14:textId="77777777" w:rsidR="00070414" w:rsidRPr="00740301" w:rsidRDefault="00070414" w:rsidP="000D06F7">
      <w:pPr>
        <w:numPr>
          <w:ilvl w:val="1"/>
          <w:numId w:val="24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директор, заместитель директора по кадрам и директор, заместитель директора по кадрам и социальному развитию, заместитель директора по режиму, главный инженер и его заместители, начальники цехов атомной станции и их заместители </w:t>
      </w:r>
    </w:p>
    <w:p w14:paraId="278E4816" w14:textId="77777777" w:rsidR="00070414" w:rsidRPr="00740301" w:rsidRDefault="00070414" w:rsidP="000D06F7">
      <w:pPr>
        <w:numPr>
          <w:ilvl w:val="1"/>
          <w:numId w:val="24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директор, заместитель директора по режиму, главный инженер и его заместители, начальники цехов атомной станции и их заместители </w:t>
      </w:r>
    </w:p>
    <w:p w14:paraId="18704A50" w14:textId="77777777" w:rsidR="00070414" w:rsidRPr="00740301" w:rsidRDefault="00070414" w:rsidP="000D06F7">
      <w:pPr>
        <w:numPr>
          <w:ilvl w:val="1"/>
          <w:numId w:val="24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директор, главный инженер и его заместители, начальники цехов атомной станции и их заместители</w:t>
      </w:r>
    </w:p>
    <w:p w14:paraId="26DF9C22" w14:textId="5EEF8C58" w:rsidR="00070414" w:rsidRPr="00740301" w:rsidRDefault="00070414" w:rsidP="000D06F7">
      <w:pPr>
        <w:numPr>
          <w:ilvl w:val="1"/>
          <w:numId w:val="24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директор, заместитель директора по режиму, главный инженер и его заместители, начальники цехов атомной станции</w:t>
      </w:r>
    </w:p>
    <w:p w14:paraId="4C498A00" w14:textId="77777777" w:rsidR="00070414" w:rsidRPr="00740301" w:rsidRDefault="00070414" w:rsidP="000704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0547EA" w14:textId="449C02F6" w:rsidR="00070414" w:rsidRPr="00740301" w:rsidRDefault="004D02A4" w:rsidP="000704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070414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. Действия по предупреждению и ликвидации чрезвычайной ситуации природного и техногенного характера на атомной станции выполняются в соответствии с:</w:t>
      </w:r>
    </w:p>
    <w:p w14:paraId="2DA4C1C3" w14:textId="77777777" w:rsidR="00070414" w:rsidRPr="00740301" w:rsidRDefault="00070414" w:rsidP="000D06F7">
      <w:pPr>
        <w:numPr>
          <w:ilvl w:val="0"/>
          <w:numId w:val="25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планом ликвидации аварий</w:t>
      </w:r>
    </w:p>
    <w:p w14:paraId="24AA22F1" w14:textId="77777777" w:rsidR="00070414" w:rsidRPr="00740301" w:rsidRDefault="00070414" w:rsidP="000D06F7">
      <w:pPr>
        <w:numPr>
          <w:ilvl w:val="0"/>
          <w:numId w:val="25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планом мероприятий по защите персонала в случае аварии на АС</w:t>
      </w:r>
    </w:p>
    <w:p w14:paraId="2E0B4DDF" w14:textId="77777777" w:rsidR="00070414" w:rsidRPr="00740301" w:rsidRDefault="00070414" w:rsidP="000D06F7">
      <w:pPr>
        <w:numPr>
          <w:ilvl w:val="0"/>
          <w:numId w:val="25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инструкциями по ликвидации чрезвычайной ситуации </w:t>
      </w:r>
    </w:p>
    <w:p w14:paraId="02B72115" w14:textId="79CBB5F1" w:rsidR="00070414" w:rsidRPr="00740301" w:rsidRDefault="00070414" w:rsidP="000D06F7">
      <w:pPr>
        <w:numPr>
          <w:ilvl w:val="0"/>
          <w:numId w:val="25"/>
        </w:numPr>
        <w:ind w:left="851" w:hanging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указаниями по ликвидации чрезвычайной ситуации</w:t>
      </w:r>
    </w:p>
    <w:p w14:paraId="50BA0745" w14:textId="692B9A11" w:rsidR="00C43BC1" w:rsidRPr="00740301" w:rsidRDefault="004D02A4" w:rsidP="00C43BC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C43BC1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43BC1" w:rsidRPr="00740301">
        <w:rPr>
          <w:rFonts w:ascii="Times New Roman" w:hAnsi="Times New Roman" w:cs="Times New Roman"/>
          <w:sz w:val="28"/>
          <w:szCs w:val="28"/>
        </w:rPr>
        <w:t>Производственный контроль состояния безопасности АС осуществляется в таких областях, как:</w:t>
      </w:r>
    </w:p>
    <w:p w14:paraId="0BB5C487" w14:textId="3ECBDB40" w:rsidR="00C43BC1" w:rsidRPr="00740301" w:rsidRDefault="00C43BC1" w:rsidP="000D06F7">
      <w:pPr>
        <w:numPr>
          <w:ilvl w:val="1"/>
          <w:numId w:val="26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lastRenderedPageBreak/>
        <w:t>ядерная безопасность; радиационная безопасность; промышленная</w:t>
      </w:r>
      <w:r w:rsidR="00CA3511" w:rsidRPr="00740301">
        <w:rPr>
          <w:rFonts w:ascii="Times New Roman" w:hAnsi="Times New Roman" w:cs="Times New Roman"/>
          <w:sz w:val="28"/>
          <w:szCs w:val="28"/>
        </w:rPr>
        <w:t xml:space="preserve"> безопасность; </w:t>
      </w:r>
      <w:r w:rsidR="008D595A">
        <w:rPr>
          <w:rFonts w:ascii="Times New Roman" w:hAnsi="Times New Roman" w:cs="Times New Roman"/>
          <w:sz w:val="28"/>
          <w:szCs w:val="28"/>
        </w:rPr>
        <w:t>техническая безопасность;</w:t>
      </w:r>
      <w:r w:rsidRPr="00740301">
        <w:rPr>
          <w:rFonts w:ascii="Times New Roman" w:hAnsi="Times New Roman" w:cs="Times New Roman"/>
          <w:sz w:val="28"/>
          <w:szCs w:val="28"/>
        </w:rPr>
        <w:t xml:space="preserve"> экологическая безопасность;  пожарная безопасность; безопасность ГТС</w:t>
      </w:r>
    </w:p>
    <w:p w14:paraId="57411614" w14:textId="279D6B1C" w:rsidR="00C43BC1" w:rsidRPr="00740301" w:rsidRDefault="00C43BC1" w:rsidP="000D06F7">
      <w:pPr>
        <w:numPr>
          <w:ilvl w:val="1"/>
          <w:numId w:val="26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радиационная безопасно</w:t>
      </w:r>
      <w:r w:rsidR="00CA3511" w:rsidRPr="00740301">
        <w:rPr>
          <w:rFonts w:ascii="Times New Roman" w:hAnsi="Times New Roman" w:cs="Times New Roman"/>
          <w:sz w:val="28"/>
          <w:szCs w:val="28"/>
        </w:rPr>
        <w:t>сть; промышленная безопасность;</w:t>
      </w:r>
      <w:r w:rsidRPr="00740301">
        <w:rPr>
          <w:rFonts w:ascii="Times New Roman" w:hAnsi="Times New Roman" w:cs="Times New Roman"/>
          <w:sz w:val="28"/>
          <w:szCs w:val="28"/>
        </w:rPr>
        <w:t xml:space="preserve"> техническая безопасность; экологическая безопасность</w:t>
      </w:r>
    </w:p>
    <w:p w14:paraId="76F8EF74" w14:textId="77777777" w:rsidR="00C43BC1" w:rsidRPr="00740301" w:rsidRDefault="00C43BC1" w:rsidP="000D06F7">
      <w:pPr>
        <w:numPr>
          <w:ilvl w:val="1"/>
          <w:numId w:val="26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ядерная и радиационная безопасность</w:t>
      </w:r>
    </w:p>
    <w:p w14:paraId="47072E73" w14:textId="1E6271FD" w:rsidR="00C43BC1" w:rsidRPr="00740301" w:rsidRDefault="00CA3511" w:rsidP="000D06F7">
      <w:pPr>
        <w:numPr>
          <w:ilvl w:val="1"/>
          <w:numId w:val="26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не</w:t>
      </w:r>
      <w:r w:rsidR="00C43BC1" w:rsidRPr="0074030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</w:p>
    <w:p w14:paraId="798DCE9C" w14:textId="77777777" w:rsidR="00C43BC1" w:rsidRPr="00740301" w:rsidRDefault="00C43BC1" w:rsidP="00C43BC1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3C38E6" w14:textId="6782CBE7" w:rsidR="00C43BC1" w:rsidRPr="00740301" w:rsidRDefault="004D02A4" w:rsidP="00C43BC1">
      <w:pPr>
        <w:spacing w:before="20" w:after="20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="00C43BC1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3BC1" w:rsidRPr="00740301">
        <w:rPr>
          <w:rFonts w:ascii="Times New Roman" w:hAnsi="Times New Roman" w:cs="Times New Roman"/>
          <w:sz w:val="28"/>
          <w:szCs w:val="28"/>
        </w:rPr>
        <w:t xml:space="preserve"> Координационными органами системы предупреждения и ликвидации чрезвычайных ситуаций являются:</w:t>
      </w:r>
    </w:p>
    <w:p w14:paraId="315F9DB5" w14:textId="77777777" w:rsidR="00C43BC1" w:rsidRPr="00740301" w:rsidRDefault="00C43BC1" w:rsidP="000D06F7">
      <w:pPr>
        <w:numPr>
          <w:ilvl w:val="0"/>
          <w:numId w:val="27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</w:p>
    <w:p w14:paraId="3C31ED8A" w14:textId="1413658C" w:rsidR="00C43BC1" w:rsidRPr="00740301" w:rsidRDefault="00C43BC1" w:rsidP="000D06F7">
      <w:pPr>
        <w:numPr>
          <w:ilvl w:val="0"/>
          <w:numId w:val="27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все подразделения и службы</w:t>
      </w:r>
    </w:p>
    <w:p w14:paraId="6272973B" w14:textId="77777777" w:rsidR="00C43BC1" w:rsidRPr="00740301" w:rsidRDefault="00C43BC1" w:rsidP="000D06F7">
      <w:pPr>
        <w:numPr>
          <w:ilvl w:val="0"/>
          <w:numId w:val="27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группы специального назначения</w:t>
      </w:r>
    </w:p>
    <w:p w14:paraId="612092F1" w14:textId="77777777" w:rsidR="00C43BC1" w:rsidRPr="00740301" w:rsidRDefault="00C43BC1" w:rsidP="000D06F7">
      <w:pPr>
        <w:numPr>
          <w:ilvl w:val="0"/>
          <w:numId w:val="27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руководство АС</w:t>
      </w:r>
    </w:p>
    <w:p w14:paraId="39B1FF98" w14:textId="77777777" w:rsidR="00C43BC1" w:rsidRPr="00740301" w:rsidRDefault="00C43BC1" w:rsidP="00C43BC1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C3C9DF" w14:textId="5251DA42" w:rsidR="00836E61" w:rsidRPr="00740301" w:rsidRDefault="00836E61" w:rsidP="00836E61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2A4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40301">
        <w:rPr>
          <w:rFonts w:ascii="Times New Roman" w:hAnsi="Times New Roman" w:cs="Times New Roman"/>
          <w:sz w:val="28"/>
          <w:szCs w:val="28"/>
        </w:rPr>
        <w:t>Из нерадиационных факторов, влияющих на безопасность АС, при объявлении на АС состояния "Аварийная готовность" или "Аварийная обстановка" учитываются:</w:t>
      </w:r>
    </w:p>
    <w:p w14:paraId="1D243E64" w14:textId="77777777" w:rsidR="00836E61" w:rsidRPr="00740301" w:rsidRDefault="00836E61" w:rsidP="000D06F7">
      <w:pPr>
        <w:numPr>
          <w:ilvl w:val="1"/>
          <w:numId w:val="28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пожары и возможности их ликвидации силами ГУГПС МВД России;</w:t>
      </w:r>
    </w:p>
    <w:p w14:paraId="127A35A8" w14:textId="41BBC942" w:rsidR="00836E61" w:rsidRPr="00740301" w:rsidRDefault="00836E61" w:rsidP="000D06F7">
      <w:pPr>
        <w:numPr>
          <w:ilvl w:val="1"/>
          <w:numId w:val="28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состояние оборудования во время воздействия неблагоприятных природных факторов и по их окончании;</w:t>
      </w:r>
    </w:p>
    <w:p w14:paraId="756931C3" w14:textId="5C24B45A" w:rsidR="00836E61" w:rsidRPr="00740301" w:rsidRDefault="00836E61" w:rsidP="000D06F7">
      <w:pPr>
        <w:numPr>
          <w:ilvl w:val="1"/>
          <w:numId w:val="28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залповый сброс (выброс) СДЯВ в результате разрыва наибольшего количества технологических емкостей на площадке АС и (или) при воздействии потенциально опасных объектов (складов ГСМ, СДЯВ), находящихся в СЗЗ.</w:t>
      </w:r>
    </w:p>
    <w:p w14:paraId="5FA70DD5" w14:textId="77777777" w:rsidR="00836E61" w:rsidRPr="00740301" w:rsidRDefault="00836E61" w:rsidP="000D06F7">
      <w:pPr>
        <w:numPr>
          <w:ilvl w:val="1"/>
          <w:numId w:val="28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все указанные выше факторы</w:t>
      </w:r>
    </w:p>
    <w:p w14:paraId="26CA984B" w14:textId="77777777" w:rsidR="00836E61" w:rsidRPr="00740301" w:rsidRDefault="00836E61" w:rsidP="00836E61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414F03" w14:textId="0B33F9C3" w:rsidR="00836E61" w:rsidRPr="00740301" w:rsidRDefault="00836E61" w:rsidP="00836E61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2A4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40301">
        <w:rPr>
          <w:rFonts w:ascii="Times New Roman" w:hAnsi="Times New Roman" w:cs="Times New Roman"/>
          <w:sz w:val="28"/>
          <w:szCs w:val="28"/>
        </w:rPr>
        <w:t xml:space="preserve"> При обнаружении нарушений пределов и (или) условий безопасной эксплуатации АС эксплуатационный персонал обязан немедленно:</w:t>
      </w:r>
    </w:p>
    <w:p w14:paraId="7580F0CA" w14:textId="77777777" w:rsidR="00836E61" w:rsidRPr="00740301" w:rsidRDefault="00836E61" w:rsidP="000D06F7">
      <w:pPr>
        <w:numPr>
          <w:ilvl w:val="1"/>
          <w:numId w:val="2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сообщить об обстановке должностному лицу в порядке подчиненности, вплоть до НСС;</w:t>
      </w:r>
    </w:p>
    <w:p w14:paraId="6EA27941" w14:textId="77777777" w:rsidR="00836E61" w:rsidRPr="00740301" w:rsidRDefault="00836E61" w:rsidP="000D06F7">
      <w:pPr>
        <w:numPr>
          <w:ilvl w:val="1"/>
          <w:numId w:val="2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принять необходимые и доступные меры по оказанию помощи при несчастных случаях, угрозе жизни или переоблучении персонала;</w:t>
      </w:r>
    </w:p>
    <w:p w14:paraId="6A12A6D3" w14:textId="77777777" w:rsidR="00836E61" w:rsidRPr="00740301" w:rsidRDefault="00836E61" w:rsidP="000D06F7">
      <w:pPr>
        <w:numPr>
          <w:ilvl w:val="1"/>
          <w:numId w:val="2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принять необходимые и доступные меры по устранению обнаруженного нарушения либо уменьшению его последствий.</w:t>
      </w:r>
    </w:p>
    <w:p w14:paraId="6896E25D" w14:textId="77777777" w:rsidR="00836E61" w:rsidRPr="00740301" w:rsidRDefault="00836E61" w:rsidP="000D06F7">
      <w:pPr>
        <w:numPr>
          <w:ilvl w:val="1"/>
          <w:numId w:val="29"/>
        </w:numPr>
        <w:spacing w:before="20" w:after="20"/>
        <w:ind w:left="851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все указанные выше действия</w:t>
      </w:r>
    </w:p>
    <w:p w14:paraId="170FD35E" w14:textId="7BF776A7" w:rsidR="00C43BC1" w:rsidRPr="00740301" w:rsidRDefault="00C43BC1" w:rsidP="00C43BC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8214CD" w14:textId="24300FE7" w:rsidR="00836E61" w:rsidRPr="00740301" w:rsidRDefault="004D02A4" w:rsidP="00836E61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836E61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. В рамках обеспечения качества при разработке и реализации планов и программ подготовки персонала администрация АЭС руководствуется:</w:t>
      </w:r>
    </w:p>
    <w:p w14:paraId="6664C6F3" w14:textId="77777777" w:rsidR="00836E61" w:rsidRPr="00740301" w:rsidRDefault="00836E61" w:rsidP="000D06F7">
      <w:pPr>
        <w:numPr>
          <w:ilvl w:val="0"/>
          <w:numId w:val="30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отраслевыми НД, определяющими порядок подбора, комплектования, подготовки, переподготовки и аттестации кадров для ядерной энергетики,</w:t>
      </w:r>
    </w:p>
    <w:p w14:paraId="4331473F" w14:textId="77777777" w:rsidR="00836E61" w:rsidRPr="00740301" w:rsidRDefault="00836E61" w:rsidP="000D06F7">
      <w:pPr>
        <w:numPr>
          <w:ilvl w:val="0"/>
          <w:numId w:val="30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документами МАГАТЭ в области управления персоналом</w:t>
      </w:r>
    </w:p>
    <w:p w14:paraId="54871619" w14:textId="77777777" w:rsidR="00836E61" w:rsidRPr="00740301" w:rsidRDefault="00836E61" w:rsidP="000D06F7">
      <w:pPr>
        <w:numPr>
          <w:ilvl w:val="0"/>
          <w:numId w:val="30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локальными нормативными актами на каждом ОИАЭ</w:t>
      </w:r>
    </w:p>
    <w:p w14:paraId="5D67B198" w14:textId="77777777" w:rsidR="00836E61" w:rsidRPr="00740301" w:rsidRDefault="00836E61" w:rsidP="000D06F7">
      <w:pPr>
        <w:numPr>
          <w:ilvl w:val="0"/>
          <w:numId w:val="30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программами качества ОИАЭ</w:t>
      </w:r>
    </w:p>
    <w:p w14:paraId="6E14FF5D" w14:textId="77777777" w:rsidR="00836E61" w:rsidRPr="00740301" w:rsidRDefault="00836E61" w:rsidP="00836E61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95893F" w14:textId="77777777" w:rsidR="00836E61" w:rsidRPr="00740301" w:rsidRDefault="00836E61" w:rsidP="00836E61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9ADA49" w14:textId="180FBDA2" w:rsidR="00836E61" w:rsidRPr="00740301" w:rsidRDefault="004D02A4" w:rsidP="0006110B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836E61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. Система радиационной безопасности и охраны окружающей среды предусматривает:</w:t>
      </w:r>
    </w:p>
    <w:p w14:paraId="28B4FC6F" w14:textId="77777777" w:rsidR="00836E61" w:rsidRPr="00740301" w:rsidRDefault="00836E61" w:rsidP="000D06F7">
      <w:pPr>
        <w:numPr>
          <w:ilvl w:val="0"/>
          <w:numId w:val="3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радиационный технологический контроль </w:t>
      </w:r>
    </w:p>
    <w:p w14:paraId="424506F7" w14:textId="77777777" w:rsidR="00836E61" w:rsidRPr="00740301" w:rsidRDefault="00836E61" w:rsidP="000D06F7">
      <w:pPr>
        <w:numPr>
          <w:ilvl w:val="0"/>
          <w:numId w:val="3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радиационной обстановки на АЭС </w:t>
      </w:r>
    </w:p>
    <w:p w14:paraId="6D2906FF" w14:textId="77777777" w:rsidR="00836E61" w:rsidRPr="00740301" w:rsidRDefault="00836E61" w:rsidP="000D06F7">
      <w:pPr>
        <w:numPr>
          <w:ilvl w:val="0"/>
          <w:numId w:val="3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радиоактивности внешней среды в санитарно-защитной и контролируемой зонах с целью обеспечения безопасности эксплуатационного персонала АЭС и населения, проживающего на окружающей территории</w:t>
      </w:r>
    </w:p>
    <w:p w14:paraId="59FE5999" w14:textId="77777777" w:rsidR="00836E61" w:rsidRPr="00740301" w:rsidRDefault="00836E61" w:rsidP="000D06F7">
      <w:pPr>
        <w:numPr>
          <w:ilvl w:val="0"/>
          <w:numId w:val="31"/>
        </w:numPr>
        <w:ind w:left="851" w:hanging="425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все три указанные выше вида контроля</w:t>
      </w:r>
    </w:p>
    <w:p w14:paraId="26E7F1B9" w14:textId="0DC03141" w:rsidR="00070414" w:rsidRPr="00740301" w:rsidRDefault="00070414" w:rsidP="00070414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4C1ED8" w14:textId="7AF2FA66" w:rsidR="00836E61" w:rsidRPr="00740301" w:rsidRDefault="004D02A4" w:rsidP="0006110B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="00836E61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. Основной задачей радиационной безопасности является:</w:t>
      </w:r>
    </w:p>
    <w:p w14:paraId="6048013C" w14:textId="77777777" w:rsidR="00836E61" w:rsidRPr="00740301" w:rsidRDefault="00836E61" w:rsidP="004917B4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защита персонала АЭС</w:t>
      </w:r>
    </w:p>
    <w:p w14:paraId="4564408D" w14:textId="77777777" w:rsidR="00836E61" w:rsidRPr="00740301" w:rsidRDefault="00836E61" w:rsidP="004917B4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защита населения и окружающей среды от радиологического воздействия </w:t>
      </w:r>
    </w:p>
    <w:p w14:paraId="320D39CA" w14:textId="77777777" w:rsidR="00836E61" w:rsidRPr="00740301" w:rsidRDefault="00836E61" w:rsidP="004917B4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эффективных защитных мер </w:t>
      </w:r>
    </w:p>
    <w:p w14:paraId="406EC8AF" w14:textId="77777777" w:rsidR="00836E61" w:rsidRPr="00740301" w:rsidRDefault="00836E61" w:rsidP="004917B4">
      <w:pPr>
        <w:numPr>
          <w:ilvl w:val="0"/>
          <w:numId w:val="32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защита персонала АЭС, населения и окружающей среды от радиологического воздействия за счет эффективных защитных мер</w:t>
      </w:r>
    </w:p>
    <w:p w14:paraId="6B757940" w14:textId="7515B44B" w:rsidR="00070414" w:rsidRPr="00740301" w:rsidRDefault="00070414" w:rsidP="00070414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5773" w:rsidRPr="00740301" w14:paraId="534457B8" w14:textId="77777777" w:rsidTr="00D305E4">
        <w:tc>
          <w:tcPr>
            <w:tcW w:w="9355" w:type="dxa"/>
          </w:tcPr>
          <w:p w14:paraId="5698C2F2" w14:textId="189FA3E5" w:rsidR="00225773" w:rsidRPr="00740301" w:rsidRDefault="004D02A4" w:rsidP="002257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  <w:r w:rsidR="00225773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Контроль за радиационным воздействием на персонал включает в себя:</w:t>
            </w:r>
          </w:p>
          <w:p w14:paraId="3D7B8EE9" w14:textId="77777777" w:rsidR="00225773" w:rsidRPr="00740301" w:rsidRDefault="00225773" w:rsidP="004917B4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измерение доз внешнего облучения;</w:t>
            </w:r>
          </w:p>
          <w:p w14:paraId="4826680C" w14:textId="77777777" w:rsidR="00225773" w:rsidRPr="00740301" w:rsidRDefault="00225773" w:rsidP="004917B4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проверку загрязнения одежды и кожного покрова персонала;</w:t>
            </w:r>
          </w:p>
          <w:p w14:paraId="04726151" w14:textId="77777777" w:rsidR="00225773" w:rsidRPr="00740301" w:rsidRDefault="00225773" w:rsidP="004917B4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измерение содержания радиоактивных веществ в организме и его отдельных органах</w:t>
            </w:r>
          </w:p>
          <w:p w14:paraId="330C0272" w14:textId="77777777" w:rsidR="00225773" w:rsidRPr="00740301" w:rsidRDefault="00225773" w:rsidP="004917B4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6EC694B8" w14:textId="77777777" w:rsidR="00225773" w:rsidRPr="00740301" w:rsidRDefault="00225773" w:rsidP="00225773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25773" w:rsidRPr="00740301" w14:paraId="6836C86F" w14:textId="77777777" w:rsidTr="00D305E4">
        <w:tc>
          <w:tcPr>
            <w:tcW w:w="9355" w:type="dxa"/>
          </w:tcPr>
          <w:p w14:paraId="7FE617DD" w14:textId="46F35917" w:rsidR="00225773" w:rsidRPr="00740301" w:rsidRDefault="004D02A4" w:rsidP="002257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  <w:r w:rsidR="004D128C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225773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Обеспечение ядерной безопасности включает в себя:</w:t>
            </w:r>
          </w:p>
          <w:p w14:paraId="392E7A50" w14:textId="77777777" w:rsidR="00225773" w:rsidRPr="00740301" w:rsidRDefault="00225773" w:rsidP="000D06F7">
            <w:pPr>
              <w:numPr>
                <w:ilvl w:val="2"/>
                <w:numId w:val="34"/>
              </w:numPr>
              <w:ind w:left="1418" w:hanging="284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постоянный контроль по радиационным факторам за состоянием оборудования и помещений реакторного отделения АЭС</w:t>
            </w:r>
          </w:p>
          <w:p w14:paraId="471720CF" w14:textId="77777777" w:rsidR="00225773" w:rsidRPr="00740301" w:rsidRDefault="00225773" w:rsidP="000D06F7">
            <w:pPr>
              <w:numPr>
                <w:ilvl w:val="2"/>
                <w:numId w:val="34"/>
              </w:numPr>
              <w:ind w:left="1418" w:hanging="284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локализацию РО и других источников излучения в пределах установленных границ сооружений АЭС и во всех режимах эксплуатации</w:t>
            </w:r>
          </w:p>
          <w:p w14:paraId="5D52858E" w14:textId="77777777" w:rsidR="00225773" w:rsidRPr="00740301" w:rsidRDefault="00225773" w:rsidP="000D06F7">
            <w:pPr>
              <w:numPr>
                <w:ilvl w:val="2"/>
                <w:numId w:val="34"/>
              </w:numPr>
              <w:ind w:left="1418" w:hanging="284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автоматизированный радиометрический контроль за </w:t>
            </w: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состоянием окружающей среды вокруг АЭС</w:t>
            </w:r>
          </w:p>
          <w:p w14:paraId="41DA890E" w14:textId="77777777" w:rsidR="00225773" w:rsidRPr="00740301" w:rsidRDefault="00225773" w:rsidP="000D06F7">
            <w:pPr>
              <w:numPr>
                <w:ilvl w:val="2"/>
                <w:numId w:val="34"/>
              </w:numPr>
              <w:ind w:left="1418" w:hanging="284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77C8AA36" w14:textId="77777777" w:rsidR="00225773" w:rsidRPr="00740301" w:rsidRDefault="00225773" w:rsidP="00225773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4ABD340F" w14:textId="201C2C31" w:rsidR="00D27B92" w:rsidRPr="00740301" w:rsidRDefault="00225773" w:rsidP="00D27B92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4D02A4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35</w:t>
      </w: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27B92" w:rsidRPr="00740301">
        <w:rPr>
          <w:rFonts w:ascii="Times New Roman" w:hAnsi="Times New Roman" w:cs="Times New Roman"/>
          <w:sz w:val="28"/>
          <w:szCs w:val="28"/>
        </w:rPr>
        <w:t xml:space="preserve"> Основная задача персонала в аварийной ситуации для обеспечения функций безопасности </w:t>
      </w:r>
    </w:p>
    <w:p w14:paraId="5782F2F2" w14:textId="77777777" w:rsidR="00D27B92" w:rsidRPr="00740301" w:rsidRDefault="00D27B92" w:rsidP="004917B4">
      <w:pPr>
        <w:numPr>
          <w:ilvl w:val="1"/>
          <w:numId w:val="35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контроль и управление реактивностью</w:t>
      </w:r>
    </w:p>
    <w:p w14:paraId="55AF2367" w14:textId="77777777" w:rsidR="00D27B92" w:rsidRPr="00740301" w:rsidRDefault="00D27B92" w:rsidP="004917B4">
      <w:pPr>
        <w:numPr>
          <w:ilvl w:val="1"/>
          <w:numId w:val="35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охлаждение активной зоны,</w:t>
      </w:r>
    </w:p>
    <w:p w14:paraId="3AEDF911" w14:textId="77777777" w:rsidR="00D27B92" w:rsidRPr="00740301" w:rsidRDefault="00D27B92" w:rsidP="004917B4">
      <w:pPr>
        <w:numPr>
          <w:ilvl w:val="1"/>
          <w:numId w:val="35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удержание радиоактивных продуктов</w:t>
      </w:r>
    </w:p>
    <w:p w14:paraId="5678C210" w14:textId="77777777" w:rsidR="00D27B92" w:rsidRPr="00740301" w:rsidRDefault="00D27B92" w:rsidP="004917B4">
      <w:pPr>
        <w:numPr>
          <w:ilvl w:val="1"/>
          <w:numId w:val="35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все три позиции</w:t>
      </w:r>
    </w:p>
    <w:p w14:paraId="7D059352" w14:textId="77777777" w:rsidR="00D27B92" w:rsidRPr="00740301" w:rsidRDefault="00D27B92" w:rsidP="00D27B92">
      <w:pPr>
        <w:rPr>
          <w:rFonts w:ascii="Times New Roman" w:hAnsi="Times New Roman" w:cs="Times New Roman"/>
          <w:sz w:val="28"/>
          <w:szCs w:val="28"/>
        </w:rPr>
      </w:pPr>
    </w:p>
    <w:p w14:paraId="71B9C530" w14:textId="44340E18" w:rsidR="00D27B92" w:rsidRPr="00740301" w:rsidRDefault="004D02A4" w:rsidP="00D27B92">
      <w:pPr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36</w:t>
      </w:r>
      <w:r w:rsidR="00D27B92" w:rsidRPr="00740301">
        <w:rPr>
          <w:rFonts w:ascii="Times New Roman" w:hAnsi="Times New Roman" w:cs="Times New Roman"/>
          <w:sz w:val="28"/>
          <w:szCs w:val="28"/>
        </w:rPr>
        <w:t>. Работа с персоналом АС является одним из основных направлений производственной деятельности, обеспечивающей:</w:t>
      </w:r>
    </w:p>
    <w:p w14:paraId="7ECEB96C" w14:textId="77777777" w:rsidR="00D27B92" w:rsidRPr="00740301" w:rsidRDefault="00D27B92" w:rsidP="004917B4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bookmarkStart w:id="2" w:name="_Hlk66207672"/>
      <w:r w:rsidRPr="00740301">
        <w:rPr>
          <w:rFonts w:ascii="Times New Roman" w:hAnsi="Times New Roman" w:cs="Times New Roman"/>
          <w:sz w:val="28"/>
          <w:szCs w:val="28"/>
        </w:rPr>
        <w:t>безопасность эксплуатации АС</w:t>
      </w:r>
      <w:bookmarkEnd w:id="2"/>
    </w:p>
    <w:p w14:paraId="5BAC4F28" w14:textId="77777777" w:rsidR="00D27B92" w:rsidRPr="00740301" w:rsidRDefault="00D27B92" w:rsidP="004917B4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bCs/>
          <w:sz w:val="28"/>
          <w:szCs w:val="28"/>
        </w:rPr>
        <w:t>безопас</w:t>
      </w:r>
      <w:r w:rsidRPr="00740301">
        <w:rPr>
          <w:rFonts w:ascii="Times New Roman" w:hAnsi="Times New Roman" w:cs="Times New Roman"/>
          <w:sz w:val="28"/>
          <w:szCs w:val="28"/>
        </w:rPr>
        <w:t>ность, надежность и эффективность эксплуатации АС</w:t>
      </w:r>
    </w:p>
    <w:p w14:paraId="7C659329" w14:textId="77777777" w:rsidR="00D27B92" w:rsidRPr="00740301" w:rsidRDefault="00D27B92" w:rsidP="004917B4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надежность и эффективность эксплуатации АС </w:t>
      </w:r>
    </w:p>
    <w:p w14:paraId="0348BD0D" w14:textId="7ED7F0B5" w:rsidR="002E5E34" w:rsidRPr="00740301" w:rsidRDefault="00D27B92" w:rsidP="002E5E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hAnsi="Times New Roman" w:cs="Times New Roman"/>
          <w:sz w:val="28"/>
          <w:szCs w:val="28"/>
        </w:rPr>
        <w:t>надежность эксплуатации АС</w:t>
      </w:r>
      <w:r w:rsidR="002E5E34"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и элементы безопасности по характеру выполняемых ими функций разделяются на:</w:t>
      </w:r>
    </w:p>
    <w:p w14:paraId="18894709" w14:textId="77777777" w:rsidR="002E5E34" w:rsidRPr="00740301" w:rsidRDefault="002E5E34" w:rsidP="004917B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защитные; локализующие; управляющие.</w:t>
      </w:r>
    </w:p>
    <w:p w14:paraId="6576D74C" w14:textId="77777777" w:rsidR="002E5E34" w:rsidRPr="00740301" w:rsidRDefault="002E5E34" w:rsidP="004917B4">
      <w:pPr>
        <w:numPr>
          <w:ilvl w:val="0"/>
          <w:numId w:val="38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защитные; локализующие; обеспечивающие; управляющие.</w:t>
      </w:r>
    </w:p>
    <w:p w14:paraId="1B2E63D7" w14:textId="77777777" w:rsidR="002E5E34" w:rsidRPr="00740301" w:rsidRDefault="002E5E34" w:rsidP="002E5E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защитные; обеспечивающие; управляющие </w:t>
      </w:r>
    </w:p>
    <w:p w14:paraId="5DB8F1CA" w14:textId="77777777" w:rsidR="002E5E34" w:rsidRPr="00740301" w:rsidRDefault="002E5E34" w:rsidP="002E5E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0C58D" w14:textId="4BB304D9" w:rsidR="002E5E34" w:rsidRPr="00740301" w:rsidRDefault="004D02A4" w:rsidP="002E5E3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06110B"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5E34"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блоке АС для управления технологическим оборудованием систем нормальной эксплуатации и систем безопасности должны предусматриваться:</w:t>
      </w:r>
    </w:p>
    <w:p w14:paraId="53476CAA" w14:textId="35979841" w:rsidR="002E5E34" w:rsidRPr="00740301" w:rsidRDefault="002E5E34" w:rsidP="004917B4">
      <w:pPr>
        <w:numPr>
          <w:ilvl w:val="0"/>
          <w:numId w:val="39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БПУ; РПУ; УСНЭ;</w:t>
      </w:r>
      <w:r w:rsidR="0006110B"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УСБ; система информационной поддержки оператора; </w:t>
      </w:r>
    </w:p>
    <w:p w14:paraId="7620A9AB" w14:textId="77777777" w:rsidR="002E5E34" w:rsidRPr="00740301" w:rsidRDefault="002E5E34" w:rsidP="004917B4">
      <w:pPr>
        <w:numPr>
          <w:ilvl w:val="0"/>
          <w:numId w:val="39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БПУ; РПУ; УСНЭ; автономные средства регистрации и хранения информации </w:t>
      </w:r>
    </w:p>
    <w:p w14:paraId="5E1A053F" w14:textId="77777777" w:rsidR="002E5E34" w:rsidRPr="00740301" w:rsidRDefault="002E5E34" w:rsidP="004917B4">
      <w:pPr>
        <w:numPr>
          <w:ilvl w:val="0"/>
          <w:numId w:val="39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БПУ; РПУ; УСБ; система информационной поддержки оператора; автономные средства регистрации и хранения информации </w:t>
      </w:r>
    </w:p>
    <w:p w14:paraId="2748331B" w14:textId="0727D690" w:rsidR="002E5E34" w:rsidRPr="00740301" w:rsidRDefault="002E5E34" w:rsidP="004917B4">
      <w:pPr>
        <w:numPr>
          <w:ilvl w:val="0"/>
          <w:numId w:val="39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БПУ; РПУ; УСНЭ;</w:t>
      </w:r>
      <w:r w:rsidR="00CA3511"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УСБ; система информационной поддержки оператора; автономные средства регистрации и хранения информации.</w:t>
      </w:r>
    </w:p>
    <w:p w14:paraId="17DD57E5" w14:textId="77777777" w:rsidR="002E5E34" w:rsidRPr="00740301" w:rsidRDefault="002E5E34" w:rsidP="002E5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81B1CD" w14:textId="4D9ED091" w:rsidR="002E5E34" w:rsidRPr="00740301" w:rsidRDefault="004D02A4" w:rsidP="002E5E3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="0006110B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E5E34"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технического состояния оборудования и систем АЭС организуется и осуществляется в соответствии с:</w:t>
      </w:r>
    </w:p>
    <w:p w14:paraId="078ED580" w14:textId="77777777" w:rsidR="002E5E34" w:rsidRPr="00740301" w:rsidRDefault="002E5E34" w:rsidP="004917B4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государственными и отраслевыми стандартами, требованиями норм и правил по безопасности, руководящих документов органов государственного надзора и контроля, технологического регламента и инструкций по эксплуатации.</w:t>
      </w:r>
    </w:p>
    <w:p w14:paraId="0DA142AE" w14:textId="77777777" w:rsidR="002E5E34" w:rsidRPr="00740301" w:rsidRDefault="002E5E34" w:rsidP="004917B4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государственными и отраслевыми стандартами, требованиями норм и правил по безопасности</w:t>
      </w:r>
    </w:p>
    <w:p w14:paraId="7E87C302" w14:textId="77777777" w:rsidR="002E5E34" w:rsidRPr="00740301" w:rsidRDefault="002E5E34" w:rsidP="004917B4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государственными и отраслевыми стандартами, руководящих документов органов государственного надзора и контроля, технологического регламента и инструкций по эксплуатации</w:t>
      </w:r>
    </w:p>
    <w:p w14:paraId="39510D9A" w14:textId="77777777" w:rsidR="002E5E34" w:rsidRPr="00740301" w:rsidRDefault="002E5E34" w:rsidP="004917B4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0301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требованиями руководящих документов органов государственного надзора и контроля, технологического регламента и инструкций по эксплуатации</w:t>
      </w:r>
    </w:p>
    <w:p w14:paraId="6122FCB0" w14:textId="77777777" w:rsidR="0006110B" w:rsidRPr="00740301" w:rsidRDefault="0006110B" w:rsidP="002E5E34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8399BE" w14:textId="7C175488" w:rsidR="002E5E34" w:rsidRPr="00740301" w:rsidRDefault="004D02A4" w:rsidP="002E5E34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39</w:t>
      </w:r>
      <w:r w:rsidR="0006110B" w:rsidRPr="00740301">
        <w:rPr>
          <w:rFonts w:ascii="Times New Roman" w:hAnsi="Times New Roman" w:cs="Times New Roman"/>
          <w:sz w:val="28"/>
          <w:szCs w:val="28"/>
        </w:rPr>
        <w:t xml:space="preserve">. </w:t>
      </w:r>
      <w:r w:rsidR="002E5E34" w:rsidRPr="00740301">
        <w:rPr>
          <w:rFonts w:ascii="Times New Roman" w:hAnsi="Times New Roman" w:cs="Times New Roman"/>
          <w:sz w:val="28"/>
          <w:szCs w:val="28"/>
        </w:rPr>
        <w:t>Система физических барьеров включает в себя:</w:t>
      </w:r>
    </w:p>
    <w:p w14:paraId="54AE1531" w14:textId="77777777" w:rsidR="002E5E34" w:rsidRPr="00740301" w:rsidRDefault="002E5E34" w:rsidP="004917B4">
      <w:pPr>
        <w:numPr>
          <w:ilvl w:val="0"/>
          <w:numId w:val="41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 xml:space="preserve">топливную матрицу, оболочку твэл, границу контура теплоносителя реактора, герметичное ограждение реакторной установки, биологическую защиту </w:t>
      </w:r>
    </w:p>
    <w:p w14:paraId="356FECB7" w14:textId="77777777" w:rsidR="002E5E34" w:rsidRPr="00740301" w:rsidRDefault="002E5E34" w:rsidP="004917B4">
      <w:pPr>
        <w:numPr>
          <w:ilvl w:val="0"/>
          <w:numId w:val="41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топливную матрицу, оболочку твэл, герметичное ограждение реакторной установки, биологическую защиту</w:t>
      </w:r>
    </w:p>
    <w:p w14:paraId="21D9023F" w14:textId="77777777" w:rsidR="002E5E34" w:rsidRPr="00740301" w:rsidRDefault="002E5E34" w:rsidP="004917B4">
      <w:pPr>
        <w:numPr>
          <w:ilvl w:val="0"/>
          <w:numId w:val="41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топливную матрицу, оболочку твэл, границу контура теплоносителя реактора, биологическую защиту</w:t>
      </w:r>
    </w:p>
    <w:p w14:paraId="1D37F598" w14:textId="503F5948" w:rsidR="002E5E34" w:rsidRPr="00740301" w:rsidRDefault="002E5E34" w:rsidP="004917B4">
      <w:pPr>
        <w:numPr>
          <w:ilvl w:val="0"/>
          <w:numId w:val="41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301">
        <w:rPr>
          <w:rFonts w:ascii="Times New Roman" w:hAnsi="Times New Roman" w:cs="Times New Roman"/>
          <w:sz w:val="28"/>
          <w:szCs w:val="28"/>
        </w:rPr>
        <w:t>топливную матрицу, оболочку твэл, биологическую защиту</w:t>
      </w:r>
    </w:p>
    <w:p w14:paraId="2950F22E" w14:textId="77777777" w:rsidR="0006110B" w:rsidRPr="00740301" w:rsidRDefault="0006110B" w:rsidP="0006110B">
      <w:pPr>
        <w:tabs>
          <w:tab w:val="left" w:pos="1200"/>
        </w:tabs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E5E34" w:rsidRPr="00740301" w14:paraId="759F8432" w14:textId="77777777" w:rsidTr="00D305E4">
        <w:tc>
          <w:tcPr>
            <w:tcW w:w="9355" w:type="dxa"/>
          </w:tcPr>
          <w:p w14:paraId="06D57F5F" w14:textId="3ED9D997" w:rsidR="002E5E34" w:rsidRPr="00740301" w:rsidRDefault="004D02A4" w:rsidP="002E5E34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  <w:r w:rsidR="002E5E34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06110B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E5E34"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Основной задачей радиационной безопасности является:</w:t>
            </w:r>
          </w:p>
          <w:p w14:paraId="47840700" w14:textId="77777777" w:rsidR="002E5E34" w:rsidRPr="00740301" w:rsidRDefault="002E5E34" w:rsidP="00213A22">
            <w:pPr>
              <w:pStyle w:val="a3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защита персонала АЭС</w:t>
            </w:r>
          </w:p>
          <w:p w14:paraId="2F0D5A47" w14:textId="77777777" w:rsidR="002E5E34" w:rsidRPr="00740301" w:rsidRDefault="002E5E34" w:rsidP="00213A22">
            <w:pPr>
              <w:pStyle w:val="a3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защита населения и окружающей среды от радиологического воздействия </w:t>
            </w:r>
          </w:p>
          <w:p w14:paraId="2E4D1003" w14:textId="77777777" w:rsidR="002E5E34" w:rsidRPr="00740301" w:rsidRDefault="002E5E34" w:rsidP="00213A22">
            <w:pPr>
              <w:pStyle w:val="a3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реализация эффективных защитных мер </w:t>
            </w:r>
          </w:p>
          <w:p w14:paraId="5D6C2219" w14:textId="77777777" w:rsidR="002E5E34" w:rsidRPr="00740301" w:rsidRDefault="002E5E34" w:rsidP="00213A22">
            <w:pPr>
              <w:pStyle w:val="a3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03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защита персонала АЭС, населения и окружающей среды от радиологического воздействия за счет эффективных защитных мер</w:t>
            </w:r>
          </w:p>
          <w:p w14:paraId="1864FF36" w14:textId="77777777" w:rsidR="002E5E34" w:rsidRPr="00740301" w:rsidRDefault="002E5E34" w:rsidP="002E5E34">
            <w:pPr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A08060C" w14:textId="77777777" w:rsidR="004047D7" w:rsidRPr="004047D7" w:rsidRDefault="004047D7" w:rsidP="004047D7">
      <w:pPr>
        <w:rPr>
          <w:rFonts w:ascii="Times New Roman" w:hAnsi="Times New Roman" w:cs="Times New Roman"/>
          <w:sz w:val="28"/>
          <w:szCs w:val="28"/>
        </w:rPr>
      </w:pPr>
    </w:p>
    <w:p w14:paraId="38513DE8" w14:textId="77777777" w:rsidR="006B6A87" w:rsidRPr="00617692" w:rsidRDefault="006B6A87" w:rsidP="006B6A87">
      <w:pPr>
        <w:rPr>
          <w:rFonts w:ascii="Times New Roman" w:hAnsi="Times New Roman" w:cs="Times New Roman"/>
          <w:sz w:val="28"/>
          <w:szCs w:val="28"/>
        </w:rPr>
      </w:pPr>
    </w:p>
    <w:p w14:paraId="2429FBC9" w14:textId="2EC548FF" w:rsidR="00D305E4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AD064A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5E4" w:rsidSect="00B20C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D72E87" w14:textId="77777777" w:rsidR="00D305E4" w:rsidRPr="00D305E4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17A95" w14:textId="77777777" w:rsidR="00D305E4" w:rsidRPr="00B017C0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8928C" w14:textId="77777777" w:rsidR="00D305E4" w:rsidRPr="00B017C0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AFEC5" w14:textId="77777777" w:rsidR="00D305E4" w:rsidRPr="00B017C0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0777E" w14:textId="16FD9BA0" w:rsidR="00D305E4" w:rsidRPr="00B017C0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5E4" w:rsidRPr="00B017C0" w:rsidSect="00B20C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7B285F8" w14:textId="15D03392" w:rsidR="00D305E4" w:rsidRPr="00B017C0" w:rsidRDefault="00D305E4" w:rsidP="00D305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5E4" w:rsidRPr="00B017C0" w:rsidSect="00B20C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CA480C" w14:textId="77777777" w:rsidR="00D305E4" w:rsidRPr="00B017C0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ABCBE" w14:textId="77777777" w:rsidR="00D305E4" w:rsidRPr="00B36D2F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2D678A55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281C0" w14:textId="26FBEA31" w:rsidR="00C250E7" w:rsidRPr="00C250E7" w:rsidRDefault="00C250E7" w:rsidP="006106C0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</w:t>
      </w:r>
      <w:r w:rsidR="000D06F7"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рактическое задание </w:t>
      </w: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 (Контроль документации и оборудования)</w:t>
      </w:r>
    </w:p>
    <w:p w14:paraId="094EBE2A" w14:textId="77777777" w:rsidR="00C250E7" w:rsidRPr="00C250E7" w:rsidRDefault="00C250E7" w:rsidP="00C250E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3" w:name="_GoBack"/>
      <w:bookmarkEnd w:id="3"/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Вам предоставлены:</w:t>
      </w:r>
    </w:p>
    <w:p w14:paraId="2CE20290" w14:textId="77777777" w:rsidR="00C250E7" w:rsidRPr="00C250E7" w:rsidRDefault="00C250E7" w:rsidP="00213A22">
      <w:pPr>
        <w:numPr>
          <w:ilvl w:val="0"/>
          <w:numId w:val="10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Фрагмент оперативного журнала смены</w:t>
      </w: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последние 24 часа по системе спецводоочистки (СВО).</w:t>
      </w:r>
    </w:p>
    <w:p w14:paraId="758915B7" w14:textId="77777777" w:rsidR="00C250E7" w:rsidRPr="00C250E7" w:rsidRDefault="00C250E7" w:rsidP="00213A22">
      <w:pPr>
        <w:numPr>
          <w:ilvl w:val="0"/>
          <w:numId w:val="10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Регламент режимных карт</w:t>
      </w: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параметрам работы оборудования СВО (давление, уровень, расход).</w:t>
      </w:r>
    </w:p>
    <w:p w14:paraId="271311A8" w14:textId="77777777" w:rsidR="00C250E7" w:rsidRPr="00C250E7" w:rsidRDefault="00C250E7" w:rsidP="00213A22">
      <w:pPr>
        <w:numPr>
          <w:ilvl w:val="0"/>
          <w:numId w:val="10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Административный регламент АС по ведению оперативной документации</w:t>
      </w: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(требования к записям, заверению, корректировке).</w:t>
      </w:r>
    </w:p>
    <w:p w14:paraId="21991D65" w14:textId="77777777" w:rsidR="00C250E7" w:rsidRPr="00C250E7" w:rsidRDefault="00C250E7" w:rsidP="00C250E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Задача:</w:t>
      </w: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Проведите проверку правильности и полноты ведения журнала. Сравните зафиксированные параметры работы оборудования с требованиями регламентных карт. Составьте краткий отчет-предписание (в предоставленном шаблоне) с перечнем выявленных нарушений (например, отсутствие подписи, запись вне отведенной графы, параметр вне регламентного диапазона). Для каждого нарушения укажите ссылку на нарушаемый пункт нормативного документа.</w:t>
      </w:r>
    </w:p>
    <w:p w14:paraId="0A096A7C" w14:textId="77777777" w:rsidR="00C250E7" w:rsidRPr="00C250E7" w:rsidRDefault="00C250E7" w:rsidP="00C250E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оценки:</w:t>
      </w:r>
    </w:p>
    <w:p w14:paraId="2646D2C4" w14:textId="77777777" w:rsidR="00C250E7" w:rsidRPr="00C250E7" w:rsidRDefault="00C250E7" w:rsidP="00213A22">
      <w:pPr>
        <w:numPr>
          <w:ilvl w:val="0"/>
          <w:numId w:val="10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Полнота проверки по всем пунктам требований к журналу и параметрам.</w:t>
      </w:r>
    </w:p>
    <w:p w14:paraId="06107A21" w14:textId="77777777" w:rsidR="00C250E7" w:rsidRPr="00C250E7" w:rsidRDefault="00C250E7" w:rsidP="00213A22">
      <w:pPr>
        <w:numPr>
          <w:ilvl w:val="0"/>
          <w:numId w:val="10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Точность ссылок на нормативные документы.</w:t>
      </w:r>
    </w:p>
    <w:p w14:paraId="4129FE0F" w14:textId="77777777" w:rsidR="00C250E7" w:rsidRPr="00C250E7" w:rsidRDefault="00C250E7" w:rsidP="00213A22">
      <w:pPr>
        <w:numPr>
          <w:ilvl w:val="0"/>
          <w:numId w:val="10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Четкость и однозначность формулировок в отчете.</w:t>
      </w:r>
    </w:p>
    <w:p w14:paraId="03045687" w14:textId="77777777" w:rsidR="00C250E7" w:rsidRPr="00C250E7" w:rsidRDefault="00C250E7" w:rsidP="00213A22">
      <w:pPr>
        <w:numPr>
          <w:ilvl w:val="0"/>
          <w:numId w:val="10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Время выполнения:</w:t>
      </w: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≤ 30 минут.</w:t>
      </w:r>
    </w:p>
    <w:p w14:paraId="58781AAF" w14:textId="77777777" w:rsidR="00C250E7" w:rsidRPr="00C250E7" w:rsidRDefault="00C250E7" w:rsidP="00C250E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C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Материально-техническое обеспечение:</w:t>
      </w:r>
    </w:p>
    <w:p w14:paraId="12A49AC6" w14:textId="77777777" w:rsidR="00C250E7" w:rsidRPr="00C250E7" w:rsidRDefault="00C250E7" w:rsidP="00213A22">
      <w:pPr>
        <w:numPr>
          <w:ilvl w:val="0"/>
          <w:numId w:val="10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Ноутбук с текстовым редактором.</w:t>
      </w:r>
    </w:p>
    <w:p w14:paraId="4FD25753" w14:textId="77777777" w:rsidR="00C250E7" w:rsidRPr="00C250E7" w:rsidRDefault="00C250E7" w:rsidP="00213A22">
      <w:pPr>
        <w:numPr>
          <w:ilvl w:val="0"/>
          <w:numId w:val="10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Распечатанные копии фрагментов журнала, регламентных карт, административного регламента.</w:t>
      </w:r>
    </w:p>
    <w:p w14:paraId="536CEA3C" w14:textId="77777777" w:rsidR="00C250E7" w:rsidRPr="00C250E7" w:rsidRDefault="00C250E7" w:rsidP="00213A22">
      <w:pPr>
        <w:numPr>
          <w:ilvl w:val="0"/>
          <w:numId w:val="10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250E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Шаблон отчета-предписания.</w:t>
      </w:r>
    </w:p>
    <w:p w14:paraId="03A25AAC" w14:textId="0416D218" w:rsidR="00D305E4" w:rsidRPr="006106C0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E8CA8" w14:textId="77777777" w:rsidR="00D305E4" w:rsidRPr="00970438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6D3E3" w14:textId="77777777" w:rsidR="00D305E4" w:rsidRPr="003D3C91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36"/>
      <w:bookmarkEnd w:id="4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67AB708C" w14:textId="77777777" w:rsidR="00D305E4" w:rsidRDefault="00D305E4" w:rsidP="00D3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69CEA" w14:textId="77777777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МР 1.1.4.04.1611-2019 «Организация и проведение целевых производственных проверок состояния безопасности при эксплуатации атомных станций на основе риск-ориентированного подхода.</w:t>
      </w:r>
    </w:p>
    <w:p w14:paraId="7C3E9951" w14:textId="623E6908" w:rsidR="00D305E4" w:rsidRPr="006106C0" w:rsidRDefault="00740301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lastRenderedPageBreak/>
        <w:t>«Проведение</w:t>
      </w:r>
      <w:r w:rsidR="00D305E4" w:rsidRPr="006106C0">
        <w:rPr>
          <w:rFonts w:ascii="Times New Roman" w:hAnsi="Times New Roman" w:cs="Times New Roman"/>
          <w:sz w:val="28"/>
          <w:szCs w:val="28"/>
        </w:rPr>
        <w:t xml:space="preserve"> анализа состояния и тенденций безопасности по результатам инспекционной деятельности. MT 1.1.4.02.1207-2017</w:t>
      </w:r>
    </w:p>
    <w:p w14:paraId="088CB03D" w14:textId="05645C13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</w:t>
      </w:r>
      <w:r w:rsidR="00952ACE" w:rsidRPr="006106C0">
        <w:rPr>
          <w:rFonts w:ascii="Times New Roman" w:hAnsi="Times New Roman" w:cs="Times New Roman"/>
          <w:sz w:val="28"/>
          <w:szCs w:val="28"/>
        </w:rPr>
        <w:t xml:space="preserve">одготовка, проведение и оценка результатов инспекционных и </w:t>
      </w:r>
      <w:r w:rsidRPr="006106C0">
        <w:rPr>
          <w:rFonts w:ascii="Times New Roman" w:hAnsi="Times New Roman" w:cs="Times New Roman"/>
          <w:sz w:val="28"/>
          <w:szCs w:val="28"/>
        </w:rPr>
        <w:t xml:space="preserve">производственных </w:t>
      </w:r>
      <w:r w:rsidR="00952ACE" w:rsidRPr="006106C0">
        <w:rPr>
          <w:rFonts w:ascii="Times New Roman" w:hAnsi="Times New Roman" w:cs="Times New Roman"/>
          <w:sz w:val="28"/>
          <w:szCs w:val="28"/>
        </w:rPr>
        <w:t>проверок безопасности и качества для безопасности атомных станций</w:t>
      </w:r>
      <w:r w:rsidRPr="006106C0">
        <w:rPr>
          <w:rFonts w:ascii="Times New Roman" w:hAnsi="Times New Roman" w:cs="Times New Roman"/>
          <w:sz w:val="28"/>
          <w:szCs w:val="28"/>
        </w:rPr>
        <w:t>. Методические рекомендации МР 1.1.4.04.1718-2020</w:t>
      </w:r>
    </w:p>
    <w:p w14:paraId="1851D8B9" w14:textId="77777777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МР 1.3.2.09.0195-2016 «Подготовка, проведение и оценка результатов инспекционных и производственных проверок безопасности и качества для безопасности атомных станций. Методические рекомендации» (далее Методические рекомендации, приложение).</w:t>
      </w:r>
    </w:p>
    <w:p w14:paraId="16F3EC67" w14:textId="762EE926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ПО 1.3.2.01.0198-2014.О</w:t>
      </w:r>
      <w:r w:rsidR="00C250E7" w:rsidRPr="006106C0">
        <w:rPr>
          <w:rFonts w:ascii="Times New Roman" w:hAnsi="Times New Roman" w:cs="Times New Roman"/>
          <w:sz w:val="28"/>
          <w:szCs w:val="28"/>
        </w:rPr>
        <w:t>рганизация производственного контроля состояния безопасности на атомных станциях</w:t>
      </w:r>
    </w:p>
    <w:p w14:paraId="26C0F1ED" w14:textId="58468B34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С</w:t>
      </w:r>
      <w:r w:rsidR="00C250E7" w:rsidRPr="006106C0">
        <w:rPr>
          <w:rFonts w:ascii="Times New Roman" w:hAnsi="Times New Roman" w:cs="Times New Roman"/>
          <w:sz w:val="28"/>
          <w:szCs w:val="28"/>
        </w:rPr>
        <w:t>истема управления промышленной безопасностью. положение</w:t>
      </w:r>
      <w:r w:rsidRPr="006106C0">
        <w:rPr>
          <w:rFonts w:ascii="Times New Roman" w:hAnsi="Times New Roman" w:cs="Times New Roman"/>
          <w:sz w:val="28"/>
          <w:szCs w:val="28"/>
        </w:rPr>
        <w:t>. РД ЭО 1.1.2.01.0817-2016</w:t>
      </w:r>
    </w:p>
    <w:p w14:paraId="530DE803" w14:textId="77777777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Eдиный отраслевой стандарт «Управление эффективностью деятельности работников Госкорпорации Росатом»</w:t>
      </w:r>
    </w:p>
    <w:p w14:paraId="578AAFE7" w14:textId="1C9E1ED8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М</w:t>
      </w:r>
      <w:r w:rsidR="00C250E7" w:rsidRPr="006106C0">
        <w:rPr>
          <w:rFonts w:ascii="Times New Roman" w:hAnsi="Times New Roman" w:cs="Times New Roman"/>
          <w:sz w:val="28"/>
          <w:szCs w:val="28"/>
        </w:rPr>
        <w:t xml:space="preserve">етодические указания по формированию условий действия лицензий на виды деятельности в области использования атомной энергии. федеральная служба </w:t>
      </w:r>
    </w:p>
    <w:p w14:paraId="7E8B1192" w14:textId="4497EB99" w:rsidR="00D305E4" w:rsidRPr="006106C0" w:rsidRDefault="00C250E7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</w:p>
    <w:p w14:paraId="382E1A61" w14:textId="05DF775B" w:rsidR="00D305E4" w:rsidRPr="006106C0" w:rsidRDefault="00D305E4" w:rsidP="00213A22">
      <w:pPr>
        <w:pStyle w:val="a3"/>
        <w:numPr>
          <w:ilvl w:val="0"/>
          <w:numId w:val="1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6C0">
        <w:rPr>
          <w:rFonts w:ascii="Times New Roman" w:hAnsi="Times New Roman" w:cs="Times New Roman"/>
          <w:sz w:val="28"/>
          <w:szCs w:val="28"/>
        </w:rPr>
        <w:t>СТО 1.1.1.04.001.0802-2015 «Производственный контроль за соблюдением требований промышленной безопасности на опасных производственных объектах. Положение»</w:t>
      </w:r>
    </w:p>
    <w:p w14:paraId="791B375A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Федеральный закон от 21.11.1995 № 170-ФЗ «Об использовании атомной энергии».</w:t>
      </w:r>
    </w:p>
    <w:p w14:paraId="24277E6B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НП-001-15 «Общие положения обеспечения безопасности атомных станций».</w:t>
      </w:r>
    </w:p>
    <w:p w14:paraId="1A299921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НП-030-12 «Правила устройства и безопасной эксплуатации оборудования и трубопроводов атомных энергетических установок».</w:t>
      </w:r>
    </w:p>
    <w:p w14:paraId="48E43AB0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СП 2.6.1.2612-10 «Основные санитарные правила обеспечения радиационной безопасности (ОСПОРБ-99/2010)».</w:t>
      </w:r>
    </w:p>
    <w:p w14:paraId="76AC5883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Трудовой кодекс Российской Федерации.</w:t>
      </w:r>
    </w:p>
    <w:p w14:paraId="4CCC8CFB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Приказ Минтруда России от 19.08.2015 № 552н «Об утверждении Правил по охране труда при эксплуатации электроустановок».</w:t>
      </w:r>
    </w:p>
    <w:p w14:paraId="5E494888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Приказ Минтруда России от 28.03.2014 № 190н «Об утверждении Положения об особенностях расследования несчастных случаев на производстве в отдельных отраслях и организациях».</w:t>
      </w:r>
    </w:p>
    <w:p w14:paraId="3C7070F5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Приказ Ростехнадзора от 15.12.2020 № 533 «Правила промышленной безопасности при использовании оборудования, работающего под избыточным давлением».</w:t>
      </w:r>
    </w:p>
    <w:p w14:paraId="40AA41E4" w14:textId="77777777" w:rsidR="00C250E7" w:rsidRPr="006106C0" w:rsidRDefault="00C250E7" w:rsidP="00213A22">
      <w:pPr>
        <w:pStyle w:val="ds-markdown-paragraph"/>
        <w:numPr>
          <w:ilvl w:val="0"/>
          <w:numId w:val="12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106C0">
        <w:rPr>
          <w:rStyle w:val="ab"/>
          <w:b w:val="0"/>
          <w:color w:val="0F1115"/>
          <w:sz w:val="28"/>
          <w:szCs w:val="28"/>
        </w:rPr>
        <w:t>Типовые внутренние документы АС</w:t>
      </w:r>
      <w:r w:rsidRPr="006106C0">
        <w:rPr>
          <w:color w:val="0F1115"/>
          <w:sz w:val="28"/>
          <w:szCs w:val="28"/>
        </w:rPr>
        <w:t xml:space="preserve"> (в качестве шаблонов и примеров): административные и производственные инструкции, регламентные </w:t>
      </w:r>
      <w:r w:rsidRPr="006106C0">
        <w:rPr>
          <w:color w:val="0F1115"/>
          <w:sz w:val="28"/>
          <w:szCs w:val="28"/>
        </w:rPr>
        <w:lastRenderedPageBreak/>
        <w:t>карты, формы журналов, актов расследования, планов корректирующих мероприятий.</w:t>
      </w:r>
    </w:p>
    <w:p w14:paraId="3D305664" w14:textId="77777777" w:rsidR="00C250E7" w:rsidRPr="00617692" w:rsidRDefault="00C250E7" w:rsidP="00D305E4">
      <w:pPr>
        <w:rPr>
          <w:rFonts w:ascii="Times New Roman" w:hAnsi="Times New Roman" w:cs="Times New Roman"/>
          <w:sz w:val="28"/>
          <w:szCs w:val="28"/>
        </w:rPr>
      </w:pPr>
    </w:p>
    <w:p w14:paraId="2DD7407C" w14:textId="1FC0C16E" w:rsidR="006B6A87" w:rsidRPr="00617692" w:rsidRDefault="006B6A87" w:rsidP="006B6A87">
      <w:pPr>
        <w:rPr>
          <w:rFonts w:ascii="Times New Roman" w:hAnsi="Times New Roman" w:cs="Times New Roman"/>
          <w:sz w:val="28"/>
          <w:szCs w:val="28"/>
        </w:rPr>
      </w:pPr>
    </w:p>
    <w:p w14:paraId="59867832" w14:textId="77777777" w:rsidR="00995B35" w:rsidRPr="00617692" w:rsidRDefault="00995B35">
      <w:pPr>
        <w:rPr>
          <w:rFonts w:ascii="Times New Roman" w:hAnsi="Times New Roman" w:cs="Times New Roman"/>
          <w:sz w:val="28"/>
          <w:szCs w:val="28"/>
        </w:rPr>
      </w:pPr>
    </w:p>
    <w:sectPr w:rsidR="00995B35" w:rsidRPr="00617692" w:rsidSect="00B2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95424" w14:textId="77777777" w:rsidR="00140E6B" w:rsidRDefault="00140E6B">
      <w:pPr>
        <w:spacing w:after="0" w:line="240" w:lineRule="auto"/>
      </w:pPr>
      <w:r>
        <w:separator/>
      </w:r>
    </w:p>
  </w:endnote>
  <w:endnote w:type="continuationSeparator" w:id="0">
    <w:p w14:paraId="3B1B8F59" w14:textId="77777777" w:rsidR="00140E6B" w:rsidRDefault="0014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02A742B2" w14:textId="0ED6F902" w:rsidR="000D06F7" w:rsidRDefault="000D06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588">
          <w:rPr>
            <w:noProof/>
          </w:rPr>
          <w:t>20</w:t>
        </w:r>
        <w:r>
          <w:fldChar w:fldCharType="end"/>
        </w:r>
      </w:p>
    </w:sdtContent>
  </w:sdt>
  <w:p w14:paraId="65B65A23" w14:textId="77777777" w:rsidR="000D06F7" w:rsidRDefault="000D06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4ABE7" w14:textId="77777777" w:rsidR="00140E6B" w:rsidRDefault="00140E6B">
      <w:pPr>
        <w:spacing w:after="0" w:line="240" w:lineRule="auto"/>
      </w:pPr>
      <w:r>
        <w:separator/>
      </w:r>
    </w:p>
  </w:footnote>
  <w:footnote w:type="continuationSeparator" w:id="0">
    <w:p w14:paraId="29C37F3B" w14:textId="77777777" w:rsidR="00140E6B" w:rsidRDefault="00140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C6B"/>
    <w:multiLevelType w:val="multilevel"/>
    <w:tmpl w:val="D69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03B55"/>
    <w:multiLevelType w:val="hybridMultilevel"/>
    <w:tmpl w:val="C958C9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4DE"/>
    <w:multiLevelType w:val="multilevel"/>
    <w:tmpl w:val="78D4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828CF"/>
    <w:multiLevelType w:val="hybridMultilevel"/>
    <w:tmpl w:val="AC8E44C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D32928"/>
    <w:multiLevelType w:val="hybridMultilevel"/>
    <w:tmpl w:val="8DF80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9B298A"/>
    <w:multiLevelType w:val="multilevel"/>
    <w:tmpl w:val="96A2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F27C6"/>
    <w:multiLevelType w:val="hybridMultilevel"/>
    <w:tmpl w:val="3E2EFB8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8C35C2"/>
    <w:multiLevelType w:val="hybridMultilevel"/>
    <w:tmpl w:val="220C7C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F6854"/>
    <w:multiLevelType w:val="multilevel"/>
    <w:tmpl w:val="54C8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1133C"/>
    <w:multiLevelType w:val="hybridMultilevel"/>
    <w:tmpl w:val="2690B0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937BB4"/>
    <w:multiLevelType w:val="hybridMultilevel"/>
    <w:tmpl w:val="0C9E4BEE"/>
    <w:lvl w:ilvl="0" w:tplc="04190019">
      <w:start w:val="1"/>
      <w:numFmt w:val="low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0444372"/>
    <w:multiLevelType w:val="hybridMultilevel"/>
    <w:tmpl w:val="5BB21B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32708"/>
    <w:multiLevelType w:val="hybridMultilevel"/>
    <w:tmpl w:val="E4CE35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96F49"/>
    <w:multiLevelType w:val="hybridMultilevel"/>
    <w:tmpl w:val="2D2AEC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96A98"/>
    <w:multiLevelType w:val="hybridMultilevel"/>
    <w:tmpl w:val="1DC206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E0AEC"/>
    <w:multiLevelType w:val="hybridMultilevel"/>
    <w:tmpl w:val="50C2A6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840029"/>
    <w:multiLevelType w:val="multilevel"/>
    <w:tmpl w:val="B094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9815C7"/>
    <w:multiLevelType w:val="hybridMultilevel"/>
    <w:tmpl w:val="404C16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D82A8F"/>
    <w:multiLevelType w:val="multilevel"/>
    <w:tmpl w:val="F34E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8A0550"/>
    <w:multiLevelType w:val="hybridMultilevel"/>
    <w:tmpl w:val="E2DA6CC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CBD462B"/>
    <w:multiLevelType w:val="hybridMultilevel"/>
    <w:tmpl w:val="3D22C9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A6546"/>
    <w:multiLevelType w:val="hybridMultilevel"/>
    <w:tmpl w:val="EADA4E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82229"/>
    <w:multiLevelType w:val="hybridMultilevel"/>
    <w:tmpl w:val="886038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46F2A"/>
    <w:multiLevelType w:val="hybridMultilevel"/>
    <w:tmpl w:val="E7F0A63C"/>
    <w:lvl w:ilvl="0" w:tplc="04190019">
      <w:start w:val="1"/>
      <w:numFmt w:val="lowerLetter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1F955407"/>
    <w:multiLevelType w:val="hybridMultilevel"/>
    <w:tmpl w:val="A1AA61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235302"/>
    <w:multiLevelType w:val="hybridMultilevel"/>
    <w:tmpl w:val="881C06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691CF6"/>
    <w:multiLevelType w:val="hybridMultilevel"/>
    <w:tmpl w:val="64022C5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571176C"/>
    <w:multiLevelType w:val="hybridMultilevel"/>
    <w:tmpl w:val="69B230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1221D7"/>
    <w:multiLevelType w:val="hybridMultilevel"/>
    <w:tmpl w:val="8AA6A8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484" w:hanging="504"/>
      </w:pPr>
      <w:rPr>
        <w:rFonts w:hint="default"/>
      </w:rPr>
    </w:lvl>
    <w:lvl w:ilvl="3" w:tplc="4AFAE4E4">
      <w:start w:val="101"/>
      <w:numFmt w:val="decimal"/>
      <w:lvlText w:val="%4."/>
      <w:lvlJc w:val="left"/>
      <w:pPr>
        <w:ind w:left="3024" w:hanging="50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435AA9"/>
    <w:multiLevelType w:val="hybridMultilevel"/>
    <w:tmpl w:val="9844056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98B6A2F"/>
    <w:multiLevelType w:val="multilevel"/>
    <w:tmpl w:val="C984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926EB2"/>
    <w:multiLevelType w:val="multilevel"/>
    <w:tmpl w:val="EA88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F42415"/>
    <w:multiLevelType w:val="hybridMultilevel"/>
    <w:tmpl w:val="F522A15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A9A19D0"/>
    <w:multiLevelType w:val="hybridMultilevel"/>
    <w:tmpl w:val="F294B8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ABC1D20"/>
    <w:multiLevelType w:val="hybridMultilevel"/>
    <w:tmpl w:val="01BE374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B232164"/>
    <w:multiLevelType w:val="hybridMultilevel"/>
    <w:tmpl w:val="6AB2B8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7C75EF"/>
    <w:multiLevelType w:val="hybridMultilevel"/>
    <w:tmpl w:val="6C1C01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575054"/>
    <w:multiLevelType w:val="hybridMultilevel"/>
    <w:tmpl w:val="ED1614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497F3F"/>
    <w:multiLevelType w:val="hybridMultilevel"/>
    <w:tmpl w:val="E7DA29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C2412B"/>
    <w:multiLevelType w:val="hybridMultilevel"/>
    <w:tmpl w:val="9FAAB8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345A00"/>
    <w:multiLevelType w:val="hybridMultilevel"/>
    <w:tmpl w:val="FE0E25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3B4C38"/>
    <w:multiLevelType w:val="hybridMultilevel"/>
    <w:tmpl w:val="ADA65D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F07504"/>
    <w:multiLevelType w:val="hybridMultilevel"/>
    <w:tmpl w:val="EAD0B4B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6855BAC"/>
    <w:multiLevelType w:val="hybridMultilevel"/>
    <w:tmpl w:val="27FC59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76F58FB"/>
    <w:multiLevelType w:val="hybridMultilevel"/>
    <w:tmpl w:val="BDACDF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D66A8"/>
    <w:multiLevelType w:val="hybridMultilevel"/>
    <w:tmpl w:val="27903D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050CDE"/>
    <w:multiLevelType w:val="hybridMultilevel"/>
    <w:tmpl w:val="94F028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4C251E"/>
    <w:multiLevelType w:val="hybridMultilevel"/>
    <w:tmpl w:val="383250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5B4EFF"/>
    <w:multiLevelType w:val="multilevel"/>
    <w:tmpl w:val="C206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346679"/>
    <w:multiLevelType w:val="hybridMultilevel"/>
    <w:tmpl w:val="FCE21C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12050A"/>
    <w:multiLevelType w:val="multilevel"/>
    <w:tmpl w:val="2354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2E2120"/>
    <w:multiLevelType w:val="multilevel"/>
    <w:tmpl w:val="03B2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531765"/>
    <w:multiLevelType w:val="hybridMultilevel"/>
    <w:tmpl w:val="84402B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DD476B"/>
    <w:multiLevelType w:val="multilevel"/>
    <w:tmpl w:val="44BE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9F4625"/>
    <w:multiLevelType w:val="hybridMultilevel"/>
    <w:tmpl w:val="6FB61DF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174A73"/>
    <w:multiLevelType w:val="hybridMultilevel"/>
    <w:tmpl w:val="C19E54D8"/>
    <w:lvl w:ilvl="0" w:tplc="326A85B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500E18"/>
    <w:multiLevelType w:val="hybridMultilevel"/>
    <w:tmpl w:val="9D0AFA9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39B4F37"/>
    <w:multiLevelType w:val="hybridMultilevel"/>
    <w:tmpl w:val="47D294CC"/>
    <w:lvl w:ilvl="0" w:tplc="326A85B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F26799"/>
    <w:multiLevelType w:val="hybridMultilevel"/>
    <w:tmpl w:val="68E6983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4232B31"/>
    <w:multiLevelType w:val="hybridMultilevel"/>
    <w:tmpl w:val="5372B4F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5050E3A"/>
    <w:multiLevelType w:val="hybridMultilevel"/>
    <w:tmpl w:val="F15E5E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8D6CD4"/>
    <w:multiLevelType w:val="hybridMultilevel"/>
    <w:tmpl w:val="AF70F8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EE72FB"/>
    <w:multiLevelType w:val="hybridMultilevel"/>
    <w:tmpl w:val="D2045C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EE484F"/>
    <w:multiLevelType w:val="hybridMultilevel"/>
    <w:tmpl w:val="A4C6B5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A118DF"/>
    <w:multiLevelType w:val="multilevel"/>
    <w:tmpl w:val="B88C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A0C02BA"/>
    <w:multiLevelType w:val="hybridMultilevel"/>
    <w:tmpl w:val="8DAEB3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712504"/>
    <w:multiLevelType w:val="hybridMultilevel"/>
    <w:tmpl w:val="67BC2A98"/>
    <w:lvl w:ilvl="0" w:tplc="4306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C40F5E"/>
    <w:multiLevelType w:val="hybridMultilevel"/>
    <w:tmpl w:val="88EAE99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B1D608F"/>
    <w:multiLevelType w:val="multilevel"/>
    <w:tmpl w:val="2FC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302A11"/>
    <w:multiLevelType w:val="hybridMultilevel"/>
    <w:tmpl w:val="5770E5BE"/>
    <w:lvl w:ilvl="0" w:tplc="708AE99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7F1D05"/>
    <w:multiLevelType w:val="hybridMultilevel"/>
    <w:tmpl w:val="07C69D1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4C2F6ECA"/>
    <w:multiLevelType w:val="hybridMultilevel"/>
    <w:tmpl w:val="3796D8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E65D29"/>
    <w:multiLevelType w:val="hybridMultilevel"/>
    <w:tmpl w:val="7E7E245A"/>
    <w:lvl w:ilvl="0" w:tplc="F28208B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307B3E"/>
    <w:multiLevelType w:val="hybridMultilevel"/>
    <w:tmpl w:val="9E4E9D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DC255A4"/>
    <w:multiLevelType w:val="multilevel"/>
    <w:tmpl w:val="9ACE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08495D"/>
    <w:multiLevelType w:val="hybridMultilevel"/>
    <w:tmpl w:val="61AEE5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83447B"/>
    <w:multiLevelType w:val="hybridMultilevel"/>
    <w:tmpl w:val="B01824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27348E"/>
    <w:multiLevelType w:val="hybridMultilevel"/>
    <w:tmpl w:val="E6A02A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1447731"/>
    <w:multiLevelType w:val="hybridMultilevel"/>
    <w:tmpl w:val="B276ED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D46444"/>
    <w:multiLevelType w:val="hybridMultilevel"/>
    <w:tmpl w:val="8BB8AB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FA752A"/>
    <w:multiLevelType w:val="multilevel"/>
    <w:tmpl w:val="179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A94F2C"/>
    <w:multiLevelType w:val="multilevel"/>
    <w:tmpl w:val="0A6C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AE2B96"/>
    <w:multiLevelType w:val="hybridMultilevel"/>
    <w:tmpl w:val="85DCBA5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61417A6"/>
    <w:multiLevelType w:val="hybridMultilevel"/>
    <w:tmpl w:val="B53C2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65E23ED"/>
    <w:multiLevelType w:val="multilevel"/>
    <w:tmpl w:val="C8F2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C33A66"/>
    <w:multiLevelType w:val="hybridMultilevel"/>
    <w:tmpl w:val="27066B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467340"/>
    <w:multiLevelType w:val="multilevel"/>
    <w:tmpl w:val="74A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B6276D"/>
    <w:multiLevelType w:val="multilevel"/>
    <w:tmpl w:val="540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061FB4"/>
    <w:multiLevelType w:val="multilevel"/>
    <w:tmpl w:val="0D4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8323E62"/>
    <w:multiLevelType w:val="hybridMultilevel"/>
    <w:tmpl w:val="03701D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E24DAF"/>
    <w:multiLevelType w:val="hybridMultilevel"/>
    <w:tmpl w:val="F4D63C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464A7C"/>
    <w:multiLevelType w:val="hybridMultilevel"/>
    <w:tmpl w:val="67942B2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BC73D8E"/>
    <w:multiLevelType w:val="hybridMultilevel"/>
    <w:tmpl w:val="73B67E1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D8B74EE"/>
    <w:multiLevelType w:val="hybridMultilevel"/>
    <w:tmpl w:val="44C25BE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E7867B3"/>
    <w:multiLevelType w:val="hybridMultilevel"/>
    <w:tmpl w:val="191CA3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A939E5"/>
    <w:multiLevelType w:val="hybridMultilevel"/>
    <w:tmpl w:val="7A046E0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6141500C"/>
    <w:multiLevelType w:val="multilevel"/>
    <w:tmpl w:val="5D70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38F25A9"/>
    <w:multiLevelType w:val="multilevel"/>
    <w:tmpl w:val="1FE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490F8B"/>
    <w:multiLevelType w:val="hybridMultilevel"/>
    <w:tmpl w:val="10562A4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5ED7066"/>
    <w:multiLevelType w:val="hybridMultilevel"/>
    <w:tmpl w:val="8E68CB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185606"/>
    <w:multiLevelType w:val="multilevel"/>
    <w:tmpl w:val="FC18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BD0929"/>
    <w:multiLevelType w:val="hybridMultilevel"/>
    <w:tmpl w:val="4DA657C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8D329B2"/>
    <w:multiLevelType w:val="hybridMultilevel"/>
    <w:tmpl w:val="B428D8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D9090B"/>
    <w:multiLevelType w:val="hybridMultilevel"/>
    <w:tmpl w:val="472E03D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157546"/>
    <w:multiLevelType w:val="hybridMultilevel"/>
    <w:tmpl w:val="817618B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C430646"/>
    <w:multiLevelType w:val="hybridMultilevel"/>
    <w:tmpl w:val="D25E0F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D564307"/>
    <w:multiLevelType w:val="hybridMultilevel"/>
    <w:tmpl w:val="532083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BA0214"/>
    <w:multiLevelType w:val="hybridMultilevel"/>
    <w:tmpl w:val="DBA28E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186790C"/>
    <w:multiLevelType w:val="hybridMultilevel"/>
    <w:tmpl w:val="22624A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172D1F"/>
    <w:multiLevelType w:val="hybridMultilevel"/>
    <w:tmpl w:val="6458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9478CD"/>
    <w:multiLevelType w:val="hybridMultilevel"/>
    <w:tmpl w:val="58FE9ED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34E50CB"/>
    <w:multiLevelType w:val="hybridMultilevel"/>
    <w:tmpl w:val="88F4763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3B707A1"/>
    <w:multiLevelType w:val="multilevel"/>
    <w:tmpl w:val="D69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053564"/>
    <w:multiLevelType w:val="hybridMultilevel"/>
    <w:tmpl w:val="EC82BF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FD5728"/>
    <w:multiLevelType w:val="hybridMultilevel"/>
    <w:tmpl w:val="B25E2D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9E7226"/>
    <w:multiLevelType w:val="hybridMultilevel"/>
    <w:tmpl w:val="BC78FF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4F0A2C"/>
    <w:multiLevelType w:val="multilevel"/>
    <w:tmpl w:val="F4D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6DB731C"/>
    <w:multiLevelType w:val="hybridMultilevel"/>
    <w:tmpl w:val="B8EE17F4"/>
    <w:lvl w:ilvl="0" w:tplc="04190019">
      <w:start w:val="1"/>
      <w:numFmt w:val="lowerLetter"/>
      <w:lvlText w:val="%1."/>
      <w:lvlJc w:val="left"/>
      <w:pPr>
        <w:ind w:left="2480" w:hanging="360"/>
      </w:p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0" w15:restartNumberingAfterBreak="0">
    <w:nsid w:val="76F722A7"/>
    <w:multiLevelType w:val="hybridMultilevel"/>
    <w:tmpl w:val="36523E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213B6B"/>
    <w:multiLevelType w:val="hybridMultilevel"/>
    <w:tmpl w:val="8E2002E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92850CF"/>
    <w:multiLevelType w:val="hybridMultilevel"/>
    <w:tmpl w:val="CC7EA9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C620D6E"/>
    <w:multiLevelType w:val="hybridMultilevel"/>
    <w:tmpl w:val="D786EA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B16EA4"/>
    <w:multiLevelType w:val="hybridMultilevel"/>
    <w:tmpl w:val="CE2E61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D6554E1"/>
    <w:multiLevelType w:val="multilevel"/>
    <w:tmpl w:val="EE78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9"/>
  </w:num>
  <w:num w:numId="2">
    <w:abstractNumId w:val="85"/>
  </w:num>
  <w:num w:numId="3">
    <w:abstractNumId w:val="7"/>
  </w:num>
  <w:num w:numId="4">
    <w:abstractNumId w:val="4"/>
  </w:num>
  <w:num w:numId="5">
    <w:abstractNumId w:val="77"/>
  </w:num>
  <w:num w:numId="6">
    <w:abstractNumId w:val="9"/>
  </w:num>
  <w:num w:numId="7">
    <w:abstractNumId w:val="53"/>
  </w:num>
  <w:num w:numId="8">
    <w:abstractNumId w:val="43"/>
  </w:num>
  <w:num w:numId="9">
    <w:abstractNumId w:val="55"/>
  </w:num>
  <w:num w:numId="10">
    <w:abstractNumId w:val="117"/>
  </w:num>
  <w:num w:numId="11">
    <w:abstractNumId w:val="44"/>
  </w:num>
  <w:num w:numId="12">
    <w:abstractNumId w:val="69"/>
  </w:num>
  <w:num w:numId="13">
    <w:abstractNumId w:val="111"/>
  </w:num>
  <w:num w:numId="14">
    <w:abstractNumId w:val="119"/>
  </w:num>
  <w:num w:numId="15">
    <w:abstractNumId w:val="57"/>
  </w:num>
  <w:num w:numId="16">
    <w:abstractNumId w:val="35"/>
  </w:num>
  <w:num w:numId="17">
    <w:abstractNumId w:val="21"/>
  </w:num>
  <w:num w:numId="18">
    <w:abstractNumId w:val="125"/>
  </w:num>
  <w:num w:numId="19">
    <w:abstractNumId w:val="113"/>
  </w:num>
  <w:num w:numId="20">
    <w:abstractNumId w:val="112"/>
  </w:num>
  <w:num w:numId="21">
    <w:abstractNumId w:val="100"/>
  </w:num>
  <w:num w:numId="22">
    <w:abstractNumId w:val="79"/>
  </w:num>
  <w:num w:numId="23">
    <w:abstractNumId w:val="15"/>
  </w:num>
  <w:num w:numId="24">
    <w:abstractNumId w:val="17"/>
  </w:num>
  <w:num w:numId="25">
    <w:abstractNumId w:val="33"/>
  </w:num>
  <w:num w:numId="26">
    <w:abstractNumId w:val="41"/>
  </w:num>
  <w:num w:numId="27">
    <w:abstractNumId w:val="27"/>
  </w:num>
  <w:num w:numId="28">
    <w:abstractNumId w:val="22"/>
  </w:num>
  <w:num w:numId="29">
    <w:abstractNumId w:val="101"/>
  </w:num>
  <w:num w:numId="30">
    <w:abstractNumId w:val="103"/>
  </w:num>
  <w:num w:numId="31">
    <w:abstractNumId w:val="93"/>
  </w:num>
  <w:num w:numId="32">
    <w:abstractNumId w:val="75"/>
  </w:num>
  <w:num w:numId="33">
    <w:abstractNumId w:val="97"/>
  </w:num>
  <w:num w:numId="34">
    <w:abstractNumId w:val="29"/>
  </w:num>
  <w:num w:numId="35">
    <w:abstractNumId w:val="64"/>
  </w:num>
  <w:num w:numId="36">
    <w:abstractNumId w:val="81"/>
  </w:num>
  <w:num w:numId="37">
    <w:abstractNumId w:val="24"/>
  </w:num>
  <w:num w:numId="38">
    <w:abstractNumId w:val="47"/>
  </w:num>
  <w:num w:numId="39">
    <w:abstractNumId w:val="96"/>
  </w:num>
  <w:num w:numId="40">
    <w:abstractNumId w:val="120"/>
  </w:num>
  <w:num w:numId="41">
    <w:abstractNumId w:val="124"/>
  </w:num>
  <w:num w:numId="42">
    <w:abstractNumId w:val="91"/>
  </w:num>
  <w:num w:numId="43">
    <w:abstractNumId w:val="115"/>
  </w:num>
  <w:num w:numId="44">
    <w:abstractNumId w:val="23"/>
  </w:num>
  <w:num w:numId="45">
    <w:abstractNumId w:val="38"/>
  </w:num>
  <w:num w:numId="46">
    <w:abstractNumId w:val="3"/>
  </w:num>
  <w:num w:numId="47">
    <w:abstractNumId w:val="20"/>
  </w:num>
  <w:num w:numId="48">
    <w:abstractNumId w:val="28"/>
  </w:num>
  <w:num w:numId="49">
    <w:abstractNumId w:val="78"/>
  </w:num>
  <w:num w:numId="50">
    <w:abstractNumId w:val="42"/>
  </w:num>
  <w:num w:numId="51">
    <w:abstractNumId w:val="65"/>
  </w:num>
  <w:num w:numId="52">
    <w:abstractNumId w:val="10"/>
  </w:num>
  <w:num w:numId="53">
    <w:abstractNumId w:val="121"/>
  </w:num>
  <w:num w:numId="54">
    <w:abstractNumId w:val="94"/>
  </w:num>
  <w:num w:numId="55">
    <w:abstractNumId w:val="45"/>
  </w:num>
  <w:num w:numId="56">
    <w:abstractNumId w:val="74"/>
  </w:num>
  <w:num w:numId="57">
    <w:abstractNumId w:val="12"/>
  </w:num>
  <w:num w:numId="58">
    <w:abstractNumId w:val="37"/>
  </w:num>
  <w:num w:numId="59">
    <w:abstractNumId w:val="95"/>
  </w:num>
  <w:num w:numId="60">
    <w:abstractNumId w:val="67"/>
  </w:num>
  <w:num w:numId="61">
    <w:abstractNumId w:val="92"/>
  </w:num>
  <w:num w:numId="62">
    <w:abstractNumId w:val="1"/>
  </w:num>
  <w:num w:numId="63">
    <w:abstractNumId w:val="63"/>
  </w:num>
  <w:num w:numId="64">
    <w:abstractNumId w:val="60"/>
  </w:num>
  <w:num w:numId="65">
    <w:abstractNumId w:val="36"/>
  </w:num>
  <w:num w:numId="66">
    <w:abstractNumId w:val="73"/>
  </w:num>
  <w:num w:numId="67">
    <w:abstractNumId w:val="46"/>
  </w:num>
  <w:num w:numId="68">
    <w:abstractNumId w:val="110"/>
  </w:num>
  <w:num w:numId="69">
    <w:abstractNumId w:val="105"/>
  </w:num>
  <w:num w:numId="70">
    <w:abstractNumId w:val="58"/>
  </w:num>
  <w:num w:numId="71">
    <w:abstractNumId w:val="56"/>
  </w:num>
  <w:num w:numId="72">
    <w:abstractNumId w:val="107"/>
  </w:num>
  <w:num w:numId="73">
    <w:abstractNumId w:val="71"/>
  </w:num>
  <w:num w:numId="74">
    <w:abstractNumId w:val="62"/>
  </w:num>
  <w:num w:numId="75">
    <w:abstractNumId w:val="122"/>
  </w:num>
  <w:num w:numId="76">
    <w:abstractNumId w:val="50"/>
  </w:num>
  <w:num w:numId="77">
    <w:abstractNumId w:val="108"/>
  </w:num>
  <w:num w:numId="78">
    <w:abstractNumId w:val="39"/>
  </w:num>
  <w:num w:numId="79">
    <w:abstractNumId w:val="116"/>
  </w:num>
  <w:num w:numId="80">
    <w:abstractNumId w:val="80"/>
  </w:num>
  <w:num w:numId="81">
    <w:abstractNumId w:val="40"/>
  </w:num>
  <w:num w:numId="82">
    <w:abstractNumId w:val="25"/>
  </w:num>
  <w:num w:numId="83">
    <w:abstractNumId w:val="14"/>
  </w:num>
  <w:num w:numId="84">
    <w:abstractNumId w:val="87"/>
  </w:num>
  <w:num w:numId="85">
    <w:abstractNumId w:val="30"/>
  </w:num>
  <w:num w:numId="86">
    <w:abstractNumId w:val="72"/>
  </w:num>
  <w:num w:numId="87">
    <w:abstractNumId w:val="104"/>
  </w:num>
  <w:num w:numId="88">
    <w:abstractNumId w:val="6"/>
  </w:num>
  <w:num w:numId="89">
    <w:abstractNumId w:val="48"/>
  </w:num>
  <w:num w:numId="90">
    <w:abstractNumId w:val="106"/>
  </w:num>
  <w:num w:numId="91">
    <w:abstractNumId w:val="11"/>
  </w:num>
  <w:num w:numId="92">
    <w:abstractNumId w:val="59"/>
  </w:num>
  <w:num w:numId="93">
    <w:abstractNumId w:val="84"/>
  </w:num>
  <w:num w:numId="94">
    <w:abstractNumId w:val="26"/>
  </w:num>
  <w:num w:numId="95">
    <w:abstractNumId w:val="34"/>
  </w:num>
  <w:num w:numId="96">
    <w:abstractNumId w:val="13"/>
  </w:num>
  <w:num w:numId="97">
    <w:abstractNumId w:val="61"/>
  </w:num>
  <w:num w:numId="98">
    <w:abstractNumId w:val="19"/>
  </w:num>
  <w:num w:numId="99">
    <w:abstractNumId w:val="123"/>
  </w:num>
  <w:num w:numId="100">
    <w:abstractNumId w:val="126"/>
  </w:num>
  <w:num w:numId="101">
    <w:abstractNumId w:val="88"/>
  </w:num>
  <w:num w:numId="102">
    <w:abstractNumId w:val="5"/>
  </w:num>
  <w:num w:numId="103">
    <w:abstractNumId w:val="90"/>
  </w:num>
  <w:num w:numId="104">
    <w:abstractNumId w:val="83"/>
  </w:num>
  <w:num w:numId="105">
    <w:abstractNumId w:val="8"/>
  </w:num>
  <w:num w:numId="106">
    <w:abstractNumId w:val="98"/>
  </w:num>
  <w:num w:numId="107">
    <w:abstractNumId w:val="76"/>
  </w:num>
  <w:num w:numId="108">
    <w:abstractNumId w:val="52"/>
  </w:num>
  <w:num w:numId="109">
    <w:abstractNumId w:val="54"/>
  </w:num>
  <w:num w:numId="110">
    <w:abstractNumId w:val="86"/>
  </w:num>
  <w:num w:numId="111">
    <w:abstractNumId w:val="82"/>
  </w:num>
  <w:num w:numId="112">
    <w:abstractNumId w:val="118"/>
  </w:num>
  <w:num w:numId="113">
    <w:abstractNumId w:val="31"/>
  </w:num>
  <w:num w:numId="114">
    <w:abstractNumId w:val="49"/>
  </w:num>
  <w:num w:numId="115">
    <w:abstractNumId w:val="32"/>
  </w:num>
  <w:num w:numId="116">
    <w:abstractNumId w:val="102"/>
  </w:num>
  <w:num w:numId="117">
    <w:abstractNumId w:val="66"/>
  </w:num>
  <w:num w:numId="118">
    <w:abstractNumId w:val="99"/>
  </w:num>
  <w:num w:numId="119">
    <w:abstractNumId w:val="114"/>
  </w:num>
  <w:num w:numId="120">
    <w:abstractNumId w:val="51"/>
  </w:num>
  <w:num w:numId="121">
    <w:abstractNumId w:val="0"/>
  </w:num>
  <w:num w:numId="122">
    <w:abstractNumId w:val="16"/>
  </w:num>
  <w:num w:numId="123">
    <w:abstractNumId w:val="2"/>
  </w:num>
  <w:num w:numId="124">
    <w:abstractNumId w:val="18"/>
  </w:num>
  <w:num w:numId="125">
    <w:abstractNumId w:val="70"/>
  </w:num>
  <w:num w:numId="126">
    <w:abstractNumId w:val="89"/>
  </w:num>
  <w:num w:numId="127">
    <w:abstractNumId w:val="68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93"/>
    <w:rsid w:val="00017902"/>
    <w:rsid w:val="000526D6"/>
    <w:rsid w:val="0006110B"/>
    <w:rsid w:val="00070414"/>
    <w:rsid w:val="0008592F"/>
    <w:rsid w:val="000D06F7"/>
    <w:rsid w:val="000F6952"/>
    <w:rsid w:val="00140E6B"/>
    <w:rsid w:val="00161BCF"/>
    <w:rsid w:val="00175711"/>
    <w:rsid w:val="001D2334"/>
    <w:rsid w:val="00213A22"/>
    <w:rsid w:val="00225773"/>
    <w:rsid w:val="00246247"/>
    <w:rsid w:val="00284425"/>
    <w:rsid w:val="002E5E34"/>
    <w:rsid w:val="00351DF1"/>
    <w:rsid w:val="003B66F1"/>
    <w:rsid w:val="003F5B5B"/>
    <w:rsid w:val="004047D7"/>
    <w:rsid w:val="004347BC"/>
    <w:rsid w:val="00440847"/>
    <w:rsid w:val="004917B4"/>
    <w:rsid w:val="004917CB"/>
    <w:rsid w:val="004D02A4"/>
    <w:rsid w:val="004D128C"/>
    <w:rsid w:val="00500B71"/>
    <w:rsid w:val="0052319A"/>
    <w:rsid w:val="0057613D"/>
    <w:rsid w:val="00586D93"/>
    <w:rsid w:val="006106C0"/>
    <w:rsid w:val="00617692"/>
    <w:rsid w:val="00620FA2"/>
    <w:rsid w:val="00653E09"/>
    <w:rsid w:val="006A7E9C"/>
    <w:rsid w:val="006B1A8B"/>
    <w:rsid w:val="006B6A87"/>
    <w:rsid w:val="006B767B"/>
    <w:rsid w:val="00716460"/>
    <w:rsid w:val="007366E9"/>
    <w:rsid w:val="00740301"/>
    <w:rsid w:val="00836E61"/>
    <w:rsid w:val="00861C80"/>
    <w:rsid w:val="00871588"/>
    <w:rsid w:val="0088102A"/>
    <w:rsid w:val="008C714B"/>
    <w:rsid w:val="008D595A"/>
    <w:rsid w:val="00952ACE"/>
    <w:rsid w:val="009812EF"/>
    <w:rsid w:val="00981BF1"/>
    <w:rsid w:val="00995B35"/>
    <w:rsid w:val="00A41195"/>
    <w:rsid w:val="00A75F6B"/>
    <w:rsid w:val="00A97E23"/>
    <w:rsid w:val="00AE7948"/>
    <w:rsid w:val="00B20CE2"/>
    <w:rsid w:val="00BD0F93"/>
    <w:rsid w:val="00BF550C"/>
    <w:rsid w:val="00C24F13"/>
    <w:rsid w:val="00C250E7"/>
    <w:rsid w:val="00C43BC1"/>
    <w:rsid w:val="00C84D0F"/>
    <w:rsid w:val="00C92390"/>
    <w:rsid w:val="00CA3511"/>
    <w:rsid w:val="00CD3A8A"/>
    <w:rsid w:val="00D27B92"/>
    <w:rsid w:val="00D305E4"/>
    <w:rsid w:val="00D74850"/>
    <w:rsid w:val="00DF4E01"/>
    <w:rsid w:val="00E520C4"/>
    <w:rsid w:val="00F37FD5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3F72"/>
  <w15:docId w15:val="{4A98AC79-1466-46EC-BE4F-E6CEAFAA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87"/>
  </w:style>
  <w:style w:type="paragraph" w:styleId="3">
    <w:name w:val="heading 3"/>
    <w:basedOn w:val="a"/>
    <w:link w:val="30"/>
    <w:uiPriority w:val="9"/>
    <w:qFormat/>
    <w:rsid w:val="00C250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6A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66E9"/>
    <w:pPr>
      <w:ind w:left="720"/>
      <w:contextualSpacing/>
    </w:pPr>
  </w:style>
  <w:style w:type="table" w:styleId="a4">
    <w:name w:val="Table Grid"/>
    <w:basedOn w:val="a1"/>
    <w:uiPriority w:val="39"/>
    <w:rsid w:val="0073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22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4"/>
    <w:uiPriority w:val="39"/>
    <w:rsid w:val="002E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39"/>
    <w:rsid w:val="0024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24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047D7"/>
  </w:style>
  <w:style w:type="table" w:customStyle="1" w:styleId="2">
    <w:name w:val="Сетка таблицы2"/>
    <w:basedOn w:val="a1"/>
    <w:next w:val="a4"/>
    <w:uiPriority w:val="39"/>
    <w:rsid w:val="0040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047D7"/>
    <w:rPr>
      <w:color w:val="0000FF"/>
      <w:u w:val="single"/>
    </w:rPr>
  </w:style>
  <w:style w:type="table" w:customStyle="1" w:styleId="110">
    <w:name w:val="Сетка таблицы11"/>
    <w:basedOn w:val="a1"/>
    <w:next w:val="a4"/>
    <w:uiPriority w:val="39"/>
    <w:rsid w:val="0040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4"/>
    <w:uiPriority w:val="39"/>
    <w:rsid w:val="0040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047D7"/>
    <w:rPr>
      <w:rFonts w:ascii="Times New Roman" w:hAnsi="Times New Roman" w:cs="Times New Roman"/>
      <w:sz w:val="24"/>
      <w:szCs w:val="24"/>
    </w:rPr>
  </w:style>
  <w:style w:type="table" w:customStyle="1" w:styleId="310">
    <w:name w:val="Сетка таблицы31"/>
    <w:basedOn w:val="a1"/>
    <w:next w:val="a4"/>
    <w:uiPriority w:val="39"/>
    <w:rsid w:val="0040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4"/>
    <w:uiPriority w:val="39"/>
    <w:rsid w:val="0040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3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5E4"/>
  </w:style>
  <w:style w:type="paragraph" w:customStyle="1" w:styleId="ConsPlusNormal">
    <w:name w:val="ConsPlusNormal"/>
    <w:rsid w:val="00D3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02A4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C2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250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250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952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1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22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2022-01-26T11:51:00Z</cp:lastPrinted>
  <dcterms:created xsi:type="dcterms:W3CDTF">2022-01-22T15:03:00Z</dcterms:created>
  <dcterms:modified xsi:type="dcterms:W3CDTF">2025-12-17T10:51:00Z</dcterms:modified>
</cp:coreProperties>
</file>