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C032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C123282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1286D50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6F63F80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FEED62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899CA60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EF5BC46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444A12B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7E7E35D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60A1A42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C9E4E0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023A27B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21D16EA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104B466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1C897909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60F51FCA" w14:textId="4EFC7DE2" w:rsidR="00A7421F" w:rsidRPr="00B27433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  <w:r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ОЦЕНОЧН</w:t>
      </w:r>
      <w:r w:rsidR="00B36D2F"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ОЕ СРЕДСТВО</w:t>
      </w:r>
    </w:p>
    <w:p w14:paraId="36D17A3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14:paraId="20227D8B" w14:textId="77777777" w:rsidR="0020564B" w:rsidRDefault="00E90858" w:rsidP="004740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E90858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Управляющий полным циклом эксплуатации атомной электростанции </w:t>
      </w:r>
    </w:p>
    <w:p w14:paraId="1D49CCFF" w14:textId="2D1F2D88" w:rsidR="00A7421F" w:rsidRPr="00474002" w:rsidRDefault="00E90858" w:rsidP="004740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bookmarkStart w:id="0" w:name="_GoBack"/>
      <w:bookmarkEnd w:id="0"/>
      <w:r w:rsidRPr="00E90858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(8 уровень квалификации)</w:t>
      </w:r>
    </w:p>
    <w:p w14:paraId="334A1DA4" w14:textId="77777777" w:rsidR="00A7421F" w:rsidRP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EF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14:paraId="3D5FEF9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7A450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761D6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1213C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4FA7A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9E195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FBAA4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7F12F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C561D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07FAA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E4A3C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2E9D0" w14:textId="77777777" w:rsidR="00B27433" w:rsidRDefault="00B2743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0C0E1" w14:textId="77777777" w:rsidR="00B27433" w:rsidRDefault="00B2743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45C5E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859D2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A6E55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790B1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699A9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CD8D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755F1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8CF79" w14:textId="7EF2C45D" w:rsidR="000C4EFC" w:rsidRDefault="00EE2821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 w:rsidSect="00A8482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576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4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2EAC3564" w14:textId="77777777" w:rsidR="0097043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</w:p>
    <w:p w14:paraId="1F890E7A" w14:textId="77777777" w:rsidR="00A84828" w:rsidRDefault="00A84828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81"/>
        <w:gridCol w:w="1364"/>
      </w:tblGrid>
      <w:tr w:rsidR="00A7421F" w:rsidRPr="00970438" w14:paraId="2BD0EFEC" w14:textId="77777777" w:rsidTr="00566A20">
        <w:tc>
          <w:tcPr>
            <w:tcW w:w="7981" w:type="dxa"/>
          </w:tcPr>
          <w:p w14:paraId="67FD2D4B" w14:textId="77777777"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64" w:type="dxa"/>
          </w:tcPr>
          <w:p w14:paraId="76BF8151" w14:textId="77777777" w:rsidR="00A7421F" w:rsidRPr="00970438" w:rsidRDefault="00474002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траница</w:t>
            </w:r>
          </w:p>
        </w:tc>
      </w:tr>
      <w:tr w:rsidR="00A7421F" w:rsidRPr="00970438" w14:paraId="2AF92988" w14:textId="77777777" w:rsidTr="00566A20">
        <w:tc>
          <w:tcPr>
            <w:tcW w:w="7981" w:type="dxa"/>
          </w:tcPr>
          <w:p w14:paraId="0990EF01" w14:textId="77777777"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64" w:type="dxa"/>
          </w:tcPr>
          <w:p w14:paraId="182DAAAB" w14:textId="77777777" w:rsidR="00A7421F" w:rsidRPr="00C668F9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2C508587" w14:textId="77777777" w:rsidTr="00566A20">
        <w:tc>
          <w:tcPr>
            <w:tcW w:w="7981" w:type="dxa"/>
          </w:tcPr>
          <w:p w14:paraId="33BAFDDB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64" w:type="dxa"/>
          </w:tcPr>
          <w:p w14:paraId="27A97DEC" w14:textId="77777777" w:rsidR="00A7421F" w:rsidRPr="00C668F9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47BF1D46" w14:textId="77777777" w:rsidTr="00566A20">
        <w:tc>
          <w:tcPr>
            <w:tcW w:w="7981" w:type="dxa"/>
          </w:tcPr>
          <w:p w14:paraId="281F47C3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 законами  и  иными  нормативными  правовыми актами Российской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64" w:type="dxa"/>
          </w:tcPr>
          <w:p w14:paraId="5310D4C3" w14:textId="77777777" w:rsidR="00A7421F" w:rsidRPr="00C668F9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50FB0" w:rsidRPr="00A7421F" w14:paraId="02462ED9" w14:textId="77777777" w:rsidTr="00566A20">
        <w:tc>
          <w:tcPr>
            <w:tcW w:w="7981" w:type="dxa"/>
          </w:tcPr>
          <w:p w14:paraId="09D2D781" w14:textId="77777777" w:rsidR="00350FB0" w:rsidRPr="00350FB0" w:rsidRDefault="00350FB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 профессиональной деятельности</w:t>
            </w:r>
          </w:p>
        </w:tc>
        <w:tc>
          <w:tcPr>
            <w:tcW w:w="1364" w:type="dxa"/>
          </w:tcPr>
          <w:p w14:paraId="78A237DE" w14:textId="77777777" w:rsidR="00350FB0" w:rsidRPr="00C668F9" w:rsidRDefault="00350FB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2F71C3D6" w14:textId="77777777" w:rsidTr="00566A20">
        <w:tc>
          <w:tcPr>
            <w:tcW w:w="7981" w:type="dxa"/>
          </w:tcPr>
          <w:p w14:paraId="597FDD39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1956BBDD" w14:textId="04FD2374" w:rsidR="00A7421F" w:rsidRPr="00C668F9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668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A7421F" w:rsidRPr="00970438" w14:paraId="2DF02FB9" w14:textId="77777777" w:rsidTr="00566A20">
        <w:tc>
          <w:tcPr>
            <w:tcW w:w="7981" w:type="dxa"/>
          </w:tcPr>
          <w:p w14:paraId="3A72A536" w14:textId="77777777"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5B38D27F" w14:textId="53DC3CB2" w:rsidR="00A7421F" w:rsidRPr="00C668F9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668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A7421F" w:rsidRPr="00A7421F" w14:paraId="7A2F11B1" w14:textId="77777777" w:rsidTr="00566A20">
        <w:tc>
          <w:tcPr>
            <w:tcW w:w="7981" w:type="dxa"/>
          </w:tcPr>
          <w:p w14:paraId="7263A106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64" w:type="dxa"/>
          </w:tcPr>
          <w:p w14:paraId="732554B1" w14:textId="77777777" w:rsidR="00A7421F" w:rsidRPr="00C668F9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7421F" w:rsidRPr="00A7421F" w14:paraId="5887956C" w14:textId="77777777" w:rsidTr="00566A20">
        <w:tc>
          <w:tcPr>
            <w:tcW w:w="7981" w:type="dxa"/>
          </w:tcPr>
          <w:p w14:paraId="7AC6BC31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364" w:type="dxa"/>
          </w:tcPr>
          <w:p w14:paraId="352E9E9C" w14:textId="77777777" w:rsidR="00A7421F" w:rsidRPr="00C668F9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84828" w:rsidRPr="00970438" w14:paraId="0E145827" w14:textId="77777777" w:rsidTr="00871AE9">
        <w:trPr>
          <w:trHeight w:val="654"/>
        </w:trPr>
        <w:tc>
          <w:tcPr>
            <w:tcW w:w="7981" w:type="dxa"/>
          </w:tcPr>
          <w:p w14:paraId="647C2666" w14:textId="77777777" w:rsidR="00A84828" w:rsidRPr="00970438" w:rsidRDefault="00A84828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Требования   безопасности  к  проведению  оценочных  мероприятий  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364" w:type="dxa"/>
          </w:tcPr>
          <w:p w14:paraId="09DA12EA" w14:textId="0A1E35F8" w:rsidR="00A84828" w:rsidRPr="00C668F9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668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A7421F" w:rsidRPr="00A7421F" w14:paraId="238C0E2E" w14:textId="77777777" w:rsidTr="00566A20">
        <w:tc>
          <w:tcPr>
            <w:tcW w:w="7981" w:type="dxa"/>
          </w:tcPr>
          <w:p w14:paraId="3D868C09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6DB71420" w14:textId="2FC6779B" w:rsidR="00A7421F" w:rsidRPr="00C668F9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668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566A20" w:rsidRPr="00970438" w14:paraId="360554DD" w14:textId="77777777" w:rsidTr="00871AE9">
        <w:trPr>
          <w:trHeight w:val="1318"/>
        </w:trPr>
        <w:tc>
          <w:tcPr>
            <w:tcW w:w="7981" w:type="dxa"/>
          </w:tcPr>
          <w:p w14:paraId="4F08CC9B" w14:textId="77777777"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 оценки  (ключи  к  заданиям),  правила обработки результатов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 этапа  профессионального  экзамена  и  принятия  решения 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   (отказе   в  допуске)  к  практическому  этапу  профессионального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64" w:type="dxa"/>
          </w:tcPr>
          <w:p w14:paraId="1F9E449B" w14:textId="4BBF6238" w:rsidR="00566A20" w:rsidRPr="00C668F9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668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32</w:t>
            </w:r>
          </w:p>
          <w:p w14:paraId="15BAB02C" w14:textId="77777777" w:rsidR="00566A20" w:rsidRPr="00C668F9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A7421F" w14:paraId="630BC9A4" w14:textId="77777777" w:rsidTr="00566A20">
        <w:tc>
          <w:tcPr>
            <w:tcW w:w="7981" w:type="dxa"/>
          </w:tcPr>
          <w:p w14:paraId="059563B4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4F1E9375" w14:textId="1539FA7E" w:rsidR="00A7421F" w:rsidRPr="00C668F9" w:rsidRDefault="0009595A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668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</w:tc>
      </w:tr>
      <w:tr w:rsidR="00566A20" w:rsidRPr="00970438" w14:paraId="1B6E2B22" w14:textId="77777777" w:rsidTr="00871AE9">
        <w:trPr>
          <w:trHeight w:val="966"/>
        </w:trPr>
        <w:tc>
          <w:tcPr>
            <w:tcW w:w="7981" w:type="dxa"/>
          </w:tcPr>
          <w:p w14:paraId="5643861F" w14:textId="77777777"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 обработки  результатов  профессионального экзамена и принятия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  квалификации</w:t>
            </w:r>
          </w:p>
        </w:tc>
        <w:tc>
          <w:tcPr>
            <w:tcW w:w="1364" w:type="dxa"/>
          </w:tcPr>
          <w:p w14:paraId="777D4287" w14:textId="3BF30C04" w:rsidR="00566A20" w:rsidRPr="00C668F9" w:rsidRDefault="0009595A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668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</w:tc>
      </w:tr>
      <w:tr w:rsidR="00A7421F" w:rsidRPr="00A7421F" w14:paraId="129C329C" w14:textId="77777777" w:rsidTr="00566A20">
        <w:tc>
          <w:tcPr>
            <w:tcW w:w="7981" w:type="dxa"/>
          </w:tcPr>
          <w:p w14:paraId="6C797504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 нормативных  правовых  и иных документов, использованных 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364" w:type="dxa"/>
          </w:tcPr>
          <w:p w14:paraId="0A8B071A" w14:textId="78A8ED0A" w:rsidR="00A7421F" w:rsidRPr="00C668F9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668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36</w:t>
            </w:r>
          </w:p>
        </w:tc>
      </w:tr>
    </w:tbl>
    <w:p w14:paraId="0D4E4D10" w14:textId="77777777" w:rsidR="00645199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F0FBE" w14:textId="77777777" w:rsidR="00645199" w:rsidRPr="00970438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BB6F3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E67AB1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14:paraId="06FDC028" w14:textId="4C611824" w:rsidR="00970438" w:rsidRPr="00520A40" w:rsidRDefault="00E9085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908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Управляющий полным циклом эксплуатации атомной электростанции (8 уровень квалификации)</w:t>
      </w:r>
    </w:p>
    <w:p w14:paraId="4FC16891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</w:r>
    </w:p>
    <w:p w14:paraId="49D558B1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86C39" w14:textId="77777777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Номер квалификации:</w:t>
      </w:r>
    </w:p>
    <w:p w14:paraId="761C8C16" w14:textId="544EB14E" w:rsidR="00970438" w:rsidRPr="00A621B4" w:rsidRDefault="007732D1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24.08800.09</w:t>
      </w:r>
    </w:p>
    <w:p w14:paraId="40372FD6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14:paraId="20330AB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F16D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законами и </w:t>
      </w:r>
      <w:r w:rsidR="00871AE9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нормативными правовыми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актами Российской Федерации (далее - требования к квалификации): </w:t>
      </w:r>
    </w:p>
    <w:p w14:paraId="668C7326" w14:textId="4220B2D4" w:rsidR="00AA02F5" w:rsidRDefault="00EE2821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2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«Специалист (инженер) по эксплуатации и руководству эксплуатацией блока (блоков) атомной электростанции»</w:t>
      </w:r>
    </w:p>
    <w:p w14:paraId="352A5D5C" w14:textId="00D47F9D" w:rsidR="00970438" w:rsidRPr="005B2DB1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24.</w:t>
      </w:r>
      <w:r w:rsidR="00EE2821" w:rsidRPr="005B2DB1">
        <w:rPr>
          <w:rFonts w:ascii="Times New Roman" w:eastAsia="Times New Roman" w:hAnsi="Times New Roman" w:cs="Times New Roman"/>
          <w:sz w:val="28"/>
          <w:szCs w:val="28"/>
          <w:lang w:eastAsia="ru-RU"/>
        </w:rPr>
        <w:t>088</w:t>
      </w:r>
    </w:p>
    <w:p w14:paraId="354C631F" w14:textId="3EC4FCA5" w:rsidR="00AA02F5" w:rsidRPr="005B2DB1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</w:t>
      </w:r>
      <w:r w:rsidR="00EE28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2821" w:rsidRPr="005B2DB1">
        <w:rPr>
          <w:rFonts w:ascii="Times New Roman" w:eastAsia="Times New Roman" w:hAnsi="Times New Roman" w:cs="Times New Roman"/>
          <w:sz w:val="28"/>
          <w:szCs w:val="28"/>
          <w:lang w:eastAsia="ru-RU"/>
        </w:rPr>
        <w:t>232</w:t>
      </w:r>
    </w:p>
    <w:p w14:paraId="4E8367CA" w14:textId="635D850D" w:rsidR="00AA02F5" w:rsidRPr="00AA02F5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приказа </w:t>
      </w:r>
      <w:r w:rsidR="00EE2821" w:rsidRPr="00EE2821">
        <w:rPr>
          <w:rFonts w:ascii="Times New Roman" w:eastAsia="Times New Roman" w:hAnsi="Times New Roman" w:cs="Times New Roman"/>
          <w:sz w:val="28"/>
          <w:szCs w:val="28"/>
          <w:lang w:eastAsia="ru-RU"/>
        </w:rPr>
        <w:t>18.01.2019</w:t>
      </w:r>
    </w:p>
    <w:p w14:paraId="22318DD2" w14:textId="6EC07770" w:rsidR="00AA02F5" w:rsidRPr="00AA02F5" w:rsidRDefault="00EE2821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приказа </w:t>
      </w:r>
      <w:r w:rsidRPr="005B2DB1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AA02F5"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</w:p>
    <w:p w14:paraId="621A782B" w14:textId="77777777" w:rsidR="00AA02F5" w:rsidRPr="00AA02F5" w:rsidRDefault="00AA02F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СПК: Совет по профессиональным квалификациям в сфере атомной энергии</w:t>
      </w:r>
    </w:p>
    <w:p w14:paraId="2C810362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14:paraId="6C6B8072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B77F1" w14:textId="77777777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14:paraId="65A5535B" w14:textId="715E8FB2" w:rsidR="00230027" w:rsidRPr="00230027" w:rsidRDefault="00EE2821" w:rsidP="00B61B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2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Организация эксплуатации и руководство эксплуатацией блоков атомной электростанции</w:t>
      </w:r>
    </w:p>
    <w:p w14:paraId="127BBF2D" w14:textId="77777777" w:rsidR="00970438" w:rsidRPr="00970438" w:rsidRDefault="00230027" w:rsidP="00B61B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реестру профессиональных</w:t>
      </w:r>
      <w:r w:rsidR="00970438" w:rsidRPr="004740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стандартов)</w:t>
      </w:r>
    </w:p>
    <w:p w14:paraId="3061D127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19AAA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283"/>
        <w:gridCol w:w="2694"/>
        <w:gridCol w:w="216"/>
        <w:gridCol w:w="1563"/>
      </w:tblGrid>
      <w:tr w:rsidR="00A66523" w:rsidRPr="00822240" w14:paraId="5294439F" w14:textId="77777777" w:rsidTr="007732D1">
        <w:tc>
          <w:tcPr>
            <w:tcW w:w="4598" w:type="dxa"/>
            <w:gridSpan w:val="2"/>
          </w:tcPr>
          <w:p w14:paraId="22451E38" w14:textId="77777777" w:rsidR="00A66523" w:rsidRPr="00822240" w:rsidRDefault="00A66523" w:rsidP="007732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910" w:type="dxa"/>
            <w:gridSpan w:val="2"/>
          </w:tcPr>
          <w:p w14:paraId="50A50AEE" w14:textId="77777777" w:rsidR="00A66523" w:rsidRPr="00822240" w:rsidRDefault="00A66523" w:rsidP="007732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1563" w:type="dxa"/>
          </w:tcPr>
          <w:p w14:paraId="66A13C54" w14:textId="77777777" w:rsidR="00A66523" w:rsidRPr="00822240" w:rsidRDefault="00A66523" w:rsidP="007732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Тип и</w:t>
            </w: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  <w:t xml:space="preserve"> № задания</w:t>
            </w:r>
          </w:p>
        </w:tc>
      </w:tr>
      <w:tr w:rsidR="00A66523" w:rsidRPr="00822240" w14:paraId="7373CCC8" w14:textId="77777777" w:rsidTr="007732D1">
        <w:tc>
          <w:tcPr>
            <w:tcW w:w="4598" w:type="dxa"/>
            <w:gridSpan w:val="2"/>
          </w:tcPr>
          <w:p w14:paraId="1CF31430" w14:textId="77777777" w:rsidR="00A66523" w:rsidRPr="00822240" w:rsidRDefault="00A66523" w:rsidP="007732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910" w:type="dxa"/>
            <w:gridSpan w:val="2"/>
          </w:tcPr>
          <w:p w14:paraId="345A3EB8" w14:textId="77777777" w:rsidR="00A66523" w:rsidRPr="00822240" w:rsidRDefault="00A66523" w:rsidP="007732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563" w:type="dxa"/>
          </w:tcPr>
          <w:p w14:paraId="0524E50D" w14:textId="77777777" w:rsidR="00A66523" w:rsidRPr="00822240" w:rsidRDefault="00A66523" w:rsidP="007732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A66523" w:rsidRPr="00822240" w14:paraId="5D3CF02F" w14:textId="77777777" w:rsidTr="007732D1">
        <w:tc>
          <w:tcPr>
            <w:tcW w:w="9071" w:type="dxa"/>
            <w:gridSpan w:val="5"/>
          </w:tcPr>
          <w:p w14:paraId="3C84032D" w14:textId="77777777" w:rsidR="00A66523" w:rsidRPr="002B2D6C" w:rsidRDefault="00A66523" w:rsidP="007732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ТФ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/01.</w:t>
            </w:r>
            <w:r w:rsidRPr="00D90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22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0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эксплуатации, проведения ремонта и технического обслуживания и руководство работами по инженерной поддержке, модернизации и реконструкции оборудования, технологических систем, зданий и сооружений атомной электростанции</w:t>
            </w:r>
          </w:p>
          <w:p w14:paraId="2F7AAC31" w14:textId="77777777" w:rsidR="00A66523" w:rsidRPr="00822240" w:rsidRDefault="00A66523" w:rsidP="007732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ТФ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/02.</w:t>
            </w:r>
            <w:r w:rsidRPr="00D90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22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1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проведения работ по обеспечению ядерной, радиационной, пожарной, промышленной и экологической безопасности атомной электростанции, в том числе при обеспечении хранения, перемещения, учета и контроля ядерных материалов</w:t>
            </w:r>
          </w:p>
          <w:p w14:paraId="102C9B49" w14:textId="77777777" w:rsidR="00A66523" w:rsidRPr="00822240" w:rsidRDefault="00A66523" w:rsidP="007732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ТФ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822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/03.</w:t>
            </w:r>
            <w:r w:rsidRPr="00915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22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1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реализации программы обеспечения качества и плана мероприятий по обеспечению качества для атомной электростанции</w:t>
            </w:r>
          </w:p>
          <w:p w14:paraId="1A4DFDF0" w14:textId="77777777" w:rsidR="00A66523" w:rsidRPr="00822240" w:rsidRDefault="00A66523" w:rsidP="007732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ТФ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/04.</w:t>
            </w:r>
            <w:r w:rsidRPr="00915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C3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1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руководство охраной труда на атомной электростанции</w:t>
            </w:r>
          </w:p>
          <w:p w14:paraId="3D139F6D" w14:textId="77777777" w:rsidR="00A66523" w:rsidRPr="00915EF0" w:rsidRDefault="00A66523" w:rsidP="007732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ТФ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/05.</w:t>
            </w:r>
            <w:r w:rsidRPr="00915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10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1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подчиненным персоналом атомной электростанции</w:t>
            </w:r>
          </w:p>
          <w:p w14:paraId="34D7FE20" w14:textId="77777777" w:rsidR="00A66523" w:rsidRPr="00915EF0" w:rsidRDefault="00A66523" w:rsidP="007732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ТФ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822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</w:t>
            </w:r>
            <w:r w:rsidRPr="00915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15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Контроль выполнения мероприятий по предотвращению и управление работами по ликвидации аварий на атомной электростанции, отказов и нарушений в работе атомной электростанции</w:t>
            </w:r>
          </w:p>
        </w:tc>
      </w:tr>
      <w:tr w:rsidR="00A66523" w:rsidRPr="00822240" w14:paraId="6A2047BB" w14:textId="77777777" w:rsidTr="007732D1">
        <w:tc>
          <w:tcPr>
            <w:tcW w:w="4315" w:type="dxa"/>
          </w:tcPr>
          <w:p w14:paraId="05D71DC2" w14:textId="77777777" w:rsidR="00A66523" w:rsidRPr="00915EF0" w:rsidRDefault="00A66523" w:rsidP="00773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D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технологические схемы атомной электростанции</w:t>
            </w:r>
          </w:p>
          <w:p w14:paraId="289D576C" w14:textId="77777777" w:rsidR="00A66523" w:rsidRDefault="00A66523" w:rsidP="00773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E2B">
              <w:rPr>
                <w:rFonts w:ascii="Times New Roman" w:hAnsi="Times New Roman" w:cs="Times New Roman"/>
                <w:sz w:val="28"/>
                <w:szCs w:val="28"/>
              </w:rPr>
              <w:t>Принципиальные схемы электрических соединений собственных нужд и надежного питания</w:t>
            </w:r>
          </w:p>
          <w:p w14:paraId="372F89B3" w14:textId="77777777" w:rsidR="00A66523" w:rsidRPr="00D90D13" w:rsidRDefault="00A66523" w:rsidP="00773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E2B">
              <w:rPr>
                <w:rFonts w:ascii="Times New Roman" w:hAnsi="Times New Roman" w:cs="Times New Roman"/>
                <w:sz w:val="28"/>
                <w:szCs w:val="28"/>
              </w:rPr>
              <w:t>Конструктивные особенности и технические характеристики оборудования и технологических систем атомной электростанции</w:t>
            </w:r>
          </w:p>
          <w:p w14:paraId="35C26C19" w14:textId="77777777" w:rsidR="00A66523" w:rsidRPr="00D90D13" w:rsidRDefault="00A66523" w:rsidP="00773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D13">
              <w:rPr>
                <w:rFonts w:ascii="Times New Roman" w:hAnsi="Times New Roman" w:cs="Times New Roman"/>
                <w:sz w:val="28"/>
                <w:szCs w:val="28"/>
              </w:rPr>
              <w:t>Расположение, назначение и зоны действия оборудования, трубопроводов, арматуры, контрольно-измерительных приборов и автоматики, автоматических регуляторов, тепловых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ащит, блокировок, сигнализации</w:t>
            </w:r>
          </w:p>
          <w:p w14:paraId="7EB9CD46" w14:textId="77777777" w:rsidR="00A66523" w:rsidRPr="00081E2B" w:rsidRDefault="00A66523" w:rsidP="00773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E2B">
              <w:rPr>
                <w:rFonts w:ascii="Times New Roman" w:hAnsi="Times New Roman" w:cs="Times New Roman"/>
                <w:sz w:val="28"/>
                <w:szCs w:val="28"/>
              </w:rPr>
              <w:t>Допустимые отклонения параметров оборудования, трубопр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оводов, технологических систем</w:t>
            </w:r>
            <w:r w:rsidRPr="00081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атомной станции</w:t>
            </w:r>
          </w:p>
          <w:p w14:paraId="39050099" w14:textId="77777777" w:rsidR="00A66523" w:rsidRPr="00D90D13" w:rsidRDefault="00A66523" w:rsidP="00773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0FF4C554" w14:textId="77777777" w:rsidR="00A66523" w:rsidRPr="00822240" w:rsidRDefault="00A66523" w:rsidP="007732D1">
            <w:pPr>
              <w:rPr>
                <w:rFonts w:ascii="Times New Roman" w:hAnsi="Times New Roman"/>
                <w:sz w:val="28"/>
                <w:szCs w:val="28"/>
              </w:rPr>
            </w:pPr>
            <w:r w:rsidRPr="00822240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3C42CF87" w14:textId="77777777" w:rsidR="00A66523" w:rsidRPr="003C4CBF" w:rsidRDefault="00A66523" w:rsidP="007732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1, 2, 14, 19, 29, 30, 31, 32, 34, 56, 57, 83, 85, 89, 107, 108 , 111, 113, 115,118</w:t>
            </w:r>
          </w:p>
        </w:tc>
      </w:tr>
      <w:tr w:rsidR="00A66523" w:rsidRPr="00822240" w14:paraId="18464E78" w14:textId="77777777" w:rsidTr="007732D1">
        <w:tc>
          <w:tcPr>
            <w:tcW w:w="4315" w:type="dxa"/>
          </w:tcPr>
          <w:p w14:paraId="736CBB07" w14:textId="77777777" w:rsidR="00A66523" w:rsidRPr="00081E2B" w:rsidRDefault="00A66523" w:rsidP="00773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D13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Российской Федерации в области использования атомной энергии, регламентирующие ведение технологического процесса на атомной электростанции</w:t>
            </w:r>
          </w:p>
          <w:p w14:paraId="2D50038A" w14:textId="77777777" w:rsidR="00A66523" w:rsidRPr="008A1EC2" w:rsidRDefault="00A66523" w:rsidP="00773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E2B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Нормативно-технические и методические документы, касающиеся эксплуатации, ремонта и технического обслуживания и проведения работ </w:t>
            </w:r>
            <w:r w:rsidRPr="00081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инженерной поддержке, модернизации и реконструкции оборудования, технологических систем, зданий и сооружений атомной электростанции</w:t>
            </w:r>
          </w:p>
          <w:p w14:paraId="71A492AE" w14:textId="77777777" w:rsidR="00A66523" w:rsidRPr="00081E2B" w:rsidRDefault="00A66523" w:rsidP="00773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E2B">
              <w:rPr>
                <w:rFonts w:ascii="Times New Roman" w:hAnsi="Times New Roman" w:cs="Times New Roman"/>
                <w:sz w:val="28"/>
                <w:szCs w:val="28"/>
              </w:rPr>
              <w:t>Программы обеспечения качества при эксплуатации атомной электростанции</w:t>
            </w:r>
          </w:p>
          <w:p w14:paraId="519C1D56" w14:textId="77777777" w:rsidR="00A66523" w:rsidRPr="00081E2B" w:rsidRDefault="00A66523" w:rsidP="00773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6D1E5D4E" w14:textId="77777777" w:rsidR="00A66523" w:rsidRPr="00822240" w:rsidRDefault="00A66523" w:rsidP="007732D1">
            <w:pPr>
              <w:rPr>
                <w:rFonts w:ascii="Times New Roman" w:hAnsi="Times New Roman"/>
                <w:sz w:val="28"/>
                <w:szCs w:val="28"/>
              </w:rPr>
            </w:pPr>
            <w:r w:rsidRPr="00822240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40EE7D36" w14:textId="77777777" w:rsidR="00A66523" w:rsidRPr="00A66B3D" w:rsidRDefault="00A66523" w:rsidP="007732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3, 4, 5, 6, 7, 8, 9, 10, 11, 12, 13, 20, 21, 22, 23, 24, 26, 28, 33,  47, 50, 51, 52, 53, 61, 62, 63,64,65, 81, 82, 86, 87, 88, 89, 90, 92, 93, 94, 95, 103, 109, 110,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lastRenderedPageBreak/>
              <w:t xml:space="preserve">114, 116  </w:t>
            </w:r>
          </w:p>
        </w:tc>
      </w:tr>
      <w:tr w:rsidR="00A66523" w:rsidRPr="00822240" w14:paraId="1B53A062" w14:textId="77777777" w:rsidTr="007732D1">
        <w:tc>
          <w:tcPr>
            <w:tcW w:w="4315" w:type="dxa"/>
          </w:tcPr>
          <w:p w14:paraId="5C3D20DE" w14:textId="77777777" w:rsidR="00A66523" w:rsidRPr="008A1EC2" w:rsidRDefault="00A66523" w:rsidP="00773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организации работы с персоналом на атомных электростанциях</w:t>
            </w:r>
          </w:p>
          <w:p w14:paraId="3022C53B" w14:textId="77777777" w:rsidR="00A66523" w:rsidRPr="008A1EC2" w:rsidRDefault="00A66523" w:rsidP="00773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E2B">
              <w:rPr>
                <w:rFonts w:ascii="Times New Roman" w:hAnsi="Times New Roman" w:cs="Times New Roman"/>
                <w:sz w:val="28"/>
                <w:szCs w:val="28"/>
              </w:rPr>
              <w:t>Нормативно-технические и методические документы, касающиеся руководства охраной труда на атомной электростанции</w:t>
            </w:r>
          </w:p>
          <w:p w14:paraId="40F54771" w14:textId="77777777" w:rsidR="00A66523" w:rsidRPr="00915EF0" w:rsidRDefault="00A66523" w:rsidP="00773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5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Организационная структура атомной электростанции</w:t>
            </w:r>
          </w:p>
          <w:p w14:paraId="1CC2A02E" w14:textId="77777777" w:rsidR="00A66523" w:rsidRPr="00081E2B" w:rsidRDefault="00A66523" w:rsidP="00773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7187CE4A" w14:textId="77777777" w:rsidR="00A66523" w:rsidRPr="00822240" w:rsidRDefault="00A66523" w:rsidP="007732D1">
            <w:pPr>
              <w:rPr>
                <w:rFonts w:ascii="Times New Roman" w:hAnsi="Times New Roman"/>
                <w:sz w:val="28"/>
                <w:szCs w:val="28"/>
              </w:rPr>
            </w:pPr>
            <w:r w:rsidRPr="00822240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0201D4F6" w14:textId="77777777" w:rsidR="00A66523" w:rsidRPr="00D22986" w:rsidRDefault="00A66523" w:rsidP="007732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46, 54, 66, 67,68, 69, 70, 71, 72, 96, 97, 98, 112</w:t>
            </w:r>
          </w:p>
        </w:tc>
      </w:tr>
      <w:tr w:rsidR="00A66523" w:rsidRPr="00970438" w14:paraId="5B9BA2C0" w14:textId="77777777" w:rsidTr="007732D1">
        <w:tc>
          <w:tcPr>
            <w:tcW w:w="4315" w:type="dxa"/>
          </w:tcPr>
          <w:p w14:paraId="723CA039" w14:textId="77777777" w:rsidR="00A66523" w:rsidRPr="00915EF0" w:rsidRDefault="00A66523" w:rsidP="00773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E2B">
              <w:rPr>
                <w:rFonts w:ascii="Times New Roman" w:hAnsi="Times New Roman" w:cs="Times New Roman"/>
                <w:sz w:val="28"/>
                <w:szCs w:val="28"/>
              </w:rPr>
              <w:t>Порядок действия в аварийных ситуациях на атомных электростанциях</w:t>
            </w:r>
          </w:p>
          <w:p w14:paraId="1ADBACA3" w14:textId="77777777" w:rsidR="00A66523" w:rsidRPr="008A1EC2" w:rsidRDefault="00A66523" w:rsidP="00773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E2B">
              <w:rPr>
                <w:rFonts w:ascii="Times New Roman" w:hAnsi="Times New Roman" w:cs="Times New Roman"/>
                <w:sz w:val="28"/>
                <w:szCs w:val="28"/>
              </w:rPr>
              <w:t>Правила пожарной безопасности на атомных станциях</w:t>
            </w:r>
          </w:p>
          <w:p w14:paraId="787A9B57" w14:textId="77777777" w:rsidR="00A66523" w:rsidRPr="008A1EC2" w:rsidRDefault="00A66523" w:rsidP="00773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E2B">
              <w:rPr>
                <w:rFonts w:ascii="Times New Roman" w:hAnsi="Times New Roman" w:cs="Times New Roman"/>
                <w:sz w:val="28"/>
                <w:szCs w:val="28"/>
              </w:rPr>
              <w:t>Правила промышленной и специальной безопасности на атомных электростанциях</w:t>
            </w:r>
          </w:p>
          <w:p w14:paraId="12A6464E" w14:textId="77777777" w:rsidR="00A66523" w:rsidRPr="008A1EC2" w:rsidRDefault="00A66523" w:rsidP="00773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E2B">
              <w:rPr>
                <w:rFonts w:ascii="Times New Roman" w:hAnsi="Times New Roman" w:cs="Times New Roman"/>
                <w:sz w:val="28"/>
                <w:szCs w:val="28"/>
              </w:rPr>
              <w:t>Правила ядерной и радиационной безопасности при эксплуатации атомных электростанций</w:t>
            </w:r>
          </w:p>
          <w:p w14:paraId="0FE3CED1" w14:textId="77777777" w:rsidR="00A66523" w:rsidRDefault="00A66523" w:rsidP="00773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E2B">
              <w:rPr>
                <w:rFonts w:ascii="Times New Roman" w:hAnsi="Times New Roman" w:cs="Times New Roman"/>
                <w:sz w:val="28"/>
                <w:szCs w:val="28"/>
              </w:rPr>
              <w:t>Требования охраны труда при эксплуатации, ремонте и техническом обслуживании и руководстве работами по инженерной поддержке, модернизации и реконструкции оборудования, технологических систем, зданий и сооружений атомной электростанции</w:t>
            </w:r>
          </w:p>
          <w:p w14:paraId="3181EF69" w14:textId="77777777" w:rsidR="00A66523" w:rsidRPr="00081E2B" w:rsidRDefault="00A66523" w:rsidP="00773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E2B">
              <w:rPr>
                <w:rFonts w:ascii="Times New Roman" w:hAnsi="Times New Roman" w:cs="Times New Roman"/>
                <w:sz w:val="28"/>
                <w:szCs w:val="28"/>
              </w:rPr>
              <w:t xml:space="preserve">Природоохранное законодательство Российской Федерации и ведомственные </w:t>
            </w:r>
            <w:r w:rsidRPr="00081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нормативные правовые акты в области охраны окружающей среды в части, необходимой для контроля проведения работ по обеспечению экологической безопасности атомной электростанции</w:t>
            </w:r>
          </w:p>
        </w:tc>
        <w:tc>
          <w:tcPr>
            <w:tcW w:w="2977" w:type="dxa"/>
            <w:gridSpan w:val="2"/>
          </w:tcPr>
          <w:p w14:paraId="60CA4D8F" w14:textId="77777777" w:rsidR="00A66523" w:rsidRPr="00822240" w:rsidRDefault="00A66523" w:rsidP="007732D1">
            <w:pPr>
              <w:rPr>
                <w:rFonts w:ascii="Times New Roman" w:hAnsi="Times New Roman"/>
                <w:sz w:val="28"/>
                <w:szCs w:val="28"/>
              </w:rPr>
            </w:pPr>
            <w:r w:rsidRPr="00822240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4C0E4C8D" w14:textId="77777777" w:rsidR="00A66523" w:rsidRPr="005C5283" w:rsidRDefault="00A66523" w:rsidP="007732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15, 16, 17, 18, 25, 27, 35, 36, 37, 38, 39, 40, 41, 42,43, 44, 45, 48, 49, 55, 59, 60, 73, 74, 75, 76, 77, 78, 79, 80, 84, 91, 99, 100. 101, 102 , 104, 105, 106, 120</w:t>
            </w:r>
          </w:p>
        </w:tc>
      </w:tr>
    </w:tbl>
    <w:p w14:paraId="59B728E6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27A3FCC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6EE1960" w14:textId="77777777" w:rsidR="00970438" w:rsidRPr="00970438" w:rsidRDefault="009A3D5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</w:t>
      </w:r>
      <w:r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</w:t>
      </w:r>
      <w:r w:rsidR="00970438"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для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этапа</w:t>
      </w:r>
    </w:p>
    <w:p w14:paraId="17504E6C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14:paraId="7EDD47D8" w14:textId="1FBF2735" w:rsidR="00970438" w:rsidRPr="008A1EC2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="000D195B"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4ED">
        <w:rPr>
          <w:rFonts w:ascii="Times New Roman" w:eastAsia="Times New Roman" w:hAnsi="Times New Roman" w:cs="Times New Roman"/>
          <w:sz w:val="28"/>
          <w:szCs w:val="28"/>
          <w:lang w:eastAsia="ru-RU"/>
        </w:rPr>
        <w:t>106</w:t>
      </w:r>
    </w:p>
    <w:p w14:paraId="0A1A15AB" w14:textId="2321AD1A" w:rsidR="00970438" w:rsidRPr="008A1EC2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открытым ответом:</w:t>
      </w:r>
      <w:r w:rsidR="009A3D5D"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4E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14:paraId="0506D01E" w14:textId="1671A0AF" w:rsidR="00970438" w:rsidRPr="00453795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</w:t>
      </w:r>
      <w:r w:rsidR="007A7B4C"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</w:t>
      </w:r>
      <w:r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C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14:paraId="716AC5D1" w14:textId="77777777" w:rsidR="00970438" w:rsidRPr="009A3D5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="009A3D5D"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="000D195B"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</w:p>
    <w:p w14:paraId="2833E89A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F1138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14:paraId="41F470CD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3328"/>
        <w:gridCol w:w="2909"/>
      </w:tblGrid>
      <w:tr w:rsidR="00970438" w:rsidRPr="00970438" w14:paraId="267ED1BF" w14:textId="77777777" w:rsidTr="00D06FF1">
        <w:tc>
          <w:tcPr>
            <w:tcW w:w="3397" w:type="dxa"/>
          </w:tcPr>
          <w:p w14:paraId="5998520C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328" w:type="dxa"/>
          </w:tcPr>
          <w:p w14:paraId="43906D93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2909" w:type="dxa"/>
          </w:tcPr>
          <w:p w14:paraId="16C88ABA" w14:textId="77777777" w:rsidR="00970438" w:rsidRPr="00970438" w:rsidRDefault="00970438" w:rsidP="00B274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Тип 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970438" w:rsidRPr="00970438" w14:paraId="3AC027D2" w14:textId="77777777" w:rsidTr="00D06FF1">
        <w:tc>
          <w:tcPr>
            <w:tcW w:w="3397" w:type="dxa"/>
          </w:tcPr>
          <w:p w14:paraId="6A414D7F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328" w:type="dxa"/>
          </w:tcPr>
          <w:p w14:paraId="6646FB6B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909" w:type="dxa"/>
          </w:tcPr>
          <w:p w14:paraId="4C28227E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947EE9" w:rsidRPr="00970438" w14:paraId="25BE8A9A" w14:textId="77777777" w:rsidTr="00D06FF1">
        <w:trPr>
          <w:trHeight w:val="2524"/>
        </w:trPr>
        <w:tc>
          <w:tcPr>
            <w:tcW w:w="3397" w:type="dxa"/>
          </w:tcPr>
          <w:p w14:paraId="78C47A47" w14:textId="03D1FA84" w:rsidR="00947EE9" w:rsidRPr="007732D1" w:rsidRDefault="007732D1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I/01.8 «Контроль эксплуатации, проведения ремонта и технического обслуживания и руководство работами по инженерной поддержке,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модернизации и реконструкции</w:t>
            </w:r>
            <w:r w:rsidRPr="0077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328" w:type="dxa"/>
          </w:tcPr>
          <w:p w14:paraId="17D6C59F" w14:textId="7223193C" w:rsidR="00947EE9" w:rsidRPr="007732D1" w:rsidRDefault="00947EE9" w:rsidP="007502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9" w:type="dxa"/>
          </w:tcPr>
          <w:p w14:paraId="25681A1D" w14:textId="390B9065" w:rsidR="00947EE9" w:rsidRPr="007732D1" w:rsidRDefault="007732D1" w:rsidP="001F46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5C44" w:rsidRPr="009C0910" w14:paraId="7DF47A3B" w14:textId="77777777" w:rsidTr="00D06FF1">
        <w:tc>
          <w:tcPr>
            <w:tcW w:w="3397" w:type="dxa"/>
          </w:tcPr>
          <w:p w14:paraId="168631D2" w14:textId="5B3F9385" w:rsidR="009F5C44" w:rsidRPr="007732D1" w:rsidRDefault="007732D1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32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I/02.8 «Контроль проведения работ по обеспечению ядерной, радиационной, пожарной, промышленной и </w:t>
            </w:r>
            <w:r w:rsidRPr="007732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э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кологической безопасности АЭС</w:t>
            </w:r>
            <w:r w:rsidRPr="007732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328" w:type="dxa"/>
          </w:tcPr>
          <w:p w14:paraId="353215EA" w14:textId="3BE21454" w:rsidR="009F5C44" w:rsidRPr="007732D1" w:rsidRDefault="009F5C44" w:rsidP="009C0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9" w:type="dxa"/>
          </w:tcPr>
          <w:p w14:paraId="5D7F7691" w14:textId="6A6294A2" w:rsidR="009F5C44" w:rsidRPr="007732D1" w:rsidRDefault="007732D1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732D1" w:rsidRPr="009C0910" w14:paraId="07B2E291" w14:textId="77777777" w:rsidTr="00D06FF1">
        <w:tc>
          <w:tcPr>
            <w:tcW w:w="3397" w:type="dxa"/>
          </w:tcPr>
          <w:p w14:paraId="3B3DBDF6" w14:textId="15CEE8F7" w:rsidR="007732D1" w:rsidRPr="007732D1" w:rsidRDefault="007732D1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32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I/03.8 «Организация реализации программы обеспечения качества и плана мероприятий по обеспечению качества для АЭС» и I/05.8 «Управление подчиненным персоналом АЭС»</w:t>
            </w:r>
          </w:p>
        </w:tc>
        <w:tc>
          <w:tcPr>
            <w:tcW w:w="3328" w:type="dxa"/>
          </w:tcPr>
          <w:p w14:paraId="4AAD59FD" w14:textId="77777777" w:rsidR="007732D1" w:rsidRPr="007732D1" w:rsidRDefault="007732D1" w:rsidP="009C0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9" w:type="dxa"/>
          </w:tcPr>
          <w:p w14:paraId="77620DA8" w14:textId="7AA1F01C" w:rsidR="007732D1" w:rsidRPr="007732D1" w:rsidRDefault="007732D1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732D1" w:rsidRPr="009C0910" w14:paraId="428A449C" w14:textId="77777777" w:rsidTr="00D06FF1">
        <w:tc>
          <w:tcPr>
            <w:tcW w:w="3397" w:type="dxa"/>
          </w:tcPr>
          <w:p w14:paraId="3C341380" w14:textId="11EF56EE" w:rsidR="007732D1" w:rsidRPr="007732D1" w:rsidRDefault="007732D1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32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I/06.8 «Контроль выполнения мероприятий по предотвращению и управление работам</w:t>
            </w:r>
            <w:r w:rsidR="00122C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по ликвидации аварий на АЭС</w:t>
            </w:r>
            <w:r w:rsidRPr="007732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328" w:type="dxa"/>
          </w:tcPr>
          <w:p w14:paraId="34DCF7F5" w14:textId="77777777" w:rsidR="007732D1" w:rsidRPr="007732D1" w:rsidRDefault="007732D1" w:rsidP="009C0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9" w:type="dxa"/>
          </w:tcPr>
          <w:p w14:paraId="1C213F68" w14:textId="1FB07C24" w:rsidR="007732D1" w:rsidRPr="007732D1" w:rsidRDefault="007732D1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14:paraId="6AB92E20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D2B747D" w14:textId="77777777" w:rsidR="00B27433" w:rsidRDefault="00B2743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0CAB5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14:paraId="700D5FC9" w14:textId="77777777" w:rsidR="00970438" w:rsidRPr="00970438" w:rsidRDefault="00A8159D" w:rsidP="00A81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теоретического этапа профессионального экзамена: аудитория, оборудованная персональным рабочим местом для соискателя, персональный компьютер, </w:t>
      </w:r>
      <w:r w:rsidR="00F778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канцелярские принадлежности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C20A0A6" w14:textId="77777777" w:rsidR="00970438" w:rsidRPr="003A3C0C" w:rsidRDefault="00A8159D" w:rsidP="00A81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практического этапа профессионального экзамена: </w:t>
      </w:r>
      <w:r w:rsidRP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аудитория, оборудованная персональным рабочим местом для соискателя, персональный компьюте</w:t>
      </w:r>
      <w:r w:rsid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р, канцелярские принадлежности</w:t>
      </w:r>
    </w:p>
    <w:p w14:paraId="1ABFD93F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E10AA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Кадровое обеспечение оценочных мероприятий:</w:t>
      </w:r>
    </w:p>
    <w:p w14:paraId="49D22E3D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4A3E4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Высшее образование.</w:t>
      </w:r>
    </w:p>
    <w:p w14:paraId="2750317B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6F262" w14:textId="2F87475D" w:rsidR="00593F2A" w:rsidRPr="008E5FA3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Опыт работы не менее </w:t>
      </w:r>
      <w:r w:rsidR="00EE0340" w:rsidRPr="008E5FA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E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в сфере профессиональной деятельности, включающей оцениваемую квалификацию, </w:t>
      </w:r>
      <w:r w:rsidR="00A60446" w:rsidRPr="008E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т.ч. не менее 2-х лет </w:t>
      </w:r>
      <w:r w:rsidRPr="008E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ниже </w:t>
      </w:r>
      <w:r w:rsidR="00A60446" w:rsidRPr="008E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оцениваемой </w:t>
      </w:r>
      <w:r w:rsidR="008E5FA3" w:rsidRPr="008E5FA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</w:t>
      </w:r>
    </w:p>
    <w:p w14:paraId="360D6402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C2625D" w14:textId="77777777" w:rsidR="00593F2A" w:rsidRPr="00593F2A" w:rsidRDefault="00F77808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Подтверждение прохождения</w:t>
      </w:r>
      <w:r w:rsidR="00593F2A"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 ДПП, обеспечивающим освоение:</w:t>
      </w:r>
    </w:p>
    <w:p w14:paraId="4E44681F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знаний:</w:t>
      </w:r>
    </w:p>
    <w:p w14:paraId="315B3B0A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14:paraId="13F4B6F1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нормативные правовые акты, регулирующие вид профессиональной деятельности и проверяемую квалификацию; </w:t>
      </w:r>
    </w:p>
    <w:p w14:paraId="2E1AF9E4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квалификации, определенные</w:t>
      </w:r>
      <w:r w:rsidR="00F7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Советом оценочным средством (оценочными средствами)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BF17E76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14:paraId="5A8D5E84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14:paraId="7C6FCC22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умений </w:t>
      </w:r>
    </w:p>
    <w:p w14:paraId="67F740EA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оценочные средства; </w:t>
      </w:r>
    </w:p>
    <w:p w14:paraId="138247EC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14:paraId="080DE654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14:paraId="1849E3D5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наблюдение за ходом профессионального экзамена; </w:t>
      </w:r>
    </w:p>
    <w:p w14:paraId="65B62883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14:paraId="183D0408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14:paraId="77D06398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14:paraId="1089C35F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8BE73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Подтверждение квалификации эксперта со стороны Совета по профессиональным квалификациям в сфере атомной энергии</w:t>
      </w:r>
    </w:p>
    <w:p w14:paraId="204EF854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96AFC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Отсутствие ситуации конфликта интереса в отношении конкретных соискателей</w:t>
      </w:r>
    </w:p>
    <w:p w14:paraId="68AA0F6D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EA62E" w14:textId="77777777" w:rsidR="000176C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Требования безопасности к проведению оценочных мероприятий (при необходимости): </w:t>
      </w:r>
    </w:p>
    <w:p w14:paraId="35DA2DE5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инструктажа на рабочем месте пользователя компьютерной и оргтехникой, проведение инструктажа по пожарной и электробезопасности, оформление записей в соответствующих журналах</w:t>
      </w:r>
    </w:p>
    <w:p w14:paraId="0E1F755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591ED" w14:textId="77777777" w:rsidR="00215812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bookmarkStart w:id="1" w:name="_Hlk59019386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для теоретического этапа профессионального экзамена: </w:t>
      </w:r>
    </w:p>
    <w:p w14:paraId="6D1C0C95" w14:textId="77777777" w:rsidR="00F77808" w:rsidRDefault="00F7780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bookmarkEnd w:id="1"/>
    <w:p w14:paraId="2B4E57C5" w14:textId="77777777" w:rsidR="009F3897" w:rsidRDefault="009F3897" w:rsidP="009F38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A05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Задания с выбором одного или нескольких вариантов ответа:</w:t>
      </w:r>
    </w:p>
    <w:p w14:paraId="32D386AE" w14:textId="77777777" w:rsidR="00D06FF1" w:rsidRDefault="00D06FF1" w:rsidP="009F38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6FF1" w:rsidRPr="00EC24ED" w14:paraId="48ED9200" w14:textId="77777777" w:rsidTr="00760121">
        <w:tc>
          <w:tcPr>
            <w:tcW w:w="9571" w:type="dxa"/>
          </w:tcPr>
          <w:p w14:paraId="14798B5E" w14:textId="77777777" w:rsidR="00E90858" w:rsidRPr="00EC24ED" w:rsidRDefault="00E90858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Комплексное опробование линий электропередачи и основного электротехнического оборудования считается успешно проведенным при условии нормальной и непрерывной работы под нагрузкой:</w:t>
            </w:r>
          </w:p>
          <w:p w14:paraId="15E463E7" w14:textId="77777777" w:rsidR="00E90858" w:rsidRPr="00EC24ED" w:rsidRDefault="00E90858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основного электротехнического оборудования электростанций и </w:t>
            </w: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подстанций - в течение 48 ч.; линий электропередачи - в течение 24 ч.</w:t>
            </w:r>
          </w:p>
          <w:p w14:paraId="75D944B8" w14:textId="77777777" w:rsidR="00E90858" w:rsidRPr="00EC24ED" w:rsidRDefault="00E90858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основного электротехнического оборудования электростанций и подстанций - в течение 72 ч.; линий электропередачи - в течение 24 ч. </w:t>
            </w:r>
          </w:p>
          <w:p w14:paraId="2B2E42B4" w14:textId="77777777" w:rsidR="00E90858" w:rsidRPr="00EC24ED" w:rsidRDefault="00E90858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основного электротехнического оборудования электростанций и подстанций - в течение 72 ч.; линий электропередачи - в течение 12 ч.</w:t>
            </w:r>
          </w:p>
          <w:p w14:paraId="28C1B09C" w14:textId="77777777" w:rsidR="00E90858" w:rsidRPr="00EC24ED" w:rsidRDefault="00E90858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основного электротехнического оборудования электростанций и подстанций - в течение  24 ч.; линий электропередачи - в течение 12 ч.</w:t>
            </w:r>
          </w:p>
          <w:p w14:paraId="3595A527" w14:textId="1274C070" w:rsidR="00051E79" w:rsidRPr="00EC24ED" w:rsidRDefault="00051E79" w:rsidP="00E90858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6FF1" w:rsidRPr="00EC24ED" w14:paraId="69D01E43" w14:textId="77777777" w:rsidTr="00760121">
        <w:tc>
          <w:tcPr>
            <w:tcW w:w="9571" w:type="dxa"/>
          </w:tcPr>
          <w:p w14:paraId="5520ABE6" w14:textId="77777777" w:rsidR="00E90858" w:rsidRPr="00EC24ED" w:rsidRDefault="00E90858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Комплексное опробование должно проводиться с</w:t>
            </w:r>
          </w:p>
          <w:p w14:paraId="616F6BBF" w14:textId="77777777" w:rsidR="00E90858" w:rsidRPr="00EC24ED" w:rsidRDefault="00E90858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отключенными контрольно-измерительными приборами, блокировками, устройствами сигнализации и дистанционного управления, защиты и автоматического регулирования</w:t>
            </w:r>
          </w:p>
          <w:p w14:paraId="0A856C63" w14:textId="77777777" w:rsidR="00E90858" w:rsidRPr="00EC24ED" w:rsidRDefault="00E90858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включенными предусмотренными проектом контрольно-измерительными приборами, блокировками, устройствами сигнализации и дистанционного управления, защиты и автоматического регулирования, не требующими режимной наладки.</w:t>
            </w:r>
          </w:p>
          <w:p w14:paraId="3B9BB7F4" w14:textId="77777777" w:rsidR="00E90858" w:rsidRPr="00EC24ED" w:rsidRDefault="00E90858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включенными блокировками, устройствами сигнализации и дистанционного управления, защиты и автоматического регулирования, не требующими режимной наладки</w:t>
            </w:r>
          </w:p>
          <w:p w14:paraId="5FECE900" w14:textId="77777777" w:rsidR="00E90858" w:rsidRPr="00EC24ED" w:rsidRDefault="00E90858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включенными устройствами, требующими режимной наладки</w:t>
            </w:r>
          </w:p>
          <w:p w14:paraId="5D06D2C1" w14:textId="18C8C515" w:rsidR="00210888" w:rsidRPr="00EC24ED" w:rsidRDefault="00210888" w:rsidP="00E9085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06FF1" w:rsidRPr="00EC24ED" w14:paraId="778D3891" w14:textId="77777777" w:rsidTr="00760121">
        <w:tc>
          <w:tcPr>
            <w:tcW w:w="9571" w:type="dxa"/>
          </w:tcPr>
          <w:p w14:paraId="6E57B9BA" w14:textId="77777777" w:rsidR="00E90858" w:rsidRPr="00EC24ED" w:rsidRDefault="00E90858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объем периодического технического освидетельствования на основании действующих нормативно-технических документов должны быть включены: </w:t>
            </w:r>
          </w:p>
          <w:p w14:paraId="367CF454" w14:textId="77777777" w:rsidR="00E90858" w:rsidRPr="00EC24ED" w:rsidRDefault="00E90858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наружный и внутренний осмотры, проверка технической документации </w:t>
            </w:r>
          </w:p>
          <w:p w14:paraId="72B61999" w14:textId="77777777" w:rsidR="00E90858" w:rsidRPr="00EC24ED" w:rsidRDefault="00E90858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наружный и внутренний осмотры, испытания на соответствие условиям безопасности оборудования, зданий и сооружений </w:t>
            </w:r>
          </w:p>
          <w:p w14:paraId="4F00EFAD" w14:textId="77777777" w:rsidR="00E90858" w:rsidRPr="00EC24ED" w:rsidRDefault="00E90858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наружный и внутренний осмотры, проверка технической документации, испытания на соответствие условиям безопасности оборудования, зданий и сооружений</w:t>
            </w:r>
          </w:p>
          <w:p w14:paraId="39F1367D" w14:textId="025F3664" w:rsidR="00E90858" w:rsidRPr="00EC24ED" w:rsidRDefault="00E90858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испытания на соответствие условиям безопасности оборудования, зданий и сооружений</w:t>
            </w:r>
          </w:p>
          <w:p w14:paraId="7025DC9C" w14:textId="2BE8D152" w:rsidR="00BC3A4D" w:rsidRPr="00EC24ED" w:rsidRDefault="00BC3A4D" w:rsidP="00E9085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6FF1" w:rsidRPr="00EC24ED" w14:paraId="041D3075" w14:textId="77777777" w:rsidTr="00760121">
        <w:tc>
          <w:tcPr>
            <w:tcW w:w="9571" w:type="dxa"/>
          </w:tcPr>
          <w:p w14:paraId="77075A03" w14:textId="77777777" w:rsidR="00E90858" w:rsidRPr="00EC24ED" w:rsidRDefault="00E90858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задачей технического обследования зданий и сооружений АС является:</w:t>
            </w:r>
          </w:p>
          <w:p w14:paraId="70150AC4" w14:textId="77777777" w:rsidR="00E90858" w:rsidRPr="00EC24ED" w:rsidRDefault="00E90858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выявление аварийноопасных дефектов и повреждений и принятие технических решений по восстановлению надежной и безопасной эксплуатации.</w:t>
            </w:r>
          </w:p>
          <w:p w14:paraId="724AEDC5" w14:textId="77777777" w:rsidR="00E90858" w:rsidRPr="00EC24ED" w:rsidRDefault="00E90858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выявление аварийноопасных дефектов</w:t>
            </w:r>
          </w:p>
          <w:p w14:paraId="2CF66C25" w14:textId="7B85129E" w:rsidR="00E90858" w:rsidRPr="00EC24ED" w:rsidRDefault="00E90858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и описание конструктивных недостатков</w:t>
            </w:r>
          </w:p>
          <w:p w14:paraId="3F90A669" w14:textId="77777777" w:rsidR="00E90858" w:rsidRPr="00EC24ED" w:rsidRDefault="00E90858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технических решений по восстановлению надежной и безопасной эксплуатации.</w:t>
            </w:r>
          </w:p>
          <w:p w14:paraId="7FC00217" w14:textId="77777777" w:rsidR="00D06FF1" w:rsidRPr="00EC24ED" w:rsidRDefault="00D06FF1" w:rsidP="00E90858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EC24ED" w14:paraId="2282B958" w14:textId="77777777" w:rsidTr="00760121">
        <w:tc>
          <w:tcPr>
            <w:tcW w:w="9571" w:type="dxa"/>
          </w:tcPr>
          <w:p w14:paraId="7D062549" w14:textId="77777777" w:rsidR="00E90858" w:rsidRPr="00EC24ED" w:rsidRDefault="00E90858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Мониторинг технического состояния имеет целью:</w:t>
            </w:r>
          </w:p>
          <w:p w14:paraId="6FD16757" w14:textId="77777777" w:rsidR="00E90858" w:rsidRPr="00EC24ED" w:rsidRDefault="00E90858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состояния оборудования</w:t>
            </w:r>
          </w:p>
          <w:p w14:paraId="4F765E2E" w14:textId="77777777" w:rsidR="00E90858" w:rsidRPr="00EC24ED" w:rsidRDefault="00E90858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степени износа оборудования</w:t>
            </w:r>
          </w:p>
          <w:p w14:paraId="0B07E202" w14:textId="77777777" w:rsidR="00E90858" w:rsidRPr="00EC24ED" w:rsidRDefault="00E90858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дефектов оборудования</w:t>
            </w:r>
          </w:p>
          <w:p w14:paraId="48760B4B" w14:textId="77777777" w:rsidR="00E90858" w:rsidRPr="00EC24ED" w:rsidRDefault="00E90858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информации о техническом состоянии и рабочих параметрах  оборудования</w:t>
            </w:r>
          </w:p>
          <w:p w14:paraId="4852909D" w14:textId="3E5BCF2F" w:rsidR="00BC3A4D" w:rsidRPr="00EC24ED" w:rsidRDefault="00BC3A4D" w:rsidP="00E90858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EC24ED" w14:paraId="5A3916E3" w14:textId="77777777" w:rsidTr="00760121">
        <w:tc>
          <w:tcPr>
            <w:tcW w:w="9571" w:type="dxa"/>
          </w:tcPr>
          <w:p w14:paraId="1C2D6058" w14:textId="77777777" w:rsidR="00885286" w:rsidRPr="00EC24ED" w:rsidRDefault="00885286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Испытания – это:</w:t>
            </w:r>
          </w:p>
          <w:p w14:paraId="13D5DA00" w14:textId="77777777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экспериментальное определение количественных и (или) качественных характеристик свойств объекта испытаний в результате воздействия на него при его функционировании и моделировании </w:t>
            </w:r>
          </w:p>
          <w:p w14:paraId="0E18F72A" w14:textId="77777777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оценивание и (или) контроль установленных параметров.</w:t>
            </w:r>
          </w:p>
          <w:p w14:paraId="6ECEAC78" w14:textId="77777777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количественных и (или) качественных характеристик свойств объекта испытаний </w:t>
            </w:r>
          </w:p>
          <w:p w14:paraId="09BB69DD" w14:textId="77777777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 качественных характеристик свойств объекта испытаний в результате воздействия на него при его функционировании</w:t>
            </w:r>
          </w:p>
          <w:p w14:paraId="6F3B8A64" w14:textId="77777777" w:rsidR="00F53FDC" w:rsidRPr="00EC24ED" w:rsidRDefault="00F53FDC" w:rsidP="00885286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EC24ED" w14:paraId="611B8977" w14:textId="77777777" w:rsidTr="00760121">
        <w:tc>
          <w:tcPr>
            <w:tcW w:w="9571" w:type="dxa"/>
          </w:tcPr>
          <w:p w14:paraId="4644E290" w14:textId="77777777" w:rsidR="00885286" w:rsidRPr="00EC24ED" w:rsidRDefault="00885286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состояниям эксплуатации, через которые проходят объекты АЭС, могут быть отнесены:</w:t>
            </w:r>
          </w:p>
          <w:p w14:paraId="5BB47DE3" w14:textId="5859EE10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по назначению (применение); различные виды и формы ТОиР; диагностирование; периодические и специальные испытания; готовность к применению; хранение; модернизация и реконструкция; ожидание поступления оборудования АЭС в каждое из выделенных состояний эксплуатации</w:t>
            </w:r>
          </w:p>
          <w:p w14:paraId="364E438F" w14:textId="0D0EBA60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консервация; различные виды и формы ТОиР;  диагностирование; периодические и специальные испытания; готовность к применению</w:t>
            </w:r>
          </w:p>
          <w:p w14:paraId="73829379" w14:textId="57AC812B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готовность к применению; хранение; модернизация и реконструкция; резервирование; ожидание поступления оборудования АЭС в каждое из выделенных состояний эксплуатации</w:t>
            </w:r>
          </w:p>
          <w:p w14:paraId="73607094" w14:textId="21A67B12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использование по назначению (применение); реновация; различные виды и формы ТОиР;  диагностирование; периодические и специальные испытания</w:t>
            </w:r>
          </w:p>
          <w:p w14:paraId="57A49CAD" w14:textId="72BD1580" w:rsidR="00DF5931" w:rsidRPr="00EC24ED" w:rsidRDefault="00DF5931" w:rsidP="00885286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EC24ED" w14:paraId="5EFF36C1" w14:textId="77777777" w:rsidTr="00760121">
        <w:tc>
          <w:tcPr>
            <w:tcW w:w="9571" w:type="dxa"/>
          </w:tcPr>
          <w:p w14:paraId="62EC0065" w14:textId="77777777" w:rsidR="00885286" w:rsidRPr="00EC24ED" w:rsidRDefault="00885286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эффективностью работы АС включает в себя:</w:t>
            </w:r>
          </w:p>
          <w:p w14:paraId="12D80650" w14:textId="77777777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соответствия нормируемых и фактических показателей эффективности проводимых организационно-технических </w:t>
            </w: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мероприятий.</w:t>
            </w:r>
          </w:p>
          <w:p w14:paraId="0476DE3E" w14:textId="77777777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технико-экономических показателей для оценки состояния оборудования, режимов его работы, соответствия нормируемых и фактических показателей эффективности проводимых организационно-технических мероприятий.</w:t>
            </w:r>
          </w:p>
          <w:p w14:paraId="5F38A652" w14:textId="77777777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технико-экономических показателей для оценки состояния оборудования, режимов его работы</w:t>
            </w:r>
          </w:p>
          <w:p w14:paraId="1B5181AA" w14:textId="35107B9E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показателей работы оборудования</w:t>
            </w:r>
          </w:p>
          <w:p w14:paraId="4CFB47D3" w14:textId="00FF3F0C" w:rsidR="00E7626E" w:rsidRPr="00EC24ED" w:rsidRDefault="00E7626E" w:rsidP="00885286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EC24ED" w14:paraId="7610BAAA" w14:textId="77777777" w:rsidTr="00760121">
        <w:tc>
          <w:tcPr>
            <w:tcW w:w="9571" w:type="dxa"/>
          </w:tcPr>
          <w:p w14:paraId="38859531" w14:textId="77777777" w:rsidR="00885286" w:rsidRPr="00EC24ED" w:rsidRDefault="00885286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Несоответствия установленным требованиям к качеству работ (услуг), процессов, оборудования включают в себя:</w:t>
            </w:r>
          </w:p>
          <w:p w14:paraId="77B93950" w14:textId="77777777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ошибки проектирования, изготовления, дефекты и отказы оборудования, нарушения режимов их эксплуатации, ошибки работников (персонала) и т.д.</w:t>
            </w:r>
          </w:p>
          <w:p w14:paraId="17D89AF7" w14:textId="77777777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дефекты и отказы оборудования, нарушения режимов их эксплуатации, ошибки работников (персонала) и т.д.</w:t>
            </w:r>
          </w:p>
          <w:p w14:paraId="6BBDB498" w14:textId="77777777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нарушения режимов эксплуатации оборудования и ошибки работников (персонала)</w:t>
            </w:r>
          </w:p>
          <w:p w14:paraId="67C61444" w14:textId="77777777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дефекты и отказы оборудования, нарушения режимов их эксплуатации, ошибки работников (персонала) </w:t>
            </w:r>
          </w:p>
          <w:p w14:paraId="77543F63" w14:textId="33BE6C3E" w:rsidR="00855D1F" w:rsidRPr="00EC24ED" w:rsidRDefault="00855D1F" w:rsidP="00885286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EC24ED" w14:paraId="49A37EFB" w14:textId="77777777" w:rsidTr="00760121">
        <w:tc>
          <w:tcPr>
            <w:tcW w:w="9571" w:type="dxa"/>
          </w:tcPr>
          <w:p w14:paraId="589EDE0B" w14:textId="77777777" w:rsidR="00885286" w:rsidRPr="00EC24ED" w:rsidRDefault="00885286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несоответствиями осуществляется:</w:t>
            </w:r>
          </w:p>
          <w:p w14:paraId="61B9386A" w14:textId="77777777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на всех этапах жизненного цикла АЭС и иных ОИАЭ</w:t>
            </w:r>
          </w:p>
          <w:p w14:paraId="19B63458" w14:textId="77777777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14:paraId="7E02D4C7" w14:textId="77777777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год</w:t>
            </w:r>
          </w:p>
          <w:p w14:paraId="4DA9DB11" w14:textId="77777777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распоряжению руководства АС</w:t>
            </w:r>
          </w:p>
          <w:p w14:paraId="152F10C8" w14:textId="2194FDCD" w:rsidR="0005564B" w:rsidRPr="00EC24ED" w:rsidRDefault="0005564B" w:rsidP="00885286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EC24ED" w14:paraId="64B31FF8" w14:textId="77777777" w:rsidTr="00760121">
        <w:tc>
          <w:tcPr>
            <w:tcW w:w="9571" w:type="dxa"/>
          </w:tcPr>
          <w:p w14:paraId="5ADFEB51" w14:textId="77777777" w:rsidR="00885286" w:rsidRPr="00EC24ED" w:rsidRDefault="00885286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несоответствия регистрируются в установленном порядке и классифицируются с учетом:</w:t>
            </w:r>
          </w:p>
          <w:p w14:paraId="5B536F12" w14:textId="77777777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времени их выявления</w:t>
            </w:r>
          </w:p>
          <w:p w14:paraId="2AD8EDEA" w14:textId="77777777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влияния на безопасность </w:t>
            </w:r>
          </w:p>
          <w:p w14:paraId="5F2C04D2" w14:textId="77777777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степени охвата</w:t>
            </w:r>
          </w:p>
          <w:p w14:paraId="36C1CBD3" w14:textId="77777777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угрозы радиационного заражения</w:t>
            </w:r>
          </w:p>
          <w:p w14:paraId="7FA7D569" w14:textId="3BC9537B" w:rsidR="00E7626E" w:rsidRPr="00EC24ED" w:rsidRDefault="00E7626E" w:rsidP="00885286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EC24ED" w14:paraId="0C644D70" w14:textId="77777777" w:rsidTr="00760121">
        <w:tc>
          <w:tcPr>
            <w:tcW w:w="9571" w:type="dxa"/>
          </w:tcPr>
          <w:p w14:paraId="44417506" w14:textId="77777777" w:rsidR="00885286" w:rsidRPr="00EC24ED" w:rsidRDefault="00885286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Безотказность является составляющим свойством надежности объекта, куда кроме безотказности входят:</w:t>
            </w:r>
          </w:p>
          <w:p w14:paraId="1E3345F7" w14:textId="4661C37F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долговечность, ремонтопригодность и сохраняемость</w:t>
            </w:r>
          </w:p>
          <w:p w14:paraId="300FE5F4" w14:textId="778FBCF7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ремонтопригодность</w:t>
            </w:r>
          </w:p>
          <w:p w14:paraId="6CF59795" w14:textId="54761E87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долговечность и сохраняемость</w:t>
            </w:r>
          </w:p>
          <w:p w14:paraId="37ECED22" w14:textId="66BB69ED" w:rsidR="00855D1F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долговечность</w:t>
            </w:r>
          </w:p>
          <w:p w14:paraId="5928C6ED" w14:textId="24C51615" w:rsidR="00885286" w:rsidRPr="00EC24ED" w:rsidRDefault="00885286" w:rsidP="00885286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EC24ED" w14:paraId="083C7B6C" w14:textId="77777777" w:rsidTr="00760121">
        <w:tc>
          <w:tcPr>
            <w:tcW w:w="9571" w:type="dxa"/>
          </w:tcPr>
          <w:p w14:paraId="08CF5E40" w14:textId="77777777" w:rsidR="00885286" w:rsidRPr="00EC24ED" w:rsidRDefault="00885286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обеспечения надежности  предназначены для:</w:t>
            </w:r>
          </w:p>
          <w:p w14:paraId="165F85DC" w14:textId="77777777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координации, планирования и контроля выполнения работ по </w:t>
            </w: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обеспечению надежности оборудования </w:t>
            </w:r>
          </w:p>
          <w:p w14:paraId="699EFCC5" w14:textId="77777777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координации, планирования и контроля выполнения работ по обеспечению надежности оборудования на всех этапах (стадиях) его жизненного цикла, включая разработку (конструирование), изготовление (производство) и эксплуатацию оборудования </w:t>
            </w:r>
          </w:p>
          <w:p w14:paraId="13540615" w14:textId="77777777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 надежности оборудования на всех этапах (стадиях) его жизненного цикла</w:t>
            </w:r>
          </w:p>
          <w:p w14:paraId="197A186A" w14:textId="77777777" w:rsidR="00885286" w:rsidRPr="00EC24ED" w:rsidRDefault="00885286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выполнения работ по обеспечению надежности оборудования на всех этапах (стадиях) его жизненного цикла</w:t>
            </w:r>
          </w:p>
          <w:p w14:paraId="1234A221" w14:textId="090ECB4B" w:rsidR="00414DC2" w:rsidRPr="00EC24ED" w:rsidRDefault="00414DC2" w:rsidP="00885286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EC24ED" w14:paraId="33ECC5FA" w14:textId="77777777" w:rsidTr="00760121">
        <w:tc>
          <w:tcPr>
            <w:tcW w:w="9571" w:type="dxa"/>
          </w:tcPr>
          <w:p w14:paraId="0FAD66D1" w14:textId="77777777" w:rsidR="00DA241C" w:rsidRPr="00EC24ED" w:rsidRDefault="00DA241C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 Эксплуатация с отклонениями:</w:t>
            </w:r>
          </w:p>
          <w:p w14:paraId="0A4E1DF8" w14:textId="77777777" w:rsidR="00DA241C" w:rsidRPr="00EC24ED" w:rsidRDefault="00DA241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 при наличии незначительных отклонений</w:t>
            </w:r>
          </w:p>
          <w:p w14:paraId="71E075DA" w14:textId="77777777" w:rsidR="00DA241C" w:rsidRPr="00EC24ED" w:rsidRDefault="00DA241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 до тех пор, пока персонал АС не исчерпал все возможности для восстановления нормальной эксплуатации АС</w:t>
            </w:r>
          </w:p>
          <w:p w14:paraId="4B162654" w14:textId="77777777" w:rsidR="00DA241C" w:rsidRPr="00EC24ED" w:rsidRDefault="00DA241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допускается</w:t>
            </w:r>
          </w:p>
          <w:p w14:paraId="2BC94134" w14:textId="77777777" w:rsidR="00DA241C" w:rsidRPr="00EC24ED" w:rsidRDefault="00DA241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 только в отдельных случаях по решению руководства</w:t>
            </w:r>
          </w:p>
          <w:p w14:paraId="215E2637" w14:textId="1A2E3C34" w:rsidR="00266AAB" w:rsidRPr="00EC24ED" w:rsidRDefault="00266AAB" w:rsidP="00DA241C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EC24ED" w14:paraId="37BEA287" w14:textId="77777777" w:rsidTr="00760121">
        <w:tc>
          <w:tcPr>
            <w:tcW w:w="9571" w:type="dxa"/>
          </w:tcPr>
          <w:p w14:paraId="11CA80FB" w14:textId="77777777" w:rsidR="00DA241C" w:rsidRPr="00EC24ED" w:rsidRDefault="00DA241C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Суть принципа глубокоэшелонированной защиты состоит в:</w:t>
            </w:r>
          </w:p>
          <w:p w14:paraId="20C2D070" w14:textId="77777777" w:rsidR="00DA241C" w:rsidRPr="00EC24ED" w:rsidRDefault="00DA241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применении системы барьеров на пути распространения ионизирующих излучений и радиоактивных веществ в окружающую среду и системы технических и организационных мер по защите барьеров, а также сохранению их эффективности при непосредственной защите населения. </w:t>
            </w:r>
          </w:p>
          <w:p w14:paraId="6CC31574" w14:textId="77777777" w:rsidR="00DA241C" w:rsidRPr="00EC24ED" w:rsidRDefault="00DA241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применении системы барьеров на пути распространения ионизирующих излучений и радиоактивных веществ в окружающую среду </w:t>
            </w:r>
          </w:p>
          <w:p w14:paraId="131AE8E5" w14:textId="77777777" w:rsidR="00DA241C" w:rsidRPr="00EC24ED" w:rsidRDefault="00DA241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применении системы технических и организационных мер по защите барьеров, а также сохранению их эффективности при непосредственной защите населения. </w:t>
            </w:r>
          </w:p>
          <w:p w14:paraId="0A65664C" w14:textId="77777777" w:rsidR="00DA241C" w:rsidRPr="00EC24ED" w:rsidRDefault="00DA241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применении системы барьеров на пути распространения ионизирующих излучений и радиоактивных веществ в окружающую среду и системы технических и организационных мер по защите барьеров </w:t>
            </w:r>
          </w:p>
          <w:p w14:paraId="7F493D39" w14:textId="4366DD4E" w:rsidR="00A71FB8" w:rsidRPr="00EC24ED" w:rsidRDefault="00A71FB8" w:rsidP="00DA241C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5D1F" w:rsidRPr="00EC24ED" w14:paraId="24BD966A" w14:textId="77777777" w:rsidTr="00760121">
        <w:tc>
          <w:tcPr>
            <w:tcW w:w="9571" w:type="dxa"/>
          </w:tcPr>
          <w:p w14:paraId="14177FFC" w14:textId="77777777" w:rsidR="00F4731D" w:rsidRPr="00EC24ED" w:rsidRDefault="00F4731D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 удовлетворяет требованиям безопасности, если соблюдаются следующие условия:</w:t>
            </w:r>
          </w:p>
          <w:p w14:paraId="64959DC4" w14:textId="77777777" w:rsidR="00F4731D" w:rsidRPr="00EC24ED" w:rsidRDefault="00F4731D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радиационное воздействие АС на персонал, население и окружающую среду при нормальной эксплуатации и нарушениях нормальной эксплуатации до проектных аварий включительно не приводит к превышению установленных доз облучения персонала и населения, нормативов по выбросам и сбросам; </w:t>
            </w:r>
          </w:p>
          <w:p w14:paraId="5AD26362" w14:textId="77777777" w:rsidR="00F4731D" w:rsidRPr="00EC24ED" w:rsidRDefault="00F4731D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радиационное воздействие АС на персонал, население и окружающую среду при нормальной эксплуатации и нарушениях нормальной эксплуатации до проектных аварий включительно не </w:t>
            </w: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приводит к превышению установленных доз облучения персонала и населения, нормативов по выбросам и сбросам; радиационное воздействие АС на персонал, население и окружающую среду ограничивается при запроектных авариях</w:t>
            </w:r>
          </w:p>
          <w:p w14:paraId="543B981E" w14:textId="77777777" w:rsidR="00F4731D" w:rsidRPr="00EC24ED" w:rsidRDefault="00F4731D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ограничивается вероятность возникновения на АС аварий</w:t>
            </w:r>
          </w:p>
          <w:p w14:paraId="0D4797DC" w14:textId="77777777" w:rsidR="00F4731D" w:rsidRPr="00EC24ED" w:rsidRDefault="00F4731D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радиационное воздействие АС на персонал, население и окружающую среду при нормальной эксплуатации и нарушениях нормальной эксплуатации до проектных аварий включительно не приводит к превышению установленных доз облучения персонала и населения, нормативов по выбросам и сбросам; радиационное воздействие АС на персонал, население и окружающую среду ограничивается при запроектных авариях; ограничивается вероятность возникновения на АС аварий</w:t>
            </w:r>
          </w:p>
          <w:p w14:paraId="50EA8BC9" w14:textId="7DE57F24" w:rsidR="00101D10" w:rsidRPr="00EC24ED" w:rsidRDefault="00101D10" w:rsidP="00292060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DF25E4" w14:textId="0E791E4F" w:rsidR="00266AAB" w:rsidRPr="00EC24ED" w:rsidRDefault="00266AAB" w:rsidP="00101D10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5D1F" w:rsidRPr="00EC24ED" w14:paraId="3304088D" w14:textId="77777777" w:rsidTr="00760121">
        <w:tc>
          <w:tcPr>
            <w:tcW w:w="9571" w:type="dxa"/>
          </w:tcPr>
          <w:p w14:paraId="7F904593" w14:textId="77777777" w:rsidR="00101D10" w:rsidRPr="00EC24ED" w:rsidRDefault="00101D10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Система физических барьеров блока АС включает:</w:t>
            </w:r>
          </w:p>
          <w:p w14:paraId="5CCA24E4" w14:textId="77777777" w:rsidR="00101D10" w:rsidRPr="00EC24ED" w:rsidRDefault="00101D10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границу контура теплоносителя реактора, герметичное ограждение РУ и биологическую защиту, топливную матрицу и оболочку твэла.</w:t>
            </w:r>
          </w:p>
          <w:p w14:paraId="51F62ED8" w14:textId="77777777" w:rsidR="00101D10" w:rsidRPr="00EC24ED" w:rsidRDefault="00101D10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границу контура теплоносителя реактора, герметичное ограждение РУ и биологическую защиту</w:t>
            </w:r>
          </w:p>
          <w:p w14:paraId="6C700383" w14:textId="77777777" w:rsidR="00101D10" w:rsidRPr="00EC24ED" w:rsidRDefault="00101D10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герметичное ограждение РУ и биологическую защиту </w:t>
            </w:r>
          </w:p>
          <w:p w14:paraId="204399C6" w14:textId="77777777" w:rsidR="00101D10" w:rsidRPr="00EC24ED" w:rsidRDefault="00101D10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границу контура теплоносителя реактора, топливную матрицу и оболочку твэла</w:t>
            </w:r>
          </w:p>
          <w:p w14:paraId="6E3CF15A" w14:textId="7A407E9C" w:rsidR="00A71FB8" w:rsidRPr="00EC24ED" w:rsidRDefault="00A71FB8" w:rsidP="00101D10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5D1F" w:rsidRPr="00EC24ED" w14:paraId="2077E356" w14:textId="77777777" w:rsidTr="00760121">
        <w:tc>
          <w:tcPr>
            <w:tcW w:w="9571" w:type="dxa"/>
          </w:tcPr>
          <w:p w14:paraId="6FA80490" w14:textId="77777777" w:rsidR="00101D10" w:rsidRPr="00EC24ED" w:rsidRDefault="00101D10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и элементы безопасности по характеру выполняемых ими функций разделяются на:</w:t>
            </w:r>
          </w:p>
          <w:p w14:paraId="1BC3EAFF" w14:textId="77777777" w:rsidR="00101D10" w:rsidRPr="00EC24ED" w:rsidRDefault="00101D10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защитные; локализующие; управляющие.</w:t>
            </w:r>
          </w:p>
          <w:p w14:paraId="461AF4A7" w14:textId="77777777" w:rsidR="00101D10" w:rsidRPr="00EC24ED" w:rsidRDefault="00101D10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защитные; локализующие; обеспечивающие; управляющие.</w:t>
            </w:r>
          </w:p>
          <w:p w14:paraId="13289778" w14:textId="77777777" w:rsidR="00101D10" w:rsidRPr="00EC24ED" w:rsidRDefault="00101D10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защитные; обеспечивающие; управляющие.</w:t>
            </w:r>
          </w:p>
          <w:p w14:paraId="1747802F" w14:textId="77777777" w:rsidR="00101D10" w:rsidRPr="00EC24ED" w:rsidRDefault="00101D10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защитные; управляющие.</w:t>
            </w:r>
          </w:p>
          <w:p w14:paraId="7EF88E4C" w14:textId="6C25D171" w:rsidR="00336445" w:rsidRPr="00EC24ED" w:rsidRDefault="00336445" w:rsidP="00101D10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EC24ED" w14:paraId="6C35AFE8" w14:textId="77777777" w:rsidTr="00760121">
        <w:tc>
          <w:tcPr>
            <w:tcW w:w="9571" w:type="dxa"/>
          </w:tcPr>
          <w:p w14:paraId="477AC03D" w14:textId="77777777" w:rsidR="00101D10" w:rsidRPr="00EC24ED" w:rsidRDefault="00101D10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и трубопроводы контура теплоносителя реактора должны выдерживать без разрушений:</w:t>
            </w:r>
          </w:p>
          <w:p w14:paraId="4B2DC2B8" w14:textId="77777777" w:rsidR="00101D10" w:rsidRPr="00EC24ED" w:rsidRDefault="00101D10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статические и динамические нагрузки и температурные воздействия, возникающие в любых его частях (с учетом действий защитных систем безопасности и их возможных), при нарушениях нормальной эксплуатации до проектных аварий включительно, в том числе непреднамеренных выделениях энергии в теплоноситель</w:t>
            </w:r>
          </w:p>
          <w:p w14:paraId="3593EF86" w14:textId="77777777" w:rsidR="00101D10" w:rsidRPr="00EC24ED" w:rsidRDefault="00101D10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любые статические и динамические нагрузки и температурные воздействия, возникающие в любых его частях</w:t>
            </w:r>
          </w:p>
          <w:p w14:paraId="0758C9FD" w14:textId="77777777" w:rsidR="00101D10" w:rsidRPr="00EC24ED" w:rsidRDefault="00101D10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динамические нагрузки и температурные воздействия, возникающие в любых его частях, при нарушениях нормальной эксплуатации до проектных аварий включительно</w:t>
            </w:r>
          </w:p>
          <w:p w14:paraId="7449AE5F" w14:textId="77777777" w:rsidR="00101D10" w:rsidRPr="00EC24ED" w:rsidRDefault="00101D10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статические нагрузки и температурные воздействия при нарушениях </w:t>
            </w: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нормальной эксплуатации до проектных аварий включительно, в том числе непреднамеренных выделениях энергии в теплоноситель</w:t>
            </w:r>
          </w:p>
          <w:p w14:paraId="41336851" w14:textId="4997D907" w:rsidR="00577612" w:rsidRPr="00EC24ED" w:rsidRDefault="00577612" w:rsidP="00101D10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EC24ED" w14:paraId="1070CC04" w14:textId="77777777" w:rsidTr="00760121">
        <w:tc>
          <w:tcPr>
            <w:tcW w:w="9571" w:type="dxa"/>
          </w:tcPr>
          <w:p w14:paraId="43DA980C" w14:textId="77777777" w:rsidR="00101D10" w:rsidRPr="00EC24ED" w:rsidRDefault="00101D10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Техническая целесообразность замены элементов определяется с учетом следующих факторов: -</w:t>
            </w:r>
          </w:p>
          <w:p w14:paraId="2B5A4DEB" w14:textId="64F659AB" w:rsidR="00101D10" w:rsidRPr="00EC24ED" w:rsidRDefault="00101D10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существование в Российской Федерации апробированной технологии замены данного типа элементов;  приемлемые дозовые нагрузки на персонал при замене элементов; длительность простоя энергоблока, связанного с заменой элементов, и соответствующие потери</w:t>
            </w:r>
          </w:p>
          <w:p w14:paraId="426BFEE5" w14:textId="2F73F5B0" w:rsidR="00101D10" w:rsidRPr="00EC24ED" w:rsidRDefault="00101D10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возможности утилизации (захоронения) крупногабаритных радиоактивных элементов энергоблока; приемлемые дозовые нагрузки на персонал при замене элементов</w:t>
            </w:r>
          </w:p>
          <w:p w14:paraId="3A04B3E3" w14:textId="77777777" w:rsidR="00101D10" w:rsidRPr="00EC24ED" w:rsidRDefault="00101D10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существование в Российской Федерации или за рубежом апробированной технологии замены данного типа элементов; обеспечение возможности утилизации (захоронения) крупногабаритных радиоактивных элементов энергоблока;  приемлемые дозовые нагрузки на персонал при замене элементов; длительность простоя энергоблока, связанного с заменой элементов, и соответствующих потерь</w:t>
            </w:r>
          </w:p>
          <w:p w14:paraId="441E7ED1" w14:textId="130FECA6" w:rsidR="00101D10" w:rsidRPr="00EC24ED" w:rsidRDefault="00101D10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длительность простоя энергоблока, связанного с заменой элементов, и соответствующих потерь </w:t>
            </w:r>
          </w:p>
          <w:p w14:paraId="3C07C080" w14:textId="4A5BFDBD" w:rsidR="00577612" w:rsidRPr="00EC24ED" w:rsidRDefault="00577612" w:rsidP="00101D10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EC24ED" w14:paraId="1A35773D" w14:textId="77777777" w:rsidTr="00760121">
        <w:tc>
          <w:tcPr>
            <w:tcW w:w="9571" w:type="dxa"/>
          </w:tcPr>
          <w:p w14:paraId="576666F5" w14:textId="77777777" w:rsidR="003A2125" w:rsidRPr="00EC24ED" w:rsidRDefault="003A2125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Комплексная долгосрочная программа-прогноз модернизации АЭС (КДПМ) (энергоблоков АЭС) формируется:</w:t>
            </w:r>
          </w:p>
          <w:p w14:paraId="0E8897A7" w14:textId="77777777" w:rsidR="003A2125" w:rsidRPr="00EC24ED" w:rsidRDefault="003A2125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срок 10 лет для АЭС в целом или для нескольких энергоблоков АЭС (расположенных на одной площадке и аналогичных по конструкции) </w:t>
            </w:r>
          </w:p>
          <w:p w14:paraId="292EA28F" w14:textId="77777777" w:rsidR="003A2125" w:rsidRPr="00EC24ED" w:rsidRDefault="003A2125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срок 5 лет для АЭС в целом или для нескольких энергоблоков АЭС (расположенных на одной площадке и аналогичных по конструкции) </w:t>
            </w:r>
          </w:p>
          <w:p w14:paraId="7D1F06F6" w14:textId="77777777" w:rsidR="003A2125" w:rsidRPr="00EC24ED" w:rsidRDefault="003A2125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срок 5 лет для нескольких энергоблоков АЭС (расположенных на одной площадке и аналогичных по конструкции) </w:t>
            </w:r>
          </w:p>
          <w:p w14:paraId="0076219F" w14:textId="77777777" w:rsidR="00A71FB8" w:rsidRPr="00EC24ED" w:rsidRDefault="003A2125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срок 5 лет для АЭС в целом</w:t>
            </w:r>
          </w:p>
          <w:p w14:paraId="49AD58D3" w14:textId="2A5B025B" w:rsidR="003A2125" w:rsidRPr="00EC24ED" w:rsidRDefault="003A2125" w:rsidP="003A2125">
            <w:pPr>
              <w:widowControl w:val="0"/>
              <w:autoSpaceDE w:val="0"/>
              <w:autoSpaceDN w:val="0"/>
              <w:spacing w:before="20" w:after="2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EC24ED" w14:paraId="724A15F4" w14:textId="77777777" w:rsidTr="00760121">
        <w:tc>
          <w:tcPr>
            <w:tcW w:w="9571" w:type="dxa"/>
          </w:tcPr>
          <w:p w14:paraId="30052E51" w14:textId="77777777" w:rsidR="003A2125" w:rsidRPr="00EC24ED" w:rsidRDefault="003A2125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Пусконаладочные работы после модернизации включают в себя: </w:t>
            </w:r>
          </w:p>
          <w:p w14:paraId="51CE996A" w14:textId="77777777" w:rsidR="003A2125" w:rsidRPr="00EC24ED" w:rsidRDefault="003A2125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наладки и функциональные испытания отдельных узлов оборудования; индивидуальные испытания оборудования (систем); комплексное опробование оборудования (систем); оформление результатов и подготовку отчёта по ПНР</w:t>
            </w:r>
          </w:p>
          <w:p w14:paraId="7DE055FD" w14:textId="77777777" w:rsidR="003A2125" w:rsidRPr="00EC24ED" w:rsidRDefault="003A2125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наладки и функциональные испытания отдельных узлов оборудования; комплексное опробование оборудования (систем) </w:t>
            </w:r>
          </w:p>
          <w:p w14:paraId="224FCCFD" w14:textId="77777777" w:rsidR="003A2125" w:rsidRPr="00EC24ED" w:rsidRDefault="003A2125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наладки и функциональные испытания отдельных узлов оборудования; индивидуальные испытания оборудования (систем); </w:t>
            </w: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комплексное опробование оборудования (систем); оформление результатов и подготовку отчёта по ПНР</w:t>
            </w:r>
          </w:p>
          <w:p w14:paraId="6A77C5F9" w14:textId="77777777" w:rsidR="003A2125" w:rsidRPr="00EC24ED" w:rsidRDefault="003A2125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функциональные испытания отдельных узлов оборудования; комплексное опробование оборудования (систем); оформление результатов и подготовку отчёта по ПНР</w:t>
            </w:r>
          </w:p>
          <w:p w14:paraId="545C4183" w14:textId="13EEE606" w:rsidR="009002CD" w:rsidRPr="00EC24ED" w:rsidRDefault="009002CD" w:rsidP="003A2125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EC24ED" w14:paraId="528C2EED" w14:textId="77777777" w:rsidTr="00760121">
        <w:tc>
          <w:tcPr>
            <w:tcW w:w="9571" w:type="dxa"/>
          </w:tcPr>
          <w:p w14:paraId="1B2637DD" w14:textId="77777777" w:rsidR="003A2125" w:rsidRPr="00EC24ED" w:rsidRDefault="003A2125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Опыт эксплуатации как российских, так и зарубежных АС рассматривается, распространяется и используется в процессе:</w:t>
            </w:r>
          </w:p>
          <w:p w14:paraId="2439E7D0" w14:textId="77777777" w:rsidR="003A2125" w:rsidRPr="00EC24ED" w:rsidRDefault="003A2125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 конференций, совещаний, семинаров, проведения проверок состояния эксплуатации атомных станций ведомственными и международными миссиями; функционирования и расширения отраслевой информационно-аналитической системы по опыту эксплуатации атомных станций; анализа опыта эксплуатации АС</w:t>
            </w:r>
          </w:p>
          <w:p w14:paraId="5C7ED7D3" w14:textId="77777777" w:rsidR="003A2125" w:rsidRPr="00EC24ED" w:rsidRDefault="003A2125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 проверок состояния эксплуатации атомных станций ведомственными и международными миссиями; анализа опыта эксплуатации АС</w:t>
            </w:r>
          </w:p>
          <w:p w14:paraId="092A9B83" w14:textId="77777777" w:rsidR="003A2125" w:rsidRPr="00EC24ED" w:rsidRDefault="003A2125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 конференций, совещаний, семинаров, проведения проверок состояния эксплуатации атомных станций ведомственными и международными миссиями</w:t>
            </w:r>
          </w:p>
          <w:p w14:paraId="0F96A31C" w14:textId="77777777" w:rsidR="009002CD" w:rsidRPr="00EC24ED" w:rsidRDefault="003A2125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функционирования и расширения отраслевой информационно-аналитической системы по опыту эксплуатации атомных станций; анализа опыта эксплуатации АС</w:t>
            </w:r>
          </w:p>
          <w:p w14:paraId="6F094AEC" w14:textId="429CAC9C" w:rsidR="003A2125" w:rsidRPr="00EC24ED" w:rsidRDefault="003A2125" w:rsidP="003A2125">
            <w:pPr>
              <w:widowControl w:val="0"/>
              <w:autoSpaceDE w:val="0"/>
              <w:autoSpaceDN w:val="0"/>
              <w:spacing w:before="20" w:after="2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EC24ED" w14:paraId="0B02DD43" w14:textId="77777777" w:rsidTr="00760121">
        <w:tc>
          <w:tcPr>
            <w:tcW w:w="9571" w:type="dxa"/>
          </w:tcPr>
          <w:p w14:paraId="2ADE1A99" w14:textId="77777777" w:rsidR="003A2125" w:rsidRPr="00EC24ED" w:rsidRDefault="003A2125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Отраслевая информационно-аналитическая системы по опыту эксплуатации атомных станций обеспечивает</w:t>
            </w:r>
          </w:p>
          <w:p w14:paraId="25AF2D0F" w14:textId="77777777" w:rsidR="003A2125" w:rsidRPr="00EC24ED" w:rsidRDefault="003A2125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сбор, накопление, обработку, размещение и хранение, анализ, распространение и использование информации о внутреннем и внешнем опыте эксплуатации АС </w:t>
            </w:r>
          </w:p>
          <w:p w14:paraId="4C606B3F" w14:textId="77777777" w:rsidR="003A2125" w:rsidRPr="00EC24ED" w:rsidRDefault="003A2125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размещение, хранение, распространение информации о внутреннем и внешнем опыте эксплуатации АС в объёме требований к ней, определяемых РД ЭО 1.1.2.01.0152</w:t>
            </w:r>
          </w:p>
          <w:p w14:paraId="29FF1EB7" w14:textId="77777777" w:rsidR="003A2125" w:rsidRPr="00EC24ED" w:rsidRDefault="003A2125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сбор, накопление, обработку, размещение и хранение, анализ, распространение и использование информации о внутреннем и внешнем опыте эксплуатации АС в объёме требований к ней, определяемых РД ЭО 1.1.2.01.0152</w:t>
            </w:r>
          </w:p>
          <w:p w14:paraId="3B4A0941" w14:textId="77777777" w:rsidR="003A2125" w:rsidRPr="00EC24ED" w:rsidRDefault="003A2125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распространение информации о внутреннем и внешнем опыте эксплуатации АС </w:t>
            </w:r>
          </w:p>
          <w:p w14:paraId="4CC70B21" w14:textId="44820C7F" w:rsidR="00805223" w:rsidRPr="00EC24ED" w:rsidRDefault="00805223" w:rsidP="003A2125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EC24ED" w14:paraId="03C1E3A0" w14:textId="77777777" w:rsidTr="00760121">
        <w:tc>
          <w:tcPr>
            <w:tcW w:w="9571" w:type="dxa"/>
          </w:tcPr>
          <w:p w14:paraId="01356871" w14:textId="77777777" w:rsidR="00E15F3A" w:rsidRPr="00EC24ED" w:rsidRDefault="00E15F3A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Целевыми ориентирами безопасности АС являются:</w:t>
            </w:r>
          </w:p>
          <w:p w14:paraId="535CD214" w14:textId="1E83E095" w:rsidR="00E15F3A" w:rsidRPr="00EC24ED" w:rsidRDefault="00E15F3A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непревышение суммарной вероятности тяжелых аварий для каждого блока АС на интервале в один год, равной 10</w:t>
            </w: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-5</w:t>
            </w: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 непревышение суммарной вероятности большого аварийного выброса для каждого блока АС на интервале в один год, равной 10</w:t>
            </w: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-7</w:t>
            </w: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; </w:t>
            </w:r>
          </w:p>
          <w:p w14:paraId="2AF42641" w14:textId="533DC55E" w:rsidR="00E15F3A" w:rsidRPr="00EC24ED" w:rsidRDefault="00E15F3A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непревышение суммарной вероятности тяжелых аварий для имеющихся на АС хранилищ ядерного топлива (не входящих в состав блоков АС) на интервале в один год, равной 10</w:t>
            </w: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-3</w:t>
            </w:r>
          </w:p>
          <w:p w14:paraId="736C4F0C" w14:textId="432DB7FE" w:rsidR="00E15F3A" w:rsidRPr="00EC24ED" w:rsidRDefault="00E15F3A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непревышение суммарной вероятности тяжелых аварий для каждого блока АС на интервале в один год, равной 10</w:t>
            </w: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-5</w:t>
            </w: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 непревышение суммарной вероятности большого аварийного выброса для каждого блока АС на интервале в один год, равной 10</w:t>
            </w: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-7</w:t>
            </w: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 непревышение суммарной вероятности тяжелых аварий для имеющихся на АС хранилищ ядерного топлива (не входящих в состав блоков АС) на интервале в один год, равной  10</w:t>
            </w: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-5</w:t>
            </w:r>
          </w:p>
          <w:p w14:paraId="1D216B7C" w14:textId="11AFA37E" w:rsidR="00E15F3A" w:rsidRPr="00EC24ED" w:rsidRDefault="00E15F3A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непревышение суммарной вероятности тяжелых аварий для имеющихся на АС хранилищ ядерного топлива (не входящих в состав блоков АС) на интервале в один год, равной  10</w:t>
            </w: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-7</w:t>
            </w:r>
          </w:p>
          <w:p w14:paraId="2CA65041" w14:textId="77777777" w:rsidR="00292060" w:rsidRPr="00EC24ED" w:rsidRDefault="00292060" w:rsidP="00292060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273EA4" w14:textId="77777777" w:rsidR="00E15F3A" w:rsidRPr="00EC24ED" w:rsidRDefault="00E15F3A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 показателей работы оборудования должен основываться на:</w:t>
            </w:r>
          </w:p>
          <w:p w14:paraId="409AC509" w14:textId="77777777" w:rsidR="00E15F3A" w:rsidRPr="00EC24ED" w:rsidRDefault="00E15F3A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показателях контрольно- измерительных приборов,  данных диагностики  теплообменного оборудования (конденсаторов, регенеративных подогревателей), насосного оборудования, арматуры</w:t>
            </w:r>
          </w:p>
          <w:p w14:paraId="0C85D199" w14:textId="77777777" w:rsidR="00E15F3A" w:rsidRPr="00EC24ED" w:rsidRDefault="00E15F3A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показателях измерительных систем, результатах испытаний, данных диагностики  теплообменного оборудования (конденсаторов, регенеративных подогревателей), насосного оборудования, арматуры.</w:t>
            </w:r>
          </w:p>
          <w:p w14:paraId="04C6A092" w14:textId="77777777" w:rsidR="00E15F3A" w:rsidRPr="00EC24ED" w:rsidRDefault="00E15F3A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показателях контрольно- измерительных приборов,  измерительных систем, результатах испытаний, измерений, расчетов, данных диагностики  теплообменного оборудования (конденсаторов, регенеративных подогревателей), насосного оборудования, арматуры.</w:t>
            </w:r>
          </w:p>
          <w:p w14:paraId="530AA72D" w14:textId="77777777" w:rsidR="00E15F3A" w:rsidRPr="00EC24ED" w:rsidRDefault="00E15F3A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показателях контрольно- измерительных приборов,  измерительных систем, результатах испытаний</w:t>
            </w:r>
          </w:p>
          <w:p w14:paraId="7A9A126D" w14:textId="7B84FE65" w:rsidR="00805223" w:rsidRPr="00EC24ED" w:rsidRDefault="00805223" w:rsidP="00E15F3A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EC24ED" w14:paraId="19F9BCF3" w14:textId="77777777" w:rsidTr="00760121">
        <w:tc>
          <w:tcPr>
            <w:tcW w:w="9571" w:type="dxa"/>
          </w:tcPr>
          <w:p w14:paraId="3767B779" w14:textId="77777777" w:rsidR="00E15F3A" w:rsidRPr="00EC24ED" w:rsidRDefault="00E15F3A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Культура безопасности:</w:t>
            </w:r>
          </w:p>
          <w:p w14:paraId="20F665B7" w14:textId="77777777" w:rsidR="00E15F3A" w:rsidRPr="00EC24ED" w:rsidRDefault="00E15F3A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отдельным процессом в процессной модели Концерна </w:t>
            </w:r>
          </w:p>
          <w:p w14:paraId="257CA457" w14:textId="77777777" w:rsidR="00EE0340" w:rsidRPr="00EC24ED" w:rsidRDefault="00EE0340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является отдельным процессом в процессной модели Концерна и не рассматривается отдельно от другой производственной деятельности</w:t>
            </w:r>
          </w:p>
          <w:p w14:paraId="27A8DF45" w14:textId="77777777" w:rsidR="00E15F3A" w:rsidRPr="00EC24ED" w:rsidRDefault="00E15F3A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рассматривается отдельно от другой производственной деятельности</w:t>
            </w:r>
          </w:p>
          <w:p w14:paraId="2B978F1E" w14:textId="77777777" w:rsidR="00805223" w:rsidRPr="00EC24ED" w:rsidRDefault="00E15F3A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входит в процессную модель Концерна</w:t>
            </w:r>
          </w:p>
          <w:p w14:paraId="5E41B641" w14:textId="11F97F5B" w:rsidR="00E15F3A" w:rsidRPr="00EC24ED" w:rsidRDefault="00E15F3A" w:rsidP="00E15F3A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2CD" w:rsidRPr="00EC24ED" w14:paraId="6767105C" w14:textId="77777777" w:rsidTr="00760121">
        <w:tc>
          <w:tcPr>
            <w:tcW w:w="9571" w:type="dxa"/>
          </w:tcPr>
          <w:p w14:paraId="6C613167" w14:textId="77777777" w:rsidR="00E15F3A" w:rsidRPr="00EC24ED" w:rsidRDefault="00E15F3A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Отказами по общей причине называют отказы:</w:t>
            </w:r>
          </w:p>
          <w:p w14:paraId="67B13068" w14:textId="77777777" w:rsidR="00E15F3A" w:rsidRPr="00EC24ED" w:rsidRDefault="00E15F3A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одного элемента (системы), вызванного одной и той же (общей) причиной</w:t>
            </w:r>
          </w:p>
          <w:p w14:paraId="139AE684" w14:textId="77777777" w:rsidR="00E15F3A" w:rsidRPr="00EC24ED" w:rsidRDefault="00E15F3A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трех или более элементов (систем), вызванных одной и той же </w:t>
            </w: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(общей) причиной</w:t>
            </w:r>
          </w:p>
          <w:p w14:paraId="7DB0FE0B" w14:textId="77777777" w:rsidR="00EE0340" w:rsidRPr="00EC24ED" w:rsidRDefault="00EE0340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любого  количества элементов (систем), вызванных одной и той же (общей) причиной</w:t>
            </w:r>
          </w:p>
          <w:p w14:paraId="388A1C89" w14:textId="77777777" w:rsidR="00E15F3A" w:rsidRPr="00EC24ED" w:rsidRDefault="00E15F3A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 или более элементов (систем), вызванных одной и той же (общей) причиной</w:t>
            </w:r>
          </w:p>
          <w:p w14:paraId="7A2137D0" w14:textId="70DD9486" w:rsidR="00336445" w:rsidRPr="00EC24ED" w:rsidRDefault="00336445" w:rsidP="00EE0340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2CD" w:rsidRPr="00EC24ED" w14:paraId="3AE470CD" w14:textId="77777777" w:rsidTr="00760121">
        <w:tc>
          <w:tcPr>
            <w:tcW w:w="9571" w:type="dxa"/>
          </w:tcPr>
          <w:p w14:paraId="062D3040" w14:textId="77777777" w:rsidR="00E15F3A" w:rsidRPr="00EC24ED" w:rsidRDefault="00E15F3A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Каждый комплект аппаратуры аварийной защиты спроектирован таким образом, чтобы во всем диапазоне изменения технологических параметров, установленном в проекте реакторной установки (РУ), обеспечивается аварийная защита:</w:t>
            </w:r>
          </w:p>
          <w:p w14:paraId="0EA0C106" w14:textId="77777777" w:rsidR="00E15F3A" w:rsidRPr="00EC24ED" w:rsidRDefault="00E15F3A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менее чем тремя независимыми каналами по каждому технологическому параметру, по которому  необходимо осуществлять защиту </w:t>
            </w:r>
          </w:p>
          <w:p w14:paraId="4819B861" w14:textId="77777777" w:rsidR="00E15F3A" w:rsidRPr="00EC24ED" w:rsidRDefault="00E15F3A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чем двумя независимыми каналами по каждому технологическому параметру, по которому  необходимо осуществлять защиту</w:t>
            </w:r>
          </w:p>
          <w:p w14:paraId="1DC339BB" w14:textId="77777777" w:rsidR="00E15F3A" w:rsidRPr="00EC24ED" w:rsidRDefault="00E15F3A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чем пятью независимыми каналами по каждому технологическому параметру, по которому  необходимо осуществлять защиту</w:t>
            </w:r>
          </w:p>
          <w:p w14:paraId="658A8243" w14:textId="77777777" w:rsidR="00E15F3A" w:rsidRPr="00EC24ED" w:rsidRDefault="00E15F3A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более, чем двумя независимыми каналами по каждому технологическому параметру, по которому  необходимо осуществлять защиту</w:t>
            </w:r>
          </w:p>
          <w:p w14:paraId="216F0375" w14:textId="2E4E46C5" w:rsidR="00805223" w:rsidRPr="00EC24ED" w:rsidRDefault="00805223" w:rsidP="00E15F3A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2CD" w:rsidRPr="00EC24ED" w14:paraId="6A34D03B" w14:textId="77777777" w:rsidTr="00760121">
        <w:tc>
          <w:tcPr>
            <w:tcW w:w="9571" w:type="dxa"/>
          </w:tcPr>
          <w:p w14:paraId="18484FCB" w14:textId="77777777" w:rsidR="00E15F3A" w:rsidRPr="00EC24ED" w:rsidRDefault="00E15F3A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Управляющие команды каждого комплекта для исполнительных механизмов аварийной защиты (АЗ) передаются:</w:t>
            </w:r>
          </w:p>
          <w:p w14:paraId="2929DDD6" w14:textId="77777777" w:rsidR="00E15F3A" w:rsidRPr="00EC24ED" w:rsidRDefault="00E15F3A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нескольким каналам</w:t>
            </w:r>
          </w:p>
          <w:p w14:paraId="46303255" w14:textId="77777777" w:rsidR="00E15F3A" w:rsidRPr="00EC24ED" w:rsidRDefault="00E15F3A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минимум по двум каналам</w:t>
            </w:r>
          </w:p>
          <w:p w14:paraId="4207CDAE" w14:textId="77777777" w:rsidR="00E15F3A" w:rsidRPr="00EC24ED" w:rsidRDefault="00E15F3A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одному каналу </w:t>
            </w:r>
          </w:p>
          <w:p w14:paraId="406A6E24" w14:textId="77777777" w:rsidR="00E15F3A" w:rsidRPr="00EC24ED" w:rsidRDefault="00E15F3A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максимум по двум каналам</w:t>
            </w:r>
          </w:p>
          <w:p w14:paraId="40432024" w14:textId="0DBF44F6" w:rsidR="00805223" w:rsidRPr="00EC24ED" w:rsidRDefault="00805223" w:rsidP="00E15F3A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302C" w:rsidRPr="00EC24ED" w14:paraId="4EA91F07" w14:textId="77777777" w:rsidTr="00760121">
        <w:tc>
          <w:tcPr>
            <w:tcW w:w="9571" w:type="dxa"/>
          </w:tcPr>
          <w:p w14:paraId="5898C160" w14:textId="77777777" w:rsidR="00E15F3A" w:rsidRPr="00EC24ED" w:rsidRDefault="00E15F3A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Пределы безопасной эксплуатации устанавливаются для:</w:t>
            </w:r>
          </w:p>
          <w:p w14:paraId="773F76B5" w14:textId="77777777" w:rsidR="00E15F3A" w:rsidRPr="00EC24ED" w:rsidRDefault="00E15F3A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предусмотренных в проекте АС и отраженных в технологическом регламенте эксплуатации АС состояний нормальной эксплуатации</w:t>
            </w:r>
          </w:p>
          <w:p w14:paraId="58BA011A" w14:textId="77777777" w:rsidR="00E15F3A" w:rsidRPr="00EC24ED" w:rsidRDefault="00E15F3A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отдельных состояний нормальной эксплуатации</w:t>
            </w:r>
          </w:p>
          <w:p w14:paraId="72C92C51" w14:textId="77777777" w:rsidR="00E15F3A" w:rsidRPr="00EC24ED" w:rsidRDefault="00E15F3A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проектных  аварийных ситуаций</w:t>
            </w:r>
          </w:p>
          <w:p w14:paraId="2AB61284" w14:textId="77777777" w:rsidR="00E15F3A" w:rsidRPr="00EC24ED" w:rsidRDefault="00E15F3A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запроектных аварий</w:t>
            </w:r>
          </w:p>
          <w:p w14:paraId="3210EEE2" w14:textId="77777777" w:rsidR="0079302C" w:rsidRPr="00EC24ED" w:rsidRDefault="0079302C" w:rsidP="00E15F3A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79302C" w:rsidRPr="00EC24ED" w14:paraId="64E211C8" w14:textId="77777777" w:rsidTr="00760121">
        <w:tc>
          <w:tcPr>
            <w:tcW w:w="9571" w:type="dxa"/>
          </w:tcPr>
          <w:p w14:paraId="37DB4976" w14:textId="77777777" w:rsidR="00E15F3A" w:rsidRPr="00EC24ED" w:rsidRDefault="00E15F3A" w:rsidP="000B5F06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Не допускается превышение пределов безопасной эксплуатации по повреждению твэлов при следующих нарушениях нормальной эксплуатации (с учетом действия защитных систем):</w:t>
            </w:r>
          </w:p>
          <w:p w14:paraId="30F1736C" w14:textId="77777777" w:rsidR="00E15F3A" w:rsidRPr="00EC24ED" w:rsidRDefault="00E15F3A" w:rsidP="000B5F06">
            <w:pPr>
              <w:pStyle w:val="a7"/>
              <w:numPr>
                <w:ilvl w:val="1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любые единичные отказы в системах управления реакторной установки, потеря электроснабжения главных циркуляционных насосов; отключение турбогенераторов и потребителей тепла; </w:t>
            </w: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потеря всех источников электроснабжения нормальной эксплуатации; течи контура теплоносителя реактора, компенсируемые системами подпитки нормальной эксплуатации; непосадка одного предохранительного клапана парогенератора (системы паропроводов подачи пара на турбоустановку) после срабатывания</w:t>
            </w:r>
          </w:p>
          <w:p w14:paraId="39E5D1B9" w14:textId="77777777" w:rsidR="00E15F3A" w:rsidRPr="00EC24ED" w:rsidRDefault="00E15F3A" w:rsidP="000B5F06">
            <w:pPr>
              <w:pStyle w:val="a7"/>
              <w:numPr>
                <w:ilvl w:val="1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отключение турбогенераторов и потребителей тепла; потеря всех источников электроснабжения нормальной эксплуатации; течи контура теплоносителя реактора, компенсируемые системами подпитки нормальной эксплуатации; непосадка одного предохранительного клапана парогенератора (системы паропроводов подачи пара на турбоустановку) после срабатывания</w:t>
            </w:r>
          </w:p>
          <w:p w14:paraId="40AB77BB" w14:textId="77777777" w:rsidR="00E15F3A" w:rsidRPr="00EC24ED" w:rsidRDefault="00E15F3A" w:rsidP="000B5F06">
            <w:pPr>
              <w:pStyle w:val="a7"/>
              <w:numPr>
                <w:ilvl w:val="1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любые единичные отказы в системах управления реакторной установки; потеря всех источников электроснабжения нормальной эксплуатации; течи контура теплоносителя реактора, компенсируемые системами подпитки нормальной эксплуатации; непосадка одного предохранительного клапана парогенератора (системы паропроводов подачи пара на турбоустановку) после срабатывания</w:t>
            </w:r>
          </w:p>
          <w:p w14:paraId="0D1D0C64" w14:textId="2CCC86DA" w:rsidR="00E15F3A" w:rsidRPr="00EC24ED" w:rsidRDefault="00E15F3A" w:rsidP="000B5F06">
            <w:pPr>
              <w:pStyle w:val="a7"/>
              <w:numPr>
                <w:ilvl w:val="1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любые единичные отказы в системах управления реакторной установки; потеря электроснабжения главных циркуляционных насосов; отключение турбогенераторов и потребителей тепла; потеря всех источников электроснабжения нормальной эксплуатации; течи контура теплоносителя реактора, компенсируемые системами подпитки нормальной эксплуатации</w:t>
            </w:r>
          </w:p>
          <w:p w14:paraId="64748368" w14:textId="420FCB44" w:rsidR="0079302C" w:rsidRPr="00EC24ED" w:rsidRDefault="0079302C" w:rsidP="007041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EC24ED" w14:paraId="64768B8F" w14:textId="77777777" w:rsidTr="00760121">
        <w:tc>
          <w:tcPr>
            <w:tcW w:w="9571" w:type="dxa"/>
          </w:tcPr>
          <w:p w14:paraId="50BF165F" w14:textId="77777777" w:rsidR="0070415C" w:rsidRPr="00EC24ED" w:rsidRDefault="0070415C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каждом блоке АС для управления технологическим оборудованием систем нормальной эксплуатации и систем безопасности предусматриваются:</w:t>
            </w:r>
          </w:p>
          <w:p w14:paraId="4DCA1E17" w14:textId="77777777" w:rsidR="0070415C" w:rsidRPr="00EC24ED" w:rsidRDefault="0070415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БПУ; РПУ; УСНЭ; УСБ; система информационной поддержки оператора; </w:t>
            </w:r>
          </w:p>
          <w:p w14:paraId="5DF1418E" w14:textId="77777777" w:rsidR="0070415C" w:rsidRPr="00EC24ED" w:rsidRDefault="0070415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БПУ; РПУ; УСНЭ; УСБ</w:t>
            </w:r>
          </w:p>
          <w:p w14:paraId="0B6CBF54" w14:textId="77777777" w:rsidR="0070415C" w:rsidRPr="00EC24ED" w:rsidRDefault="0070415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БПУ; РПУ; УСБ; система информационной поддержки оператора </w:t>
            </w:r>
          </w:p>
          <w:p w14:paraId="65F4ABB7" w14:textId="77777777" w:rsidR="0070415C" w:rsidRPr="00EC24ED" w:rsidRDefault="0070415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БПУ; РПУ; УСНЭ; УСБ; система информационной поддержки оператора; автономные средства регистрации и хранения информации</w:t>
            </w:r>
          </w:p>
          <w:p w14:paraId="45C6534D" w14:textId="77777777" w:rsidR="00DD441D" w:rsidRPr="00EC24ED" w:rsidRDefault="00DD441D" w:rsidP="0070415C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EC24ED" w14:paraId="6FE6BE0F" w14:textId="77777777" w:rsidTr="00760121">
        <w:tc>
          <w:tcPr>
            <w:tcW w:w="9571" w:type="dxa"/>
          </w:tcPr>
          <w:p w14:paraId="76EBE3F8" w14:textId="77777777" w:rsidR="0070415C" w:rsidRPr="00EC24ED" w:rsidRDefault="0070415C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УСНЭ блока АС обеспечивают:</w:t>
            </w:r>
          </w:p>
          <w:p w14:paraId="529587AB" w14:textId="77777777" w:rsidR="0070415C" w:rsidRPr="00EC24ED" w:rsidRDefault="0070415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автоматическую и автоматизированную диагностику состояния и режимов эксплуатации, в том числе и собственно технических средств УСНЭ (включая технические средства, использующие программное обеспечение)</w:t>
            </w:r>
          </w:p>
          <w:p w14:paraId="4D829E96" w14:textId="77777777" w:rsidR="0070415C" w:rsidRPr="00EC24ED" w:rsidRDefault="0070415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автоматическую и (или) автоматизированную диагностику состояния и режимов эксплуатации, в том числе и собственно </w:t>
            </w: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технических средств УСНЭ (включая технические средства, использующие программное обеспечение)</w:t>
            </w:r>
          </w:p>
          <w:p w14:paraId="270AB6D0" w14:textId="77777777" w:rsidR="0070415C" w:rsidRPr="00EC24ED" w:rsidRDefault="0070415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автоматическую диагностику состояния и режимов эксплуатации, в том числе и собственно технических средств УСНЭ (включая технические средства, использующие программное обеспечение)</w:t>
            </w:r>
          </w:p>
          <w:p w14:paraId="584F29C0" w14:textId="77777777" w:rsidR="00805223" w:rsidRPr="00EC24ED" w:rsidRDefault="0070415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автоматизированную диагностику состояния и режимов эксплуатации, в том числе и собственно технических средств УСНЭ (включая технические средства, использующие программное обеспечение)</w:t>
            </w:r>
          </w:p>
          <w:p w14:paraId="28DE36BD" w14:textId="611406A1" w:rsidR="0070415C" w:rsidRPr="00EC24ED" w:rsidRDefault="0070415C" w:rsidP="0070415C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EC24ED" w14:paraId="17E72E72" w14:textId="77777777" w:rsidTr="00760121">
        <w:tc>
          <w:tcPr>
            <w:tcW w:w="9571" w:type="dxa"/>
          </w:tcPr>
          <w:p w14:paraId="774834A0" w14:textId="77777777" w:rsidR="0070415C" w:rsidRPr="00EC24ED" w:rsidRDefault="0070415C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Основной задачей радиационной безопасности является:</w:t>
            </w:r>
          </w:p>
          <w:p w14:paraId="2817CCCC" w14:textId="77777777" w:rsidR="0070415C" w:rsidRPr="00EC24ED" w:rsidRDefault="0070415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персонала АЭС</w:t>
            </w:r>
          </w:p>
          <w:p w14:paraId="34186C87" w14:textId="77777777" w:rsidR="0070415C" w:rsidRPr="00EC24ED" w:rsidRDefault="0070415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защита населения и окружающей среды от радиологического воздействия </w:t>
            </w:r>
          </w:p>
          <w:p w14:paraId="28083649" w14:textId="77777777" w:rsidR="0070415C" w:rsidRPr="00EC24ED" w:rsidRDefault="0070415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эффективных защитных мер </w:t>
            </w:r>
          </w:p>
          <w:p w14:paraId="5E174DAF" w14:textId="77777777" w:rsidR="0070415C" w:rsidRPr="00EC24ED" w:rsidRDefault="0070415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персонала АЭС, населения и окружающей среды от радиологического воздействия за счет эффективных защитных мер</w:t>
            </w:r>
          </w:p>
          <w:p w14:paraId="29616187" w14:textId="543B6B2C" w:rsidR="00DD441D" w:rsidRPr="00EC24ED" w:rsidRDefault="00DD441D" w:rsidP="0070415C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EC24ED" w14:paraId="4161318A" w14:textId="77777777" w:rsidTr="00760121">
        <w:tc>
          <w:tcPr>
            <w:tcW w:w="9571" w:type="dxa"/>
          </w:tcPr>
          <w:p w14:paraId="3018D4A1" w14:textId="77777777" w:rsidR="0070415C" w:rsidRPr="00EC24ED" w:rsidRDefault="0070415C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радиационным воздействием на персонал включает в себя:</w:t>
            </w:r>
          </w:p>
          <w:p w14:paraId="43A1F603" w14:textId="77777777" w:rsidR="0070415C" w:rsidRPr="00EC24ED" w:rsidRDefault="0070415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доз внешнего облучения;</w:t>
            </w:r>
          </w:p>
          <w:p w14:paraId="37679C8B" w14:textId="77777777" w:rsidR="0070415C" w:rsidRPr="00EC24ED" w:rsidRDefault="0070415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проверку загрязнения одежды и кожного покрова персонала;</w:t>
            </w:r>
          </w:p>
          <w:p w14:paraId="1CED56F7" w14:textId="77777777" w:rsidR="0070415C" w:rsidRPr="00EC24ED" w:rsidRDefault="0070415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содержания радиоактивных веществ в организме и его отдельных органах</w:t>
            </w:r>
          </w:p>
          <w:p w14:paraId="582E0CBC" w14:textId="77777777" w:rsidR="0070415C" w:rsidRPr="00EC24ED" w:rsidRDefault="0070415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указанные выше позиции</w:t>
            </w:r>
          </w:p>
          <w:p w14:paraId="26DE8356" w14:textId="1270F1DC" w:rsidR="00DD441D" w:rsidRPr="00EC24ED" w:rsidRDefault="00DD441D" w:rsidP="0070415C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EC24ED" w14:paraId="7FA6DA88" w14:textId="77777777" w:rsidTr="00760121">
        <w:tc>
          <w:tcPr>
            <w:tcW w:w="9571" w:type="dxa"/>
          </w:tcPr>
          <w:p w14:paraId="6BEC8A98" w14:textId="77777777" w:rsidR="0070415C" w:rsidRPr="00EC24ED" w:rsidRDefault="0070415C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ядерной безопасности включает в себя:</w:t>
            </w:r>
          </w:p>
          <w:p w14:paraId="6C8DCFA5" w14:textId="77777777" w:rsidR="0070415C" w:rsidRPr="00EC24ED" w:rsidRDefault="0070415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постоянный контроль по радиационным факторам за состоянием оборудования и помещений реакторного отделения АЭС</w:t>
            </w:r>
          </w:p>
          <w:p w14:paraId="1763D279" w14:textId="77777777" w:rsidR="0070415C" w:rsidRPr="00EC24ED" w:rsidRDefault="0070415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локализацию РО и других источников излучения в пределах установленных границ сооружений АЭС и во всех режимах эксплуатации</w:t>
            </w:r>
          </w:p>
          <w:p w14:paraId="6B8E243A" w14:textId="77777777" w:rsidR="0070415C" w:rsidRPr="00EC24ED" w:rsidRDefault="0070415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автоматизированный радиометрический контроль за состоянием окружающей среды вокруг АЭС</w:t>
            </w:r>
          </w:p>
          <w:p w14:paraId="4710AEB8" w14:textId="77777777" w:rsidR="0070415C" w:rsidRPr="00EC24ED" w:rsidRDefault="0070415C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указанные выше позиции</w:t>
            </w:r>
          </w:p>
          <w:p w14:paraId="163162C5" w14:textId="255BCC81" w:rsidR="00DD441D" w:rsidRPr="00EC24ED" w:rsidRDefault="00DD441D" w:rsidP="0070415C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EC24ED" w14:paraId="69304717" w14:textId="77777777" w:rsidTr="00760121">
        <w:tc>
          <w:tcPr>
            <w:tcW w:w="9571" w:type="dxa"/>
          </w:tcPr>
          <w:p w14:paraId="36FA50FD" w14:textId="77777777" w:rsidR="00BF778B" w:rsidRPr="00EC24ED" w:rsidRDefault="00BF778B" w:rsidP="000B5F0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Радиационная безопасность обеспечивается, в первую очередь, поддержанием</w:t>
            </w:r>
          </w:p>
          <w:p w14:paraId="3C01C763" w14:textId="77777777" w:rsidR="00BF778B" w:rsidRPr="00EC24ED" w:rsidRDefault="00BF778B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режимов нормальной эксплуатации АЭС</w:t>
            </w:r>
          </w:p>
          <w:p w14:paraId="2B4AF3C3" w14:textId="77777777" w:rsidR="00BF778B" w:rsidRPr="00EC24ED" w:rsidRDefault="00BF778B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температурных режимов</w:t>
            </w:r>
          </w:p>
          <w:p w14:paraId="75764EA9" w14:textId="77777777" w:rsidR="00BF778B" w:rsidRPr="00EC24ED" w:rsidRDefault="00BF778B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надежным функционированием всех барьеров безопасности.</w:t>
            </w:r>
          </w:p>
          <w:p w14:paraId="6C599EA3" w14:textId="77777777" w:rsidR="009F13C1" w:rsidRPr="00EC24ED" w:rsidRDefault="00BF778B" w:rsidP="000B5F06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квалификацией персонала</w:t>
            </w:r>
          </w:p>
          <w:p w14:paraId="7955BC93" w14:textId="56B4ACE5" w:rsidR="00BF778B" w:rsidRPr="00EC24ED" w:rsidRDefault="00BF778B" w:rsidP="00BF778B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EC24ED" w14:paraId="2B68A3C4" w14:textId="77777777" w:rsidTr="00760121">
        <w:tc>
          <w:tcPr>
            <w:tcW w:w="9571" w:type="dxa"/>
          </w:tcPr>
          <w:p w14:paraId="7E315744" w14:textId="77777777" w:rsidR="00BF778B" w:rsidRPr="00EC24ED" w:rsidRDefault="00BF778B" w:rsidP="000B5F06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радиационным воздействием на персонал включает в себя:</w:t>
            </w:r>
          </w:p>
          <w:p w14:paraId="45EDD98B" w14:textId="77777777" w:rsidR="00BF778B" w:rsidRPr="00EC24ED" w:rsidRDefault="00BF778B" w:rsidP="000B5F06">
            <w:pPr>
              <w:numPr>
                <w:ilvl w:val="1"/>
                <w:numId w:val="4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доз внешнего облучения;</w:t>
            </w:r>
          </w:p>
          <w:p w14:paraId="50BF7D7D" w14:textId="77777777" w:rsidR="00BF778B" w:rsidRPr="00EC24ED" w:rsidRDefault="00BF778B" w:rsidP="000B5F06">
            <w:pPr>
              <w:numPr>
                <w:ilvl w:val="1"/>
                <w:numId w:val="4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проверку загрязнения одежды и кожного покрова персонала;</w:t>
            </w:r>
          </w:p>
          <w:p w14:paraId="5D3E1600" w14:textId="77777777" w:rsidR="00BF778B" w:rsidRPr="00EC24ED" w:rsidRDefault="00BF778B" w:rsidP="000B5F06">
            <w:pPr>
              <w:numPr>
                <w:ilvl w:val="1"/>
                <w:numId w:val="4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содержания радиоактивных веществ в организме и его отдельных органах</w:t>
            </w:r>
          </w:p>
          <w:p w14:paraId="31DEE5ED" w14:textId="77777777" w:rsidR="00BF778B" w:rsidRPr="00EC24ED" w:rsidRDefault="00BF778B" w:rsidP="000B5F06">
            <w:pPr>
              <w:numPr>
                <w:ilvl w:val="1"/>
                <w:numId w:val="4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 указанные выше позиции</w:t>
            </w:r>
          </w:p>
          <w:p w14:paraId="12358CD6" w14:textId="22AD4187" w:rsidR="00DD441D" w:rsidRPr="00EC24ED" w:rsidRDefault="00DD441D" w:rsidP="00BF778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2C29" w14:paraId="37A1824B" w14:textId="77777777" w:rsidTr="00760121">
        <w:tc>
          <w:tcPr>
            <w:tcW w:w="9571" w:type="dxa"/>
          </w:tcPr>
          <w:p w14:paraId="11DF1E7E" w14:textId="335E8FAA" w:rsidR="00C02C29" w:rsidRPr="00C02C29" w:rsidRDefault="00C02C29" w:rsidP="00C02C29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DDDF035" w14:textId="34175508" w:rsidR="00215812" w:rsidRDefault="00215812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1D355" w14:textId="77777777" w:rsidR="0079302C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930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ED086F" w14:textId="77777777" w:rsidR="0079302C" w:rsidRPr="00DD441D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95F72" w14:textId="77777777" w:rsidR="0079302C" w:rsidRPr="00DD441D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6FABE" w14:textId="77777777" w:rsidR="0079302C" w:rsidRPr="00DD441D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9302C" w:rsidRPr="00DD441D" w:rsidSect="007930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A7F5913" w14:textId="625343A5" w:rsidR="0079302C" w:rsidRPr="00DD441D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924BE" w14:textId="77777777" w:rsidR="0079302C" w:rsidRPr="00DD441D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9302C" w:rsidRPr="00DD441D" w:rsidSect="007930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5349C0" w14:textId="77777777" w:rsidR="00346E8F" w:rsidRPr="00DD441D" w:rsidRDefault="00346E8F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5C87A" w14:textId="04DA21E7" w:rsidR="00281F67" w:rsidRPr="00B36D2F" w:rsidRDefault="00281F67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p w14:paraId="48B8D2B3" w14:textId="77777777" w:rsidR="000F7356" w:rsidRDefault="000F7356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809E5" w14:textId="77777777" w:rsidR="00281F67" w:rsidRPr="00281F67" w:rsidRDefault="008132B8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="00281F67" w:rsidRPr="0028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трудовых функций, трудовых действий в реальных или модельных условиях.</w:t>
      </w:r>
    </w:p>
    <w:p w14:paraId="11039B63" w14:textId="1F14F31F" w:rsidR="00735E71" w:rsidRDefault="00122C5C" w:rsidP="00346E8F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1</w:t>
      </w:r>
    </w:p>
    <w:p w14:paraId="1CE63BEE" w14:textId="77777777" w:rsidR="00122C5C" w:rsidRPr="00F576E5" w:rsidRDefault="00122C5C" w:rsidP="00122C5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F576E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Ситуация (Кейс):</w:t>
      </w:r>
      <w:r w:rsidRPr="00F576E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>На АЭС с реактором ВВЭР-1000 запланирована комплексная модернизация системы управления и защиты (СУЗ) блока №2 в рамках продления срока эксплуатации. Работы включают замену части аппаратуры, монтаж новых кабельных трасс в реакторном отделении и масштабные пусконаладочные работы. Проект имеет положительное заключение государственной экспертизы. Вам, как главному инженеру АЭС, необходимо утвердить итоговый </w:t>
      </w:r>
      <w:r w:rsidRPr="00F576E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План-график подготовки и проведения работ (ПГР)</w:t>
      </w:r>
      <w:r w:rsidRPr="00F576E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и </w:t>
      </w:r>
      <w:r w:rsidRPr="00F576E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Перечень ключевых точек контроля (КТК)</w:t>
      </w:r>
      <w:r w:rsidRPr="00F576E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, представленные руководителем проекта.</w:t>
      </w:r>
    </w:p>
    <w:p w14:paraId="4795DA0D" w14:textId="77777777" w:rsidR="00122C5C" w:rsidRPr="00F576E5" w:rsidRDefault="00122C5C" w:rsidP="00122C5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F576E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Задание:</w:t>
      </w:r>
    </w:p>
    <w:p w14:paraId="5ADAEE3A" w14:textId="77777777" w:rsidR="00122C5C" w:rsidRPr="00F576E5" w:rsidRDefault="00122C5C" w:rsidP="000B5F0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F576E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Проанализируйте предоставленные </w:t>
      </w:r>
      <w:r w:rsidRPr="00F576E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проект ПГР</w:t>
      </w:r>
      <w:r w:rsidRPr="00F576E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и </w:t>
      </w:r>
      <w:r w:rsidRPr="00F576E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перечень КТК</w:t>
      </w:r>
      <w:r w:rsidRPr="00F576E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. Используя шаблон «Лист оценки рисков», выявите и ранжируйте </w:t>
      </w:r>
      <w:r w:rsidRPr="00F576E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не менее 5 ключевых рисков</w:t>
      </w:r>
      <w:r w:rsidRPr="00F576E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, связанных с совмещением монтажных работ на СУЗ с эксплуатацией соседнего энергоблока №1 (на мощности) и работой общестанционных систем. Предложите дополнительные меры по их минимизации, не указанные в документах.</w:t>
      </w:r>
    </w:p>
    <w:p w14:paraId="1BF2082E" w14:textId="77777777" w:rsidR="00122C5C" w:rsidRPr="00F576E5" w:rsidRDefault="00122C5C" w:rsidP="000B5F0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F576E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Определите и обоснуйте </w:t>
      </w:r>
      <w:r w:rsidRPr="00F576E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очередность (приоритетность)</w:t>
      </w:r>
      <w:r w:rsidRPr="00F576E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трех первоочередных задач из представленного ПГР, которые должны быть выполнены перед началом монтажных работ в реакторном отделении.</w:t>
      </w:r>
    </w:p>
    <w:p w14:paraId="2F308FC6" w14:textId="77777777" w:rsidR="00122C5C" w:rsidRPr="00F576E5" w:rsidRDefault="00122C5C" w:rsidP="000B5F0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F576E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На основании знаний об опыте модернизации СУЗ на других АЭС (например, Нововоронежской, Кольской), предложите </w:t>
      </w:r>
      <w:r w:rsidRPr="00F576E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два дополнительных контрольных мероприятия</w:t>
      </w:r>
      <w:r w:rsidRPr="00F576E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в перечень КТК, направленных на предотвращение типовых ошибок при интеграции нового оборудования с действующими системами.</w:t>
      </w:r>
    </w:p>
    <w:p w14:paraId="75086835" w14:textId="77777777" w:rsidR="00122C5C" w:rsidRPr="00F576E5" w:rsidRDefault="00122C5C" w:rsidP="00122C5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F576E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Материально-техническое обеспечение:</w:t>
      </w:r>
    </w:p>
    <w:p w14:paraId="5E92ABD1" w14:textId="77777777" w:rsidR="00122C5C" w:rsidRPr="00F576E5" w:rsidRDefault="00122C5C" w:rsidP="000B5F0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F576E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lastRenderedPageBreak/>
        <w:t>Ноутбук.</w:t>
      </w:r>
    </w:p>
    <w:p w14:paraId="3BD666CA" w14:textId="77777777" w:rsidR="00122C5C" w:rsidRPr="00F576E5" w:rsidRDefault="00122C5C" w:rsidP="000B5F0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F576E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Нормативная база: «Положение по организации и проведению ремонтов, технического обслуживания и модернизации на АЭС» (СОП РАС), «Методические указания по оценке рисков при эксплуатации АЭС» (РД-ЭО-0019-2020), отчеты по опыту эксплуатации (обобщенные данные).</w:t>
      </w:r>
    </w:p>
    <w:p w14:paraId="2B322282" w14:textId="77777777" w:rsidR="00122C5C" w:rsidRPr="00F576E5" w:rsidRDefault="00122C5C" w:rsidP="000B5F0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F576E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Шаблоны: Проект План-графика работ (ПГР), Перечень ключевых точек контроля (КТК), Лист оценки рисков.</w:t>
      </w:r>
    </w:p>
    <w:p w14:paraId="3D62A7DF" w14:textId="77777777" w:rsidR="00122C5C" w:rsidRPr="00F576E5" w:rsidRDefault="00122C5C" w:rsidP="00122C5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F576E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Критерии оценки:</w:t>
      </w:r>
    </w:p>
    <w:p w14:paraId="0CCEFD44" w14:textId="77777777" w:rsidR="00122C5C" w:rsidRPr="00F576E5" w:rsidRDefault="00122C5C" w:rsidP="000B5F0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F576E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Время выполнения: ≤ 30 мин.</w:t>
      </w:r>
    </w:p>
    <w:p w14:paraId="7BD6D8B7" w14:textId="77777777" w:rsidR="00122C5C" w:rsidRPr="00F576E5" w:rsidRDefault="00122C5C" w:rsidP="000B5F0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F576E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Релевантность и глубина выявленных рисков.</w:t>
      </w:r>
    </w:p>
    <w:p w14:paraId="7C44DB77" w14:textId="77777777" w:rsidR="00122C5C" w:rsidRPr="00F576E5" w:rsidRDefault="00122C5C" w:rsidP="000B5F0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F576E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Логичность обоснования приоритетов.</w:t>
      </w:r>
    </w:p>
    <w:p w14:paraId="78A44F26" w14:textId="77777777" w:rsidR="00122C5C" w:rsidRPr="00F576E5" w:rsidRDefault="00122C5C" w:rsidP="000B5F0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F576E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Практическая ценность и соответствие передовому опыту предлагаемых контрольных мероприятий.</w:t>
      </w:r>
    </w:p>
    <w:p w14:paraId="527D6CCC" w14:textId="77777777" w:rsidR="00122C5C" w:rsidRPr="00F576E5" w:rsidRDefault="00122C5C" w:rsidP="00122C5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F576E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Нормативное соответствие:</w:t>
      </w:r>
    </w:p>
    <w:p w14:paraId="30C3C206" w14:textId="77777777" w:rsidR="00122C5C" w:rsidRPr="00F576E5" w:rsidRDefault="00122C5C" w:rsidP="000B5F0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F576E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«Общие положения обеспечения безопасности атомных станций» (НП-001-97).</w:t>
      </w:r>
    </w:p>
    <w:p w14:paraId="60F739F1" w14:textId="77777777" w:rsidR="00122C5C" w:rsidRPr="00F576E5" w:rsidRDefault="00122C5C" w:rsidP="000B5F0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F576E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«Правила ядерной безопасности реакторных установок атомных станций» (НП-082-07).</w:t>
      </w:r>
    </w:p>
    <w:p w14:paraId="0776C39F" w14:textId="77777777" w:rsidR="00122C5C" w:rsidRPr="00F576E5" w:rsidRDefault="00122C5C" w:rsidP="000B5F0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F576E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«Положение по организации и проведению ремонтов, технического обслуживания и модернизации на АЭС» (СОП РАС, стандарт организации).</w:t>
      </w:r>
    </w:p>
    <w:p w14:paraId="723B61E8" w14:textId="77777777" w:rsidR="00122C5C" w:rsidRPr="00F576E5" w:rsidRDefault="00122C5C" w:rsidP="000B5F0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F576E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«Методические указания по оценке рисков при эксплуатации АЭС» (РД-ЭО-0019-2020, отраслевой руководящий документ Концерна «Росэнергоатом»).</w:t>
      </w:r>
    </w:p>
    <w:p w14:paraId="6561A4EE" w14:textId="77777777" w:rsidR="00122C5C" w:rsidRDefault="00122C5C" w:rsidP="00346E8F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22036DB" w14:textId="6E1B2D32" w:rsidR="00FC3A50" w:rsidRDefault="00FC3A50" w:rsidP="00B96892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54FD8" w14:textId="77777777" w:rsidR="00FC3A50" w:rsidRDefault="00FC3A5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A52B5" w14:textId="77777777"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Правила обработки результатов профессионального экзамена и принятия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соответствии квалификации соискателя требованиям к квалификации:</w:t>
      </w:r>
    </w:p>
    <w:p w14:paraId="3F13E516" w14:textId="77777777"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8563B" w14:textId="41F66A09" w:rsid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решение о соответствии квалификации соискателя требованиям к квалификации </w:t>
      </w:r>
      <w:r w:rsidR="008A1EC2" w:rsidRPr="008A1EC2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«Управляющий полным циклом эксплуатации атомной электростанции (8 уровень квалификации)</w:t>
      </w:r>
      <w:r w:rsidR="008A1E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A1EC2" w:rsidRPr="008A1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при сов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 выполнении двух условий:</w:t>
      </w:r>
    </w:p>
    <w:p w14:paraId="6720FC15" w14:textId="77777777" w:rsidR="00940F08" w:rsidRPr="00940F08" w:rsidRDefault="00940F08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3AC22" w14:textId="088C0BFD" w:rsidR="00412D70" w:rsidRPr="00412D70" w:rsidRDefault="00412D70" w:rsidP="00940F08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Теоретическое задание должно б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выполнено не</w:t>
      </w:r>
      <w:r w:rsidR="008A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 чем на </w:t>
      </w:r>
      <w:r w:rsidR="008A5BF4" w:rsidRPr="008A5BF4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(для допуска к практической части экзамена).</w:t>
      </w:r>
    </w:p>
    <w:p w14:paraId="2B9F93E2" w14:textId="77777777" w:rsidR="00970438" w:rsidRDefault="00412D70" w:rsidP="00940F08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ктические задания 1 и 2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должны б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выполнены с результатом 100%</w:t>
      </w:r>
    </w:p>
    <w:p w14:paraId="23F8FE93" w14:textId="77777777" w:rsidR="003D3C91" w:rsidRPr="00970438" w:rsidRDefault="003D3C91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B0D18" w14:textId="77777777"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236"/>
      <w:bookmarkEnd w:id="2"/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и иных документов, использованных при подготовке комплекта оценочных средств:</w:t>
      </w:r>
    </w:p>
    <w:p w14:paraId="34421455" w14:textId="77777777" w:rsidR="00940F08" w:rsidRDefault="00940F08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1B17F8" w14:textId="1D437C61" w:rsidR="007D7A4E" w:rsidRPr="00D63F3B" w:rsidRDefault="008A5BF4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49A">
        <w:rPr>
          <w:rFonts w:ascii="Times New Roman" w:hAnsi="Times New Roman" w:cs="Times New Roman"/>
          <w:sz w:val="28"/>
          <w:szCs w:val="28"/>
        </w:rPr>
        <w:t xml:space="preserve">СТО 1.1.1.01.0069-2017. </w:t>
      </w:r>
      <w:r w:rsidRPr="00E7349A">
        <w:rPr>
          <w:rFonts w:ascii="Times New Roman" w:hAnsi="Times New Roman" w:cs="Times New Roman"/>
          <w:color w:val="000000"/>
          <w:sz w:val="28"/>
          <w:szCs w:val="28"/>
        </w:rPr>
        <w:t>Правила организации технического обслуживания и ремонта систем и оборудования атомных станций</w:t>
      </w:r>
    </w:p>
    <w:p w14:paraId="41074737" w14:textId="77777777" w:rsidR="008A5BF4" w:rsidRPr="00D63F3B" w:rsidRDefault="008A5BF4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43E8BD" w14:textId="44E8BE5A" w:rsidR="008A5BF4" w:rsidRPr="00D63F3B" w:rsidRDefault="008A5BF4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BF4">
        <w:rPr>
          <w:rFonts w:ascii="Times New Roman" w:eastAsia="Times New Roman" w:hAnsi="Times New Roman" w:cs="Times New Roman"/>
          <w:sz w:val="28"/>
          <w:szCs w:val="28"/>
          <w:lang w:eastAsia="ru-RU"/>
        </w:rPr>
        <w:t>НП-026-16 Об утверждении федеральных норм и правил в области использования атомной энергии "Требования к управляющим системам, важным для безопасности атомных станций"</w:t>
      </w:r>
    </w:p>
    <w:p w14:paraId="0C041642" w14:textId="77777777" w:rsidR="008A5BF4" w:rsidRPr="00D63F3B" w:rsidRDefault="008A5BF4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693A8" w14:textId="1DBB1F69" w:rsidR="008A5BF4" w:rsidRPr="008A5BF4" w:rsidRDefault="008A5BF4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B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1.1.1,01.0678-2015. «Основные правила обеспечения эксплуатации атомных станций»</w:t>
      </w:r>
    </w:p>
    <w:p w14:paraId="3B5779B9" w14:textId="77777777" w:rsidR="008A5BF4" w:rsidRPr="008A5BF4" w:rsidRDefault="008A5BF4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5704C" w14:textId="77777777" w:rsidR="008A5BF4" w:rsidRPr="008A5BF4" w:rsidRDefault="008A5BF4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A5BF4" w:rsidRPr="008A5BF4" w:rsidSect="00E94F1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83041" w14:textId="77777777" w:rsidR="00994202" w:rsidRDefault="00994202" w:rsidP="00970438">
      <w:pPr>
        <w:spacing w:after="0" w:line="240" w:lineRule="auto"/>
      </w:pPr>
      <w:r>
        <w:separator/>
      </w:r>
    </w:p>
  </w:endnote>
  <w:endnote w:type="continuationSeparator" w:id="0">
    <w:p w14:paraId="0178B258" w14:textId="77777777" w:rsidR="00994202" w:rsidRDefault="00994202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214994"/>
      <w:docPartObj>
        <w:docPartGallery w:val="Page Numbers (Bottom of Page)"/>
        <w:docPartUnique/>
      </w:docPartObj>
    </w:sdtPr>
    <w:sdtEndPr/>
    <w:sdtContent>
      <w:p w14:paraId="631C89D5" w14:textId="67A76F6E" w:rsidR="007732D1" w:rsidRDefault="007732D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64B">
          <w:rPr>
            <w:noProof/>
          </w:rPr>
          <w:t>2</w:t>
        </w:r>
        <w:r>
          <w:fldChar w:fldCharType="end"/>
        </w:r>
      </w:p>
    </w:sdtContent>
  </w:sdt>
  <w:p w14:paraId="58E08BDD" w14:textId="77777777" w:rsidR="007732D1" w:rsidRDefault="007732D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D61A2" w14:textId="77777777" w:rsidR="00994202" w:rsidRDefault="00994202" w:rsidP="00970438">
      <w:pPr>
        <w:spacing w:after="0" w:line="240" w:lineRule="auto"/>
      </w:pPr>
      <w:r>
        <w:separator/>
      </w:r>
    </w:p>
  </w:footnote>
  <w:footnote w:type="continuationSeparator" w:id="0">
    <w:p w14:paraId="2CFDDAB2" w14:textId="77777777" w:rsidR="00994202" w:rsidRDefault="00994202" w:rsidP="0097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618E"/>
    <w:multiLevelType w:val="multilevel"/>
    <w:tmpl w:val="B2B6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96E98"/>
    <w:multiLevelType w:val="multilevel"/>
    <w:tmpl w:val="341E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908D6"/>
    <w:multiLevelType w:val="multilevel"/>
    <w:tmpl w:val="7396B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906AC"/>
    <w:multiLevelType w:val="hybridMultilevel"/>
    <w:tmpl w:val="543CEE3E"/>
    <w:lvl w:ilvl="0" w:tplc="4C54A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7C25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A440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30C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885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B60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B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F476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DA55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5501CA"/>
    <w:multiLevelType w:val="multilevel"/>
    <w:tmpl w:val="7EE4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C03C1"/>
    <w:multiLevelType w:val="multilevel"/>
    <w:tmpl w:val="8670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F62B5C"/>
    <w:multiLevelType w:val="multilevel"/>
    <w:tmpl w:val="2E00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451EB"/>
    <w:multiLevelType w:val="multilevel"/>
    <w:tmpl w:val="F15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76AE3"/>
    <w:multiLevelType w:val="multilevel"/>
    <w:tmpl w:val="CEB4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94004C"/>
    <w:multiLevelType w:val="multilevel"/>
    <w:tmpl w:val="1D02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553771"/>
    <w:multiLevelType w:val="multilevel"/>
    <w:tmpl w:val="426C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F83EA4"/>
    <w:multiLevelType w:val="multilevel"/>
    <w:tmpl w:val="BBB0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727817"/>
    <w:multiLevelType w:val="hybridMultilevel"/>
    <w:tmpl w:val="3F4EDF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5B3644"/>
    <w:multiLevelType w:val="multilevel"/>
    <w:tmpl w:val="23BE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73A5F"/>
    <w:multiLevelType w:val="multilevel"/>
    <w:tmpl w:val="1BD0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E97734"/>
    <w:multiLevelType w:val="multilevel"/>
    <w:tmpl w:val="B6986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1C6B94"/>
    <w:multiLevelType w:val="hybridMultilevel"/>
    <w:tmpl w:val="564AB1F4"/>
    <w:lvl w:ilvl="0" w:tplc="82764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14EEC"/>
    <w:multiLevelType w:val="multilevel"/>
    <w:tmpl w:val="029E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006B48"/>
    <w:multiLevelType w:val="multilevel"/>
    <w:tmpl w:val="F24E5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E85024"/>
    <w:multiLevelType w:val="multilevel"/>
    <w:tmpl w:val="64D4B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2A6625"/>
    <w:multiLevelType w:val="multilevel"/>
    <w:tmpl w:val="AB08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54AF4"/>
    <w:multiLevelType w:val="multilevel"/>
    <w:tmpl w:val="6890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91529E"/>
    <w:multiLevelType w:val="multilevel"/>
    <w:tmpl w:val="628C2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"/>
  </w:num>
  <w:num w:numId="3">
    <w:abstractNumId w:val="23"/>
  </w:num>
  <w:num w:numId="4">
    <w:abstractNumId w:val="13"/>
  </w:num>
  <w:num w:numId="5">
    <w:abstractNumId w:val="18"/>
  </w:num>
  <w:num w:numId="6">
    <w:abstractNumId w:val="17"/>
  </w:num>
  <w:num w:numId="7">
    <w:abstractNumId w:val="0"/>
  </w:num>
  <w:num w:numId="8">
    <w:abstractNumId w:val="14"/>
  </w:num>
  <w:num w:numId="9">
    <w:abstractNumId w:val="19"/>
  </w:num>
  <w:num w:numId="10">
    <w:abstractNumId w:val="5"/>
  </w:num>
  <w:num w:numId="11">
    <w:abstractNumId w:val="25"/>
  </w:num>
  <w:num w:numId="12">
    <w:abstractNumId w:val="10"/>
  </w:num>
  <w:num w:numId="13">
    <w:abstractNumId w:val="16"/>
  </w:num>
  <w:num w:numId="14">
    <w:abstractNumId w:val="22"/>
  </w:num>
  <w:num w:numId="15">
    <w:abstractNumId w:val="21"/>
  </w:num>
  <w:num w:numId="16">
    <w:abstractNumId w:val="20"/>
  </w:num>
  <w:num w:numId="17">
    <w:abstractNumId w:val="6"/>
  </w:num>
  <w:num w:numId="18">
    <w:abstractNumId w:val="8"/>
  </w:num>
  <w:num w:numId="19">
    <w:abstractNumId w:val="12"/>
  </w:num>
  <w:num w:numId="20">
    <w:abstractNumId w:val="3"/>
  </w:num>
  <w:num w:numId="21">
    <w:abstractNumId w:val="1"/>
  </w:num>
  <w:num w:numId="22">
    <w:abstractNumId w:val="9"/>
  </w:num>
  <w:num w:numId="23">
    <w:abstractNumId w:val="24"/>
  </w:num>
  <w:num w:numId="24">
    <w:abstractNumId w:val="7"/>
  </w:num>
  <w:num w:numId="25">
    <w:abstractNumId w:val="11"/>
  </w:num>
  <w:num w:numId="26">
    <w:abstractNumId w:val="4"/>
  </w:num>
  <w:num w:numId="27">
    <w:abstractNumId w:val="4"/>
    <w:lvlOverride w:ilvl="2">
      <w:startOverride w:val="2"/>
    </w:lvlOverride>
  </w:num>
  <w:num w:numId="28">
    <w:abstractNumId w:val="4"/>
    <w:lvlOverride w:ilvl="2">
      <w:startOverride w:val="3"/>
    </w:lvlOverride>
  </w:num>
  <w:num w:numId="29">
    <w:abstractNumId w:val="4"/>
    <w:lvlOverride w:ilvl="2">
      <w:startOverride w:val="4"/>
    </w:lvlOverride>
  </w:num>
  <w:num w:numId="30">
    <w:abstractNumId w:val="4"/>
    <w:lvlOverride w:ilvl="2">
      <w:startOverride w:val="5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38"/>
    <w:rsid w:val="00005C33"/>
    <w:rsid w:val="00005C84"/>
    <w:rsid w:val="00010D59"/>
    <w:rsid w:val="00015BE3"/>
    <w:rsid w:val="000176CA"/>
    <w:rsid w:val="00026888"/>
    <w:rsid w:val="00026B44"/>
    <w:rsid w:val="00030214"/>
    <w:rsid w:val="0003481A"/>
    <w:rsid w:val="00037BD7"/>
    <w:rsid w:val="00041415"/>
    <w:rsid w:val="00041EEF"/>
    <w:rsid w:val="00047700"/>
    <w:rsid w:val="00051E79"/>
    <w:rsid w:val="0005316D"/>
    <w:rsid w:val="0005564B"/>
    <w:rsid w:val="00055E74"/>
    <w:rsid w:val="00063AAA"/>
    <w:rsid w:val="000652E1"/>
    <w:rsid w:val="000734A5"/>
    <w:rsid w:val="00075D53"/>
    <w:rsid w:val="00077D49"/>
    <w:rsid w:val="00085E8F"/>
    <w:rsid w:val="0009595A"/>
    <w:rsid w:val="000A6807"/>
    <w:rsid w:val="000B1F62"/>
    <w:rsid w:val="000B5F06"/>
    <w:rsid w:val="000B64AE"/>
    <w:rsid w:val="000B7554"/>
    <w:rsid w:val="000C2B7F"/>
    <w:rsid w:val="000C4EFC"/>
    <w:rsid w:val="000C72A6"/>
    <w:rsid w:val="000D195B"/>
    <w:rsid w:val="000D3651"/>
    <w:rsid w:val="000E528A"/>
    <w:rsid w:val="000E6615"/>
    <w:rsid w:val="000F1346"/>
    <w:rsid w:val="000F7356"/>
    <w:rsid w:val="00101D10"/>
    <w:rsid w:val="00106296"/>
    <w:rsid w:val="00107DE9"/>
    <w:rsid w:val="00120C81"/>
    <w:rsid w:val="00122C5C"/>
    <w:rsid w:val="00123C9B"/>
    <w:rsid w:val="001305CB"/>
    <w:rsid w:val="00131759"/>
    <w:rsid w:val="001425BB"/>
    <w:rsid w:val="00147C3E"/>
    <w:rsid w:val="00153D4C"/>
    <w:rsid w:val="00163FEF"/>
    <w:rsid w:val="0017262E"/>
    <w:rsid w:val="001749D5"/>
    <w:rsid w:val="00177ADC"/>
    <w:rsid w:val="00181E67"/>
    <w:rsid w:val="00192ED8"/>
    <w:rsid w:val="001A0DE2"/>
    <w:rsid w:val="001B4225"/>
    <w:rsid w:val="001C04BA"/>
    <w:rsid w:val="001C7D00"/>
    <w:rsid w:val="001E7921"/>
    <w:rsid w:val="001F3FC4"/>
    <w:rsid w:val="001F4651"/>
    <w:rsid w:val="001F5400"/>
    <w:rsid w:val="001F5650"/>
    <w:rsid w:val="001F68C9"/>
    <w:rsid w:val="002027E8"/>
    <w:rsid w:val="0020564B"/>
    <w:rsid w:val="00210888"/>
    <w:rsid w:val="00215812"/>
    <w:rsid w:val="002244BC"/>
    <w:rsid w:val="00230027"/>
    <w:rsid w:val="002411F8"/>
    <w:rsid w:val="00253795"/>
    <w:rsid w:val="00263A5F"/>
    <w:rsid w:val="00266AAB"/>
    <w:rsid w:val="00280149"/>
    <w:rsid w:val="00281F67"/>
    <w:rsid w:val="00292060"/>
    <w:rsid w:val="002A3C8C"/>
    <w:rsid w:val="002A77F0"/>
    <w:rsid w:val="002C4723"/>
    <w:rsid w:val="002E1D17"/>
    <w:rsid w:val="002F43E9"/>
    <w:rsid w:val="003203EA"/>
    <w:rsid w:val="00336445"/>
    <w:rsid w:val="003434BF"/>
    <w:rsid w:val="00343E93"/>
    <w:rsid w:val="00346E8F"/>
    <w:rsid w:val="00350FB0"/>
    <w:rsid w:val="00353FBD"/>
    <w:rsid w:val="00362547"/>
    <w:rsid w:val="00377664"/>
    <w:rsid w:val="0038429C"/>
    <w:rsid w:val="00386AA7"/>
    <w:rsid w:val="00387D56"/>
    <w:rsid w:val="003A2125"/>
    <w:rsid w:val="003A3C0C"/>
    <w:rsid w:val="003A4BB7"/>
    <w:rsid w:val="003B0834"/>
    <w:rsid w:val="003C0509"/>
    <w:rsid w:val="003C7B60"/>
    <w:rsid w:val="003D22AE"/>
    <w:rsid w:val="003D3C91"/>
    <w:rsid w:val="003F2F8C"/>
    <w:rsid w:val="00412684"/>
    <w:rsid w:val="00412D70"/>
    <w:rsid w:val="00414DC2"/>
    <w:rsid w:val="0042178C"/>
    <w:rsid w:val="00427E75"/>
    <w:rsid w:val="0043417C"/>
    <w:rsid w:val="0044144F"/>
    <w:rsid w:val="0044580C"/>
    <w:rsid w:val="00446FD2"/>
    <w:rsid w:val="00453795"/>
    <w:rsid w:val="00460271"/>
    <w:rsid w:val="004710D5"/>
    <w:rsid w:val="00474002"/>
    <w:rsid w:val="0047515D"/>
    <w:rsid w:val="00476B5C"/>
    <w:rsid w:val="00477AB7"/>
    <w:rsid w:val="004802BD"/>
    <w:rsid w:val="00484248"/>
    <w:rsid w:val="004A7673"/>
    <w:rsid w:val="004B0CBA"/>
    <w:rsid w:val="004C1646"/>
    <w:rsid w:val="004D0AA9"/>
    <w:rsid w:val="004D464B"/>
    <w:rsid w:val="00500329"/>
    <w:rsid w:val="00520A40"/>
    <w:rsid w:val="00520A51"/>
    <w:rsid w:val="00533061"/>
    <w:rsid w:val="00545955"/>
    <w:rsid w:val="0056626E"/>
    <w:rsid w:val="00566A20"/>
    <w:rsid w:val="00566FCE"/>
    <w:rsid w:val="00577612"/>
    <w:rsid w:val="00580794"/>
    <w:rsid w:val="00592708"/>
    <w:rsid w:val="00593F2A"/>
    <w:rsid w:val="00594DAF"/>
    <w:rsid w:val="005B2DB1"/>
    <w:rsid w:val="005E4742"/>
    <w:rsid w:val="005F67EF"/>
    <w:rsid w:val="006317E3"/>
    <w:rsid w:val="006330B8"/>
    <w:rsid w:val="006369E9"/>
    <w:rsid w:val="00645199"/>
    <w:rsid w:val="0066156A"/>
    <w:rsid w:val="00675F64"/>
    <w:rsid w:val="00686EF7"/>
    <w:rsid w:val="006952B7"/>
    <w:rsid w:val="006A0A9A"/>
    <w:rsid w:val="006A281C"/>
    <w:rsid w:val="006A6AEE"/>
    <w:rsid w:val="006B2666"/>
    <w:rsid w:val="006B5863"/>
    <w:rsid w:val="006B6056"/>
    <w:rsid w:val="006C28C2"/>
    <w:rsid w:val="006D6A3B"/>
    <w:rsid w:val="006E0580"/>
    <w:rsid w:val="006E7066"/>
    <w:rsid w:val="006F1CCA"/>
    <w:rsid w:val="00700AE1"/>
    <w:rsid w:val="00701310"/>
    <w:rsid w:val="0070415C"/>
    <w:rsid w:val="00705F5C"/>
    <w:rsid w:val="0071647B"/>
    <w:rsid w:val="0071660E"/>
    <w:rsid w:val="00723CE5"/>
    <w:rsid w:val="00724DEA"/>
    <w:rsid w:val="00730EBB"/>
    <w:rsid w:val="00732641"/>
    <w:rsid w:val="00733410"/>
    <w:rsid w:val="00735E71"/>
    <w:rsid w:val="007422E2"/>
    <w:rsid w:val="00747EF7"/>
    <w:rsid w:val="00750207"/>
    <w:rsid w:val="00757182"/>
    <w:rsid w:val="00760121"/>
    <w:rsid w:val="007633B5"/>
    <w:rsid w:val="007732D1"/>
    <w:rsid w:val="0078041D"/>
    <w:rsid w:val="00786F81"/>
    <w:rsid w:val="0079302C"/>
    <w:rsid w:val="0079459F"/>
    <w:rsid w:val="007A3712"/>
    <w:rsid w:val="007A7B4C"/>
    <w:rsid w:val="007B3415"/>
    <w:rsid w:val="007D6888"/>
    <w:rsid w:val="007D7A4E"/>
    <w:rsid w:val="007D7BDB"/>
    <w:rsid w:val="007E08A1"/>
    <w:rsid w:val="007E76AA"/>
    <w:rsid w:val="00800984"/>
    <w:rsid w:val="00805223"/>
    <w:rsid w:val="008132B8"/>
    <w:rsid w:val="00821F48"/>
    <w:rsid w:val="00826261"/>
    <w:rsid w:val="008463F6"/>
    <w:rsid w:val="0085479D"/>
    <w:rsid w:val="00854A94"/>
    <w:rsid w:val="00855D1F"/>
    <w:rsid w:val="00856266"/>
    <w:rsid w:val="0086088D"/>
    <w:rsid w:val="00871AE9"/>
    <w:rsid w:val="0087427D"/>
    <w:rsid w:val="008744B0"/>
    <w:rsid w:val="00884DCB"/>
    <w:rsid w:val="00885286"/>
    <w:rsid w:val="00891D5C"/>
    <w:rsid w:val="00897FAC"/>
    <w:rsid w:val="008A1EC2"/>
    <w:rsid w:val="008A5BF4"/>
    <w:rsid w:val="008E0D8A"/>
    <w:rsid w:val="008E3AC4"/>
    <w:rsid w:val="008E5FA3"/>
    <w:rsid w:val="008E6105"/>
    <w:rsid w:val="008F6EDA"/>
    <w:rsid w:val="009002CD"/>
    <w:rsid w:val="00903D08"/>
    <w:rsid w:val="0092125E"/>
    <w:rsid w:val="00932370"/>
    <w:rsid w:val="00935B01"/>
    <w:rsid w:val="00936F23"/>
    <w:rsid w:val="00940F08"/>
    <w:rsid w:val="009413C2"/>
    <w:rsid w:val="0094194A"/>
    <w:rsid w:val="00945514"/>
    <w:rsid w:val="00947EE9"/>
    <w:rsid w:val="00950632"/>
    <w:rsid w:val="009640D3"/>
    <w:rsid w:val="00970438"/>
    <w:rsid w:val="00980660"/>
    <w:rsid w:val="009868BF"/>
    <w:rsid w:val="0099201E"/>
    <w:rsid w:val="00994202"/>
    <w:rsid w:val="009A2B95"/>
    <w:rsid w:val="009A3D5D"/>
    <w:rsid w:val="009A41D7"/>
    <w:rsid w:val="009B04B4"/>
    <w:rsid w:val="009C0910"/>
    <w:rsid w:val="009C0FB0"/>
    <w:rsid w:val="009D2A74"/>
    <w:rsid w:val="009F13C1"/>
    <w:rsid w:val="009F3897"/>
    <w:rsid w:val="009F5C44"/>
    <w:rsid w:val="009F7A23"/>
    <w:rsid w:val="00A01D24"/>
    <w:rsid w:val="00A104C8"/>
    <w:rsid w:val="00A3116E"/>
    <w:rsid w:val="00A33F97"/>
    <w:rsid w:val="00A34AC1"/>
    <w:rsid w:val="00A369D2"/>
    <w:rsid w:val="00A4026E"/>
    <w:rsid w:val="00A5045C"/>
    <w:rsid w:val="00A55D12"/>
    <w:rsid w:val="00A5787D"/>
    <w:rsid w:val="00A60446"/>
    <w:rsid w:val="00A621B4"/>
    <w:rsid w:val="00A66523"/>
    <w:rsid w:val="00A671EE"/>
    <w:rsid w:val="00A67426"/>
    <w:rsid w:val="00A701BC"/>
    <w:rsid w:val="00A71FB8"/>
    <w:rsid w:val="00A7421F"/>
    <w:rsid w:val="00A8159D"/>
    <w:rsid w:val="00A84828"/>
    <w:rsid w:val="00A861C7"/>
    <w:rsid w:val="00A86423"/>
    <w:rsid w:val="00A92850"/>
    <w:rsid w:val="00AA02F5"/>
    <w:rsid w:val="00AA1693"/>
    <w:rsid w:val="00AB3733"/>
    <w:rsid w:val="00B00C20"/>
    <w:rsid w:val="00B1699F"/>
    <w:rsid w:val="00B27433"/>
    <w:rsid w:val="00B315A2"/>
    <w:rsid w:val="00B34999"/>
    <w:rsid w:val="00B34A50"/>
    <w:rsid w:val="00B36D2F"/>
    <w:rsid w:val="00B456F5"/>
    <w:rsid w:val="00B5562B"/>
    <w:rsid w:val="00B61BC6"/>
    <w:rsid w:val="00B63B87"/>
    <w:rsid w:val="00B6676C"/>
    <w:rsid w:val="00B67C08"/>
    <w:rsid w:val="00B746AB"/>
    <w:rsid w:val="00B75E6B"/>
    <w:rsid w:val="00B958F9"/>
    <w:rsid w:val="00B96892"/>
    <w:rsid w:val="00BB0FCD"/>
    <w:rsid w:val="00BB2A32"/>
    <w:rsid w:val="00BB3CBF"/>
    <w:rsid w:val="00BC0275"/>
    <w:rsid w:val="00BC3A4D"/>
    <w:rsid w:val="00BC6A8F"/>
    <w:rsid w:val="00BF64F3"/>
    <w:rsid w:val="00BF778B"/>
    <w:rsid w:val="00C02C29"/>
    <w:rsid w:val="00C04179"/>
    <w:rsid w:val="00C1092D"/>
    <w:rsid w:val="00C3075B"/>
    <w:rsid w:val="00C34880"/>
    <w:rsid w:val="00C4000C"/>
    <w:rsid w:val="00C668F9"/>
    <w:rsid w:val="00C66AFD"/>
    <w:rsid w:val="00C97854"/>
    <w:rsid w:val="00CA132F"/>
    <w:rsid w:val="00CB390F"/>
    <w:rsid w:val="00CC0776"/>
    <w:rsid w:val="00CC4BB3"/>
    <w:rsid w:val="00CD37D1"/>
    <w:rsid w:val="00CD4802"/>
    <w:rsid w:val="00CE2DA8"/>
    <w:rsid w:val="00CF246C"/>
    <w:rsid w:val="00CF4DFC"/>
    <w:rsid w:val="00D01476"/>
    <w:rsid w:val="00D03F15"/>
    <w:rsid w:val="00D053A4"/>
    <w:rsid w:val="00D06FF1"/>
    <w:rsid w:val="00D07402"/>
    <w:rsid w:val="00D14DDB"/>
    <w:rsid w:val="00D22AF5"/>
    <w:rsid w:val="00D30440"/>
    <w:rsid w:val="00D43DA1"/>
    <w:rsid w:val="00D43E84"/>
    <w:rsid w:val="00D50766"/>
    <w:rsid w:val="00D51363"/>
    <w:rsid w:val="00D544E4"/>
    <w:rsid w:val="00D55B5F"/>
    <w:rsid w:val="00D6306E"/>
    <w:rsid w:val="00D63F3B"/>
    <w:rsid w:val="00D75B16"/>
    <w:rsid w:val="00DA241C"/>
    <w:rsid w:val="00DB0903"/>
    <w:rsid w:val="00DB2FEA"/>
    <w:rsid w:val="00DD21D5"/>
    <w:rsid w:val="00DD441D"/>
    <w:rsid w:val="00DD4684"/>
    <w:rsid w:val="00DE2D3B"/>
    <w:rsid w:val="00DE41B9"/>
    <w:rsid w:val="00DE599C"/>
    <w:rsid w:val="00DF341E"/>
    <w:rsid w:val="00DF5931"/>
    <w:rsid w:val="00E01133"/>
    <w:rsid w:val="00E01A9A"/>
    <w:rsid w:val="00E15F3A"/>
    <w:rsid w:val="00E51F54"/>
    <w:rsid w:val="00E7626E"/>
    <w:rsid w:val="00E90858"/>
    <w:rsid w:val="00E91A60"/>
    <w:rsid w:val="00E92B76"/>
    <w:rsid w:val="00E9494E"/>
    <w:rsid w:val="00E94F18"/>
    <w:rsid w:val="00E97376"/>
    <w:rsid w:val="00EA70C3"/>
    <w:rsid w:val="00EB29D4"/>
    <w:rsid w:val="00EC083D"/>
    <w:rsid w:val="00EC24ED"/>
    <w:rsid w:val="00EC5776"/>
    <w:rsid w:val="00ED5143"/>
    <w:rsid w:val="00EE0340"/>
    <w:rsid w:val="00EE2821"/>
    <w:rsid w:val="00EE69CE"/>
    <w:rsid w:val="00EE71CA"/>
    <w:rsid w:val="00F141A4"/>
    <w:rsid w:val="00F14AE2"/>
    <w:rsid w:val="00F17835"/>
    <w:rsid w:val="00F340B0"/>
    <w:rsid w:val="00F36D44"/>
    <w:rsid w:val="00F45E70"/>
    <w:rsid w:val="00F4731D"/>
    <w:rsid w:val="00F53FDC"/>
    <w:rsid w:val="00F5437E"/>
    <w:rsid w:val="00F57346"/>
    <w:rsid w:val="00F576E5"/>
    <w:rsid w:val="00F6071E"/>
    <w:rsid w:val="00F6182D"/>
    <w:rsid w:val="00F71535"/>
    <w:rsid w:val="00F77808"/>
    <w:rsid w:val="00F80B32"/>
    <w:rsid w:val="00F820C2"/>
    <w:rsid w:val="00F86C52"/>
    <w:rsid w:val="00FA58F3"/>
    <w:rsid w:val="00FB1DA7"/>
    <w:rsid w:val="00FB35C6"/>
    <w:rsid w:val="00FC3A50"/>
    <w:rsid w:val="00FE3D54"/>
    <w:rsid w:val="00FE4F62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3089"/>
  <w15:docId w15:val="{846853ED-E185-45B5-A482-A1327075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D70"/>
  </w:style>
  <w:style w:type="paragraph" w:styleId="3">
    <w:name w:val="heading 3"/>
    <w:basedOn w:val="a"/>
    <w:link w:val="30"/>
    <w:uiPriority w:val="9"/>
    <w:qFormat/>
    <w:rsid w:val="007422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4126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39"/>
    <w:rsid w:val="0041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2D3B"/>
  </w:style>
  <w:style w:type="paragraph" w:styleId="aa">
    <w:name w:val="footer"/>
    <w:basedOn w:val="a"/>
    <w:link w:val="ab"/>
    <w:uiPriority w:val="99"/>
    <w:unhideWhenUsed/>
    <w:rsid w:val="00D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2D3B"/>
  </w:style>
  <w:style w:type="paragraph" w:customStyle="1" w:styleId="ConsPlusNormal">
    <w:name w:val="ConsPlusNormal"/>
    <w:rsid w:val="00947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5459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4595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4595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459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45955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54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45955"/>
    <w:rPr>
      <w:rFonts w:ascii="Tahoma" w:hAnsi="Tahoma" w:cs="Tahoma"/>
      <w:sz w:val="16"/>
      <w:szCs w:val="16"/>
    </w:rPr>
  </w:style>
  <w:style w:type="table" w:customStyle="1" w:styleId="21">
    <w:name w:val="Сетка таблицы21"/>
    <w:basedOn w:val="a1"/>
    <w:next w:val="a6"/>
    <w:uiPriority w:val="39"/>
    <w:rsid w:val="0050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077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422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3">
    <w:name w:val="Strong"/>
    <w:basedOn w:val="a0"/>
    <w:uiPriority w:val="22"/>
    <w:qFormat/>
    <w:rsid w:val="007422E2"/>
    <w:rPr>
      <w:b/>
      <w:bCs/>
    </w:rPr>
  </w:style>
  <w:style w:type="paragraph" w:customStyle="1" w:styleId="ds-markdown-paragraph">
    <w:name w:val="ds-markdown-paragraph"/>
    <w:basedOn w:val="a"/>
    <w:rsid w:val="0074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122C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CBE88-5CCC-47E7-982A-C1F9632E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22</Pages>
  <Words>5323</Words>
  <Characters>30344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Перевертайло Алексей Станиславович</dc:creator>
  <cp:lastModifiedBy>User</cp:lastModifiedBy>
  <cp:revision>24</cp:revision>
  <dcterms:created xsi:type="dcterms:W3CDTF">2022-01-13T00:30:00Z</dcterms:created>
  <dcterms:modified xsi:type="dcterms:W3CDTF">2025-12-17T13:39:00Z</dcterms:modified>
</cp:coreProperties>
</file>