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726"/>
        <w:gridCol w:w="665"/>
        <w:gridCol w:w="201"/>
        <w:gridCol w:w="8607"/>
      </w:tblGrid>
      <w:tr w:rsidR="004C309D" w:rsidRPr="004C309D" w:rsidTr="00080CB8">
        <w:trPr>
          <w:trHeight w:val="375"/>
        </w:trPr>
        <w:tc>
          <w:tcPr>
            <w:tcW w:w="13785" w:type="dxa"/>
            <w:gridSpan w:val="5"/>
            <w:shd w:val="clear" w:color="auto" w:fill="auto"/>
            <w:noWrap/>
            <w:hideMark/>
          </w:tcPr>
          <w:p w:rsidR="007102D4" w:rsidRPr="007102D4" w:rsidRDefault="004C309D" w:rsidP="007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№ 3 </w:t>
            </w:r>
          </w:p>
          <w:p w:rsidR="004C309D" w:rsidRPr="007102D4" w:rsidRDefault="004C309D" w:rsidP="00710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 по общим и правовым вопросам</w:t>
            </w:r>
            <w:r w:rsidR="00263046" w:rsidRPr="0071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13.07.2018</w:t>
            </w:r>
          </w:p>
          <w:p w:rsidR="004C309D" w:rsidRPr="007102D4" w:rsidRDefault="004C309D" w:rsidP="004C3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B8" w:rsidRPr="007102D4" w:rsidRDefault="004C309D" w:rsidP="007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Перечень организаций Госкорпорации «Росатом», которым рекомендуется присоединиться к Отраслевому соглашению по атомной энергетике, промышленности и науке на 201</w:t>
            </w:r>
            <w:r w:rsidR="007102D4" w:rsidRPr="00710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8-2020 годы</w:t>
            </w:r>
          </w:p>
        </w:tc>
      </w:tr>
      <w:tr w:rsidR="004C309D" w:rsidRPr="004C309D" w:rsidTr="007102D4">
        <w:trPr>
          <w:trHeight w:val="663"/>
        </w:trPr>
        <w:tc>
          <w:tcPr>
            <w:tcW w:w="4312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ИЕРАРХИИ ЦФО</w:t>
            </w:r>
          </w:p>
        </w:tc>
        <w:tc>
          <w:tcPr>
            <w:tcW w:w="9473" w:type="dxa"/>
            <w:gridSpan w:val="3"/>
            <w:shd w:val="clear" w:color="auto" w:fill="auto"/>
            <w:noWrap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309D" w:rsidRPr="004C309D" w:rsidTr="00080CB8">
        <w:trPr>
          <w:trHeight w:val="645"/>
        </w:trPr>
        <w:tc>
          <w:tcPr>
            <w:tcW w:w="1586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9473" w:type="dxa"/>
            <w:gridSpan w:val="3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</w:t>
            </w:r>
          </w:p>
        </w:tc>
      </w:tr>
      <w:tr w:rsidR="00327AA6" w:rsidRPr="004C309D" w:rsidTr="00080CB8">
        <w:trPr>
          <w:trHeight w:val="315"/>
        </w:trPr>
        <w:tc>
          <w:tcPr>
            <w:tcW w:w="431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27AA6" w:rsidRPr="004C309D" w:rsidRDefault="00327AA6" w:rsidP="007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Ядерный оружейный комплекс </w:t>
            </w:r>
          </w:p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327AA6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"Обеспечение РФЯЦ-ВНИИЭФ"</w:t>
            </w:r>
          </w:p>
        </w:tc>
      </w:tr>
      <w:tr w:rsidR="00327AA6" w:rsidRPr="004C309D" w:rsidTr="00080CB8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noWrap/>
            <w:vAlign w:val="bottom"/>
            <w:hideMark/>
          </w:tcPr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327AA6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"Экспедиция № 2"</w:t>
            </w:r>
          </w:p>
        </w:tc>
      </w:tr>
      <w:tr w:rsidR="00327AA6" w:rsidRPr="004C309D" w:rsidTr="00080CB8">
        <w:trPr>
          <w:trHeight w:val="630"/>
        </w:trPr>
        <w:tc>
          <w:tcPr>
            <w:tcW w:w="4312" w:type="dxa"/>
            <w:gridSpan w:val="2"/>
            <w:vMerge/>
            <w:shd w:val="clear" w:color="auto" w:fill="auto"/>
            <w:noWrap/>
            <w:vAlign w:val="bottom"/>
            <w:hideMark/>
          </w:tcPr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327AA6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"Научно-технический и сертификационный центр по комплексной защите информации"</w:t>
            </w:r>
          </w:p>
        </w:tc>
      </w:tr>
      <w:tr w:rsidR="00327AA6" w:rsidRPr="004C309D" w:rsidTr="00080CB8">
        <w:trPr>
          <w:trHeight w:val="630"/>
        </w:trPr>
        <w:tc>
          <w:tcPr>
            <w:tcW w:w="4312" w:type="dxa"/>
            <w:gridSpan w:val="2"/>
            <w:vMerge/>
            <w:shd w:val="clear" w:color="auto" w:fill="auto"/>
            <w:noWrap/>
            <w:vAlign w:val="bottom"/>
            <w:hideMark/>
          </w:tcPr>
          <w:p w:rsidR="00327AA6" w:rsidRPr="004C309D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327AA6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327AA6" w:rsidRPr="00327AA6" w:rsidRDefault="00327AA6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6">
              <w:rPr>
                <w:rStyle w:val="FontStyle25"/>
                <w:sz w:val="24"/>
                <w:szCs w:val="24"/>
              </w:rPr>
              <w:t>АО "Научно-исследовательский институт электрофизической аппаратуры им. Д.В.Ефремова"</w:t>
            </w:r>
          </w:p>
        </w:tc>
      </w:tr>
      <w:tr w:rsidR="004C309D" w:rsidRPr="004C309D" w:rsidTr="00080CB8">
        <w:trPr>
          <w:trHeight w:val="630"/>
        </w:trPr>
        <w:tc>
          <w:tcPr>
            <w:tcW w:w="4312" w:type="dxa"/>
            <w:gridSpan w:val="2"/>
            <w:vMerge w:val="restart"/>
            <w:shd w:val="clear" w:color="auto" w:fill="auto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Аварийная готовность и специальные перевозки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"Ситуационно-Кризисный Центр Федерального агентства по атомной энергии"</w:t>
            </w:r>
          </w:p>
        </w:tc>
      </w:tr>
      <w:tr w:rsidR="004C309D" w:rsidRPr="004C309D" w:rsidTr="00080CB8">
        <w:trPr>
          <w:trHeight w:val="630"/>
        </w:trPr>
        <w:tc>
          <w:tcPr>
            <w:tcW w:w="4312" w:type="dxa"/>
            <w:gridSpan w:val="2"/>
            <w:vMerge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"Аварийно-технический центр Минатома России" (г. Санкт-Петербург)</w:t>
            </w:r>
          </w:p>
        </w:tc>
      </w:tr>
      <w:tr w:rsidR="004C309D" w:rsidRPr="004C309D" w:rsidTr="00080CB8">
        <w:trPr>
          <w:trHeight w:val="330"/>
        </w:trPr>
        <w:tc>
          <w:tcPr>
            <w:tcW w:w="4312" w:type="dxa"/>
            <w:gridSpan w:val="2"/>
            <w:vMerge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"Атомспецтранс" </w:t>
            </w:r>
          </w:p>
        </w:tc>
      </w:tr>
      <w:tr w:rsidR="0027781F" w:rsidRPr="004C309D" w:rsidTr="00080CB8">
        <w:trPr>
          <w:trHeight w:val="630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Горнорудный 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"Атомредметзолото"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"Хиагда"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"Далур"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"АРМЗ Сервис"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"Эльконский горно-металлургический комбинат"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"ЭГМК-проект"</w:t>
            </w:r>
          </w:p>
        </w:tc>
      </w:tr>
      <w:tr w:rsidR="0027781F" w:rsidRPr="004C309D" w:rsidTr="00080CB8">
        <w:trPr>
          <w:trHeight w:val="331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"РУСБУРМАШ"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Топливный  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"Объединенная компания “Разделительно-сублиматный комплекс”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81F"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"Инжиниринговый центр "Русская газовая центрифуга"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81F"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"Ковровский механический завод"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81F"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"Научно-производственное объединение "Центротех"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"Экоальянс"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"Промышленные инновации"</w:t>
            </w:r>
          </w:p>
        </w:tc>
      </w:tr>
      <w:tr w:rsidR="0027781F" w:rsidRPr="004C309D" w:rsidTr="00080CB8">
        <w:trPr>
          <w:trHeight w:val="330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"Искра"</w:t>
            </w:r>
          </w:p>
        </w:tc>
      </w:tr>
      <w:tr w:rsidR="0027781F" w:rsidRPr="004C309D" w:rsidTr="00080CB8">
        <w:trPr>
          <w:trHeight w:val="315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Сбыт и трейдинг</w:t>
            </w:r>
          </w:p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"Краун"</w:t>
            </w:r>
          </w:p>
        </w:tc>
      </w:tr>
      <w:tr w:rsidR="0027781F" w:rsidRPr="004C309D" w:rsidTr="00080CB8">
        <w:trPr>
          <w:trHeight w:val="330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27781F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27781F" w:rsidRPr="004C309D" w:rsidRDefault="0027781F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"Ураниум Уан Груп"</w:t>
            </w:r>
          </w:p>
        </w:tc>
      </w:tr>
      <w:tr w:rsidR="007102D4" w:rsidRPr="004C309D" w:rsidTr="00080CB8">
        <w:trPr>
          <w:trHeight w:val="630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Электроэнергетический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АО"Всеросийский научно-исследовательский институт по эксплуатации атомных электростанций"</w:t>
            </w:r>
          </w:p>
        </w:tc>
      </w:tr>
      <w:tr w:rsidR="007102D4" w:rsidRPr="004C309D" w:rsidTr="00080CB8">
        <w:trPr>
          <w:trHeight w:val="630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"Всероссийское производственное объединение "Зарубежатомэнергострой" (АО "ВПО "ЗАЭС")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"АтомЭнергоСбыт"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"Атомтехэкспорт" </w:t>
            </w:r>
          </w:p>
        </w:tc>
      </w:tr>
      <w:tr w:rsidR="007102D4" w:rsidRPr="004C309D" w:rsidTr="00080CB8">
        <w:trPr>
          <w:trHeight w:val="330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"Консист-Оператор-Связи"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Машиностроительный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"Русская ЭнергоМашиностроительная Компания"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"Атомтрубопроводмонтаж"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"Нижнетуринский машиностроительный завод "Вента"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Инжиниринговая компания "АЭМ-технологии"</w:t>
            </w:r>
          </w:p>
        </w:tc>
      </w:tr>
      <w:tr w:rsidR="007102D4" w:rsidRPr="004C309D" w:rsidTr="00080CB8">
        <w:trPr>
          <w:trHeight w:val="630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"Опытный завод тугоплавких металлов и твердых сплавов" (АО "ОЗТМиТС")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327AA6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327AA6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"Энергомашспецсталь"**</w:t>
            </w:r>
          </w:p>
        </w:tc>
      </w:tr>
      <w:tr w:rsidR="007102D4" w:rsidRPr="004C309D" w:rsidTr="00080CB8">
        <w:trPr>
          <w:trHeight w:val="94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02D4"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"Всероссийский научно-исследовательский и проектно-конструкторский институт атомного энергетического машиностроения (ВНИИАМ)"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02D4"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"АЭМ-лизинг"</w:t>
            </w:r>
          </w:p>
        </w:tc>
      </w:tr>
      <w:tr w:rsidR="007102D4" w:rsidRPr="004C309D" w:rsidTr="00080CB8">
        <w:trPr>
          <w:trHeight w:val="330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Литейный завод  "Петрозаводскмаш»</w:t>
            </w:r>
          </w:p>
        </w:tc>
      </w:tr>
      <w:tr w:rsidR="007102D4" w:rsidRPr="004C309D" w:rsidTr="00080CB8">
        <w:trPr>
          <w:trHeight w:val="1260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материалы и технологии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"НПК "Химпроминжиниринг"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"Аргон"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углеродных и композиционных материалов"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"Технологический центр "ТЕНЕКС"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"Алабуга-Волокно"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26" w:type="dxa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REIN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"Русатом Энерго Интернешнл"</w:t>
            </w:r>
          </w:p>
        </w:tc>
      </w:tr>
      <w:tr w:rsidR="004C309D" w:rsidRPr="004C309D" w:rsidTr="00080CB8">
        <w:trPr>
          <w:trHeight w:val="315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shd w:val="clear" w:color="auto" w:fill="auto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Интегратор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"Русатом Оверсиз"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Инжиниринговый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"Атомстройэкспорт"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"НИАЭП-Сервис"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"Трест Росспецэнергомонтаж"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"Энергоспецмонтаж"</w:t>
            </w:r>
          </w:p>
        </w:tc>
      </w:tr>
      <w:tr w:rsidR="004C309D" w:rsidRPr="004C309D" w:rsidTr="00080CB8">
        <w:trPr>
          <w:trHeight w:val="315"/>
        </w:trPr>
        <w:tc>
          <w:tcPr>
            <w:tcW w:w="4312" w:type="dxa"/>
            <w:gridSpan w:val="2"/>
            <w:vMerge w:val="restart"/>
            <w:shd w:val="clear" w:color="auto" w:fill="auto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ЗСЖЦ****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"Федеральный центр ядерной и радиационной безопасности"</w:t>
            </w:r>
          </w:p>
        </w:tc>
      </w:tr>
      <w:tr w:rsidR="004C309D" w:rsidRPr="004C309D" w:rsidTr="00080CB8">
        <w:trPr>
          <w:trHeight w:val="645"/>
        </w:trPr>
        <w:tc>
          <w:tcPr>
            <w:tcW w:w="4312" w:type="dxa"/>
            <w:gridSpan w:val="2"/>
            <w:vMerge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"Опытно-демонстрационный центр вывода из эксплуатации уран-графитовых ядерных реакторов"</w:t>
            </w:r>
          </w:p>
        </w:tc>
      </w:tr>
      <w:tr w:rsidR="004C309D" w:rsidRPr="004C309D" w:rsidTr="00080CB8">
        <w:trPr>
          <w:trHeight w:val="645"/>
        </w:trPr>
        <w:tc>
          <w:tcPr>
            <w:tcW w:w="4312" w:type="dxa"/>
            <w:gridSpan w:val="2"/>
            <w:vMerge/>
            <w:vAlign w:val="center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4C309D" w:rsidRPr="004F1CC2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4C309D" w:rsidRPr="004F1CC2" w:rsidRDefault="004C309D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"Национальный оператор по обращению с радиоактивными отходами"</w:t>
            </w:r>
          </w:p>
        </w:tc>
      </w:tr>
      <w:tr w:rsidR="007102D4" w:rsidRPr="004C309D" w:rsidTr="00080CB8">
        <w:trPr>
          <w:trHeight w:val="630"/>
        </w:trPr>
        <w:tc>
          <w:tcPr>
            <w:tcW w:w="1586" w:type="dxa"/>
            <w:vMerge w:val="restart"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Наука и инновации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"Наука и инновации"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"Институт реакторных материалов"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"Технопарк-Технология"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"АКМЭ-Инжиниринг"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"Русский сверхпроводник 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"Научно-технический центр "Ядерно-физические исследования"</w:t>
            </w:r>
          </w:p>
        </w:tc>
      </w:tr>
      <w:tr w:rsidR="007102D4" w:rsidRPr="004C309D" w:rsidTr="00080CB8">
        <w:trPr>
          <w:trHeight w:val="630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"Государственный научно-исследовательский институт конструкционных материалов на основе графита "НИИграфит"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noWrap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"Научно-исследовательский институт приборов"</w:t>
            </w:r>
          </w:p>
        </w:tc>
      </w:tr>
      <w:tr w:rsidR="007102D4" w:rsidRPr="004C309D" w:rsidTr="00080CB8">
        <w:trPr>
          <w:trHeight w:val="315"/>
        </w:trPr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07" w:type="dxa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 плюс"</w:t>
            </w:r>
          </w:p>
        </w:tc>
      </w:tr>
      <w:tr w:rsidR="007102D4" w:rsidRPr="004C309D" w:rsidTr="00327AA6">
        <w:trPr>
          <w:trHeight w:val="630"/>
        </w:trPr>
        <w:tc>
          <w:tcPr>
            <w:tcW w:w="4312" w:type="dxa"/>
            <w:gridSpan w:val="2"/>
            <w:vMerge w:val="restart"/>
            <w:vAlign w:val="center"/>
            <w:hideMark/>
          </w:tcPr>
          <w:p w:rsidR="007102D4" w:rsidRPr="004C309D" w:rsidRDefault="007102D4" w:rsidP="0071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АХД и сервисная инфраструктура***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"Атомный энергопромышленный комплекс" (АО "Атомэнергопром")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"ТЕНЕКС-Сервис"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"Гринатом"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"Атомкомплект"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"Управление административными зданиями" 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"Производственная система "ПСР"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"Альянстрансатом"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"Дирекция единого заказа оборудования для АЭС"</w:t>
            </w:r>
          </w:p>
        </w:tc>
      </w:tr>
      <w:tr w:rsidR="007102D4" w:rsidRPr="004C309D" w:rsidTr="00327AA6">
        <w:trPr>
          <w:trHeight w:val="330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"АтомКапитал"</w:t>
            </w:r>
          </w:p>
        </w:tc>
      </w:tr>
      <w:tr w:rsidR="007102D4" w:rsidRPr="004C309D" w:rsidTr="00327AA6">
        <w:trPr>
          <w:trHeight w:val="720"/>
        </w:trPr>
        <w:tc>
          <w:tcPr>
            <w:tcW w:w="4312" w:type="dxa"/>
            <w:gridSpan w:val="2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бизнесы***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"Русатом Автоматизированные системы управления"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"Русатом Сервис"*</w:t>
            </w:r>
          </w:p>
        </w:tc>
      </w:tr>
      <w:tr w:rsidR="007102D4" w:rsidRPr="004C309D" w:rsidTr="00327AA6">
        <w:trPr>
          <w:trHeight w:val="315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"Системы Мониторинга "Беркут"</w:t>
            </w:r>
          </w:p>
        </w:tc>
      </w:tr>
      <w:tr w:rsidR="007102D4" w:rsidRPr="004C309D" w:rsidTr="00327AA6">
        <w:trPr>
          <w:trHeight w:val="330"/>
        </w:trPr>
        <w:tc>
          <w:tcPr>
            <w:tcW w:w="4312" w:type="dxa"/>
            <w:gridSpan w:val="2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«АтомИнвест» 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Rusatom Healthcare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"Русатом Хэлскеа"</w:t>
            </w:r>
          </w:p>
        </w:tc>
      </w:tr>
      <w:tr w:rsidR="007102D4" w:rsidRPr="004C309D" w:rsidTr="00327AA6">
        <w:trPr>
          <w:trHeight w:val="6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"Научно-исследовательский институт технической физики и автоматизации (НИИТФА)"</w:t>
            </w:r>
          </w:p>
        </w:tc>
      </w:tr>
      <w:tr w:rsidR="007102D4" w:rsidRPr="004C309D" w:rsidTr="00327AA6">
        <w:trPr>
          <w:trHeight w:val="6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"Ордена Трудового Красного Знамени Научно-исследовательский физико-химический институт имени Л.Я. Карпова" (НИФХИ)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"Русатом растворные реакторы"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высокотехнологичной диагностики»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"Ядерные медицинские технологии-Снежинск"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"Всерегиональное объединение "Изотоп"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"Объединенная инновационная корпорация"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"Управляющая компания индустриального парка "Нижние котлы"</w:t>
            </w:r>
          </w:p>
        </w:tc>
      </w:tr>
      <w:tr w:rsidR="007102D4" w:rsidRPr="004C309D" w:rsidTr="00327AA6">
        <w:trPr>
          <w:trHeight w:val="3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"АтомМедТехнолоджи- Дальний Восток"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ОТЭК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«Объединённая теплоэнергетическая компания» 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"Северские теплосистемы"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«НИИАР-ГЕНЕРАЦИЯ»</w:t>
            </w:r>
          </w:p>
        </w:tc>
      </w:tr>
      <w:tr w:rsidR="007102D4" w:rsidRPr="004C309D" w:rsidTr="00327AA6">
        <w:trPr>
          <w:trHeight w:val="3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"Железногорская ТЭЦ"</w:t>
            </w:r>
          </w:p>
        </w:tc>
      </w:tr>
      <w:tr w:rsidR="007102D4" w:rsidRPr="004C309D" w:rsidTr="00327AA6">
        <w:trPr>
          <w:trHeight w:val="645"/>
        </w:trPr>
        <w:tc>
          <w:tcPr>
            <w:tcW w:w="158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Ветроэнергетика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"НоваВинд"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"Ветроэнергетическая отдельная генерирующая компания"</w:t>
            </w:r>
          </w:p>
        </w:tc>
      </w:tr>
      <w:tr w:rsidR="007102D4" w:rsidRPr="004C309D" w:rsidTr="00327AA6">
        <w:trPr>
          <w:trHeight w:val="3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"Атомэнергопромсбыт"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"Ведомственная охрана Росатома"</w:t>
            </w:r>
          </w:p>
        </w:tc>
      </w:tr>
      <w:tr w:rsidR="007102D4" w:rsidRPr="004C309D" w:rsidTr="00327AA6">
        <w:trPr>
          <w:trHeight w:val="64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"Координационный Центр по созданию систем безопасности и управления "Атомбезопасность"</w:t>
            </w:r>
          </w:p>
        </w:tc>
      </w:tr>
      <w:tr w:rsidR="007102D4" w:rsidRPr="004C309D" w:rsidTr="00327AA6">
        <w:trPr>
          <w:trHeight w:val="630"/>
        </w:trPr>
        <w:tc>
          <w:tcPr>
            <w:tcW w:w="158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6" w:type="dxa"/>
            <w:vMerge w:val="restart"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Непрофильные активы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"Центр управления непрофильными активами атомной отрасли"</w:t>
            </w:r>
          </w:p>
        </w:tc>
      </w:tr>
      <w:tr w:rsidR="007102D4" w:rsidRPr="004C309D" w:rsidTr="00327AA6">
        <w:trPr>
          <w:trHeight w:val="315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"Центр отдыха и спорта "ОЛенКур "</w:t>
            </w:r>
          </w:p>
        </w:tc>
      </w:tr>
      <w:tr w:rsidR="007102D4" w:rsidRPr="004C309D" w:rsidTr="00327AA6">
        <w:trPr>
          <w:trHeight w:val="6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"Производственное объединение "Машиностроительный завод "Молния"</w:t>
            </w:r>
          </w:p>
        </w:tc>
      </w:tr>
      <w:tr w:rsidR="007102D4" w:rsidRPr="004C309D" w:rsidTr="00327AA6">
        <w:trPr>
          <w:trHeight w:val="330"/>
        </w:trPr>
        <w:tc>
          <w:tcPr>
            <w:tcW w:w="1586" w:type="dxa"/>
            <w:vMerge/>
            <w:shd w:val="clear" w:color="auto" w:fill="auto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shd w:val="clear" w:color="auto" w:fill="auto"/>
            <w:vAlign w:val="bottom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7102D4" w:rsidRPr="004C309D" w:rsidRDefault="00327AA6" w:rsidP="004C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08" w:type="dxa"/>
            <w:gridSpan w:val="2"/>
            <w:shd w:val="clear" w:color="auto" w:fill="auto"/>
            <w:vAlign w:val="center"/>
            <w:hideMark/>
          </w:tcPr>
          <w:p w:rsidR="007102D4" w:rsidRPr="004C309D" w:rsidRDefault="007102D4" w:rsidP="004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"Центр управления федеральной собственностью"</w:t>
            </w:r>
          </w:p>
        </w:tc>
      </w:tr>
      <w:tr w:rsidR="004C309D" w:rsidRPr="004C309D" w:rsidTr="00327AA6">
        <w:trPr>
          <w:trHeight w:val="240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shd w:val="clear" w:color="auto" w:fill="auto"/>
            <w:vAlign w:val="bottom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4C309D" w:rsidRPr="004C309D" w:rsidRDefault="004C309D" w:rsidP="004C3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8" w:type="dxa"/>
            <w:gridSpan w:val="2"/>
            <w:shd w:val="clear" w:color="auto" w:fill="auto"/>
            <w:noWrap/>
            <w:vAlign w:val="bottom"/>
            <w:hideMark/>
          </w:tcPr>
          <w:p w:rsidR="004C309D" w:rsidRPr="004C309D" w:rsidRDefault="004C309D" w:rsidP="004C3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80122" w:rsidRDefault="00E80122"/>
    <w:sectPr w:rsidR="00E80122" w:rsidSect="004C30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14" w:rsidRDefault="00297514" w:rsidP="005F3EA0">
      <w:pPr>
        <w:spacing w:after="0" w:line="240" w:lineRule="auto"/>
      </w:pPr>
      <w:r>
        <w:separator/>
      </w:r>
    </w:p>
  </w:endnote>
  <w:endnote w:type="continuationSeparator" w:id="0">
    <w:p w:rsidR="00297514" w:rsidRDefault="00297514" w:rsidP="005F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13001"/>
      <w:docPartObj>
        <w:docPartGallery w:val="Page Numbers (Bottom of Page)"/>
        <w:docPartUnique/>
      </w:docPartObj>
    </w:sdtPr>
    <w:sdtEndPr/>
    <w:sdtContent>
      <w:p w:rsidR="005F3EA0" w:rsidRDefault="002975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EA0" w:rsidRDefault="005F3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14" w:rsidRDefault="00297514" w:rsidP="005F3EA0">
      <w:pPr>
        <w:spacing w:after="0" w:line="240" w:lineRule="auto"/>
      </w:pPr>
      <w:r>
        <w:separator/>
      </w:r>
    </w:p>
  </w:footnote>
  <w:footnote w:type="continuationSeparator" w:id="0">
    <w:p w:rsidR="00297514" w:rsidRDefault="00297514" w:rsidP="005F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9D"/>
    <w:rsid w:val="00080CB8"/>
    <w:rsid w:val="00263046"/>
    <w:rsid w:val="0027781F"/>
    <w:rsid w:val="00297514"/>
    <w:rsid w:val="00321820"/>
    <w:rsid w:val="00327AA6"/>
    <w:rsid w:val="00473893"/>
    <w:rsid w:val="004C309D"/>
    <w:rsid w:val="004F1CC2"/>
    <w:rsid w:val="005F1814"/>
    <w:rsid w:val="005F3EA0"/>
    <w:rsid w:val="007102D4"/>
    <w:rsid w:val="008368E4"/>
    <w:rsid w:val="00882122"/>
    <w:rsid w:val="00E80122"/>
    <w:rsid w:val="00E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A3552-87CA-4770-8807-0F20BB2F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327AA6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F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EA0"/>
  </w:style>
  <w:style w:type="paragraph" w:styleId="a5">
    <w:name w:val="footer"/>
    <w:basedOn w:val="a"/>
    <w:link w:val="a6"/>
    <w:uiPriority w:val="99"/>
    <w:unhideWhenUsed/>
    <w:rsid w:val="005F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Вольская Татьяна</cp:lastModifiedBy>
  <cp:revision>3</cp:revision>
  <dcterms:created xsi:type="dcterms:W3CDTF">2018-07-23T11:49:00Z</dcterms:created>
  <dcterms:modified xsi:type="dcterms:W3CDTF">2018-07-23T11:49:00Z</dcterms:modified>
</cp:coreProperties>
</file>