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19F7" w14:textId="5F475431" w:rsidR="00FD3B7B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14:paraId="1B53C76A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815E734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B53A17C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2670BF4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6427DDC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FE3422E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C6EAFB5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D579A28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4C1BD7C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78F066D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4F66F46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D178495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A460BCA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5C3F1F0B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7C96E0F4" w14:textId="26639F20" w:rsidR="00FD3B7B" w:rsidRPr="00A7421F" w:rsidRDefault="00144074" w:rsidP="00FD3B7B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 xml:space="preserve">ПРИМЕР </w:t>
      </w:r>
      <w:r w:rsidR="00FD3B7B" w:rsidRPr="00A7421F">
        <w:rPr>
          <w:rFonts w:ascii="Times New Roman" w:eastAsia="Times New Roman" w:hAnsi="Times New Roman" w:cs="Times New Roman"/>
          <w:noProof/>
          <w:sz w:val="40"/>
          <w:szCs w:val="40"/>
        </w:rPr>
        <w:t>ОЦЕНОЧНО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ГО СРЕДСТВА</w:t>
      </w:r>
    </w:p>
    <w:p w14:paraId="4340E96D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2C47CCF2" w14:textId="613E6B51" w:rsidR="00FD3B7B" w:rsidRPr="00DF47A9" w:rsidRDefault="00FD3B7B" w:rsidP="00FD3B7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«</w:t>
      </w:r>
      <w:r w:rsidR="001B17CA" w:rsidRPr="001B17CA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Инженер-проектировщик по расчетам на прочность технологической части атомной электростанции (6 уровень квалификации)</w:t>
      </w: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»</w:t>
      </w:r>
    </w:p>
    <w:p w14:paraId="598E2B4A" w14:textId="77777777" w:rsidR="00FD3B7B" w:rsidRPr="000C4EFC" w:rsidRDefault="00FD3B7B" w:rsidP="00FD3B7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4EFC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3E1FABBF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0C8D82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9DAD3C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0BBE0D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86B7BC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439E48" w14:textId="77777777" w:rsidR="00FD3B7B" w:rsidRDefault="00FD3B7B" w:rsidP="00FD3B7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1C1B14" w14:textId="77777777" w:rsidR="00FD3B7B" w:rsidRDefault="00FD3B7B" w:rsidP="00FD3B7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47AFE5" w14:textId="77777777" w:rsidR="00FD3B7B" w:rsidRDefault="00FD3B7B" w:rsidP="00FD3B7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33D809" w14:textId="77777777" w:rsidR="00FD3B7B" w:rsidRDefault="00FD3B7B" w:rsidP="00FD3B7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F37DB4" w14:textId="77777777" w:rsidR="00FD3B7B" w:rsidRDefault="00FD3B7B" w:rsidP="00FD3B7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AEE81E" w14:textId="77777777" w:rsidR="00FD3B7B" w:rsidRPr="00D243EB" w:rsidRDefault="00FD3B7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B39D76" w14:textId="77777777" w:rsidR="00D243EB" w:rsidRPr="00144074" w:rsidRDefault="00D243E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AC9215" w14:textId="77777777" w:rsidR="00D243EB" w:rsidRPr="00144074" w:rsidRDefault="00D243E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6CFDC8" w14:textId="77777777" w:rsidR="00D243EB" w:rsidRPr="00144074" w:rsidRDefault="00D243E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0A672" w14:textId="77777777" w:rsidR="00D243EB" w:rsidRPr="00144074" w:rsidRDefault="00D243E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0B9845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DD72F3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8F8C9F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12A061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9F834D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7D078D" w14:textId="77777777" w:rsidR="00FD3B7B" w:rsidRDefault="00FD3B7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977940" w14:textId="1C01BF22" w:rsidR="00FD3B7B" w:rsidRDefault="00FD3B7B" w:rsidP="00FD3B7B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D3B7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33F42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20D868DE" w14:textId="77777777" w:rsidR="00C25FDA" w:rsidRDefault="00C25FDA" w:rsidP="00C25FDA">
      <w:pPr>
        <w:widowControl/>
        <w:autoSpaceDE/>
        <w:autoSpaceDN/>
        <w:adjustRightInd/>
        <w:ind w:left="-567" w:firstLine="0"/>
        <w:jc w:val="center"/>
        <w:rPr>
          <w:rFonts w:ascii="Times New Roman" w:eastAsiaTheme="minorHAnsi" w:hAnsi="Times New Roman" w:cstheme="minorBidi"/>
          <w:b/>
          <w:color w:val="000000"/>
          <w:sz w:val="28"/>
        </w:rPr>
      </w:pP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lastRenderedPageBreak/>
        <w:t xml:space="preserve">Состав </w:t>
      </w:r>
      <w:r>
        <w:rPr>
          <w:rFonts w:ascii="Times New Roman" w:eastAsiaTheme="minorHAnsi" w:hAnsi="Times New Roman" w:cstheme="minorBidi"/>
          <w:b/>
          <w:color w:val="000000"/>
          <w:sz w:val="28"/>
        </w:rPr>
        <w:t>комплекта</w:t>
      </w:r>
      <w:r w:rsidRPr="00E8022E">
        <w:rPr>
          <w:rFonts w:ascii="Times New Roman" w:eastAsiaTheme="minorHAnsi" w:hAnsi="Times New Roman" w:cstheme="minorBidi"/>
          <w:b/>
          <w:color w:val="000000"/>
          <w:sz w:val="28"/>
        </w:rPr>
        <w:t xml:space="preserve"> оценочных средств</w:t>
      </w:r>
    </w:p>
    <w:sdt>
      <w:sdtPr>
        <w:rPr>
          <w:b/>
          <w:bCs/>
        </w:rPr>
        <w:id w:val="-14787528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93BCB84" w14:textId="77777777" w:rsidR="00C25FDA" w:rsidRDefault="00C25FDA" w:rsidP="001C6EF0">
          <w:pPr>
            <w:widowControl/>
            <w:tabs>
              <w:tab w:val="left" w:pos="426"/>
            </w:tabs>
            <w:ind w:firstLine="0"/>
            <w:contextualSpacing/>
            <w:jc w:val="center"/>
          </w:pPr>
        </w:p>
        <w:p w14:paraId="742D8B25" w14:textId="3115F298" w:rsidR="00C73260" w:rsidRDefault="00C25FDA" w:rsidP="00B12AB6">
          <w:pPr>
            <w:pStyle w:val="2"/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rFonts w:ascii="Times New Roman" w:hAnsi="Times New Roman" w:cs="Times New Roman"/>
              <w:noProof/>
            </w:rPr>
            <w:fldChar w:fldCharType="begin"/>
          </w:r>
          <w:r>
            <w:instrText xml:space="preserve"> TOC \o "1-3" \h \z \u </w:instrText>
          </w:r>
          <w:r>
            <w:rPr>
              <w:rFonts w:ascii="Times New Roman" w:hAnsi="Times New Roman" w:cs="Times New Roman"/>
              <w:noProof/>
            </w:rPr>
            <w:fldChar w:fldCharType="separate"/>
          </w:r>
          <w:hyperlink w:anchor="_Toc75711610" w:history="1">
            <w:r w:rsidR="00C73260" w:rsidRPr="005630E8">
              <w:rPr>
                <w:rStyle w:val="a9"/>
                <w:noProof/>
              </w:rPr>
              <w:t>1.</w:t>
            </w:r>
            <w:r w:rsidR="00C7326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C73260" w:rsidRPr="005630E8">
              <w:rPr>
                <w:rStyle w:val="a9"/>
                <w:noProof/>
              </w:rPr>
              <w:t>Наименование квалификации и уровень квалификации:</w:t>
            </w:r>
            <w:r w:rsidR="00C73260">
              <w:rPr>
                <w:noProof/>
                <w:webHidden/>
              </w:rPr>
              <w:tab/>
            </w:r>
            <w:r w:rsidR="00C73260">
              <w:rPr>
                <w:noProof/>
                <w:webHidden/>
              </w:rPr>
              <w:fldChar w:fldCharType="begin"/>
            </w:r>
            <w:r w:rsidR="00C73260">
              <w:rPr>
                <w:noProof/>
                <w:webHidden/>
              </w:rPr>
              <w:instrText xml:space="preserve"> PAGEREF _Toc75711610 \h </w:instrText>
            </w:r>
            <w:r w:rsidR="00C73260">
              <w:rPr>
                <w:noProof/>
                <w:webHidden/>
              </w:rPr>
            </w:r>
            <w:r w:rsidR="00C73260">
              <w:rPr>
                <w:noProof/>
                <w:webHidden/>
              </w:rPr>
              <w:fldChar w:fldCharType="separate"/>
            </w:r>
            <w:r w:rsidR="007258EE">
              <w:rPr>
                <w:noProof/>
                <w:webHidden/>
              </w:rPr>
              <w:t>3</w:t>
            </w:r>
            <w:r w:rsidR="00C73260">
              <w:rPr>
                <w:noProof/>
                <w:webHidden/>
              </w:rPr>
              <w:fldChar w:fldCharType="end"/>
            </w:r>
          </w:hyperlink>
        </w:p>
        <w:p w14:paraId="12400BD8" w14:textId="20415489" w:rsidR="00C73260" w:rsidRDefault="00A74BFA" w:rsidP="00B12AB6">
          <w:pPr>
            <w:pStyle w:val="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11611" w:history="1">
            <w:r w:rsidR="00C73260" w:rsidRPr="005630E8">
              <w:rPr>
                <w:rStyle w:val="a9"/>
                <w:noProof/>
              </w:rPr>
              <w:t>2.</w:t>
            </w:r>
            <w:r w:rsidR="00C7326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C73260" w:rsidRPr="005630E8">
              <w:rPr>
                <w:rStyle w:val="a9"/>
                <w:noProof/>
              </w:rPr>
              <w:t>Номер квалификации:</w:t>
            </w:r>
            <w:r w:rsidR="00C73260">
              <w:rPr>
                <w:noProof/>
                <w:webHidden/>
              </w:rPr>
              <w:tab/>
            </w:r>
            <w:r w:rsidR="00C73260">
              <w:rPr>
                <w:noProof/>
                <w:webHidden/>
              </w:rPr>
              <w:fldChar w:fldCharType="begin"/>
            </w:r>
            <w:r w:rsidR="00C73260">
              <w:rPr>
                <w:noProof/>
                <w:webHidden/>
              </w:rPr>
              <w:instrText xml:space="preserve"> PAGEREF _Toc75711611 \h </w:instrText>
            </w:r>
            <w:r w:rsidR="00C73260">
              <w:rPr>
                <w:noProof/>
                <w:webHidden/>
              </w:rPr>
            </w:r>
            <w:r w:rsidR="00C73260">
              <w:rPr>
                <w:noProof/>
                <w:webHidden/>
              </w:rPr>
              <w:fldChar w:fldCharType="separate"/>
            </w:r>
            <w:r w:rsidR="007258EE">
              <w:rPr>
                <w:noProof/>
                <w:webHidden/>
              </w:rPr>
              <w:t>3</w:t>
            </w:r>
            <w:r w:rsidR="00C73260">
              <w:rPr>
                <w:noProof/>
                <w:webHidden/>
              </w:rPr>
              <w:fldChar w:fldCharType="end"/>
            </w:r>
          </w:hyperlink>
        </w:p>
        <w:p w14:paraId="3E132B9F" w14:textId="2AB910C0" w:rsidR="00C73260" w:rsidRDefault="00A74BFA" w:rsidP="00B12AB6">
          <w:pPr>
            <w:pStyle w:val="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11612" w:history="1">
            <w:r w:rsidR="00C73260" w:rsidRPr="005630E8">
              <w:rPr>
                <w:rStyle w:val="a9"/>
                <w:noProof/>
              </w:rPr>
              <w:t>3.</w:t>
            </w:r>
            <w:r w:rsidR="00C7326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C73260" w:rsidRPr="005630E8">
              <w:rPr>
                <w:rStyle w:val="a9"/>
                <w:noProof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      </w:r>
            <w:r w:rsidR="00C73260">
              <w:rPr>
                <w:noProof/>
                <w:webHidden/>
              </w:rPr>
              <w:tab/>
            </w:r>
            <w:r w:rsidR="00C73260">
              <w:rPr>
                <w:noProof/>
                <w:webHidden/>
              </w:rPr>
              <w:fldChar w:fldCharType="begin"/>
            </w:r>
            <w:r w:rsidR="00C73260">
              <w:rPr>
                <w:noProof/>
                <w:webHidden/>
              </w:rPr>
              <w:instrText xml:space="preserve"> PAGEREF _Toc75711612 \h </w:instrText>
            </w:r>
            <w:r w:rsidR="00C73260">
              <w:rPr>
                <w:noProof/>
                <w:webHidden/>
              </w:rPr>
            </w:r>
            <w:r w:rsidR="00C73260">
              <w:rPr>
                <w:noProof/>
                <w:webHidden/>
              </w:rPr>
              <w:fldChar w:fldCharType="separate"/>
            </w:r>
            <w:r w:rsidR="007258EE">
              <w:rPr>
                <w:noProof/>
                <w:webHidden/>
              </w:rPr>
              <w:t>3</w:t>
            </w:r>
            <w:r w:rsidR="00C73260">
              <w:rPr>
                <w:noProof/>
                <w:webHidden/>
              </w:rPr>
              <w:fldChar w:fldCharType="end"/>
            </w:r>
          </w:hyperlink>
        </w:p>
        <w:p w14:paraId="007D378D" w14:textId="7F6CFA68" w:rsidR="00C73260" w:rsidRDefault="00A74BFA" w:rsidP="00B12AB6">
          <w:pPr>
            <w:pStyle w:val="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11613" w:history="1">
            <w:r w:rsidR="00C73260" w:rsidRPr="005630E8">
              <w:rPr>
                <w:rStyle w:val="a9"/>
                <w:noProof/>
              </w:rPr>
              <w:t>4.</w:t>
            </w:r>
            <w:r w:rsidR="00C7326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C73260" w:rsidRPr="005630E8">
              <w:rPr>
                <w:rStyle w:val="a9"/>
                <w:noProof/>
              </w:rPr>
              <w:t>Вид профессиональной деятельности:</w:t>
            </w:r>
            <w:r w:rsidR="00C73260">
              <w:rPr>
                <w:noProof/>
                <w:webHidden/>
              </w:rPr>
              <w:tab/>
            </w:r>
            <w:r w:rsidR="00C73260">
              <w:rPr>
                <w:noProof/>
                <w:webHidden/>
              </w:rPr>
              <w:fldChar w:fldCharType="begin"/>
            </w:r>
            <w:r w:rsidR="00C73260">
              <w:rPr>
                <w:noProof/>
                <w:webHidden/>
              </w:rPr>
              <w:instrText xml:space="preserve"> PAGEREF _Toc75711613 \h </w:instrText>
            </w:r>
            <w:r w:rsidR="00C73260">
              <w:rPr>
                <w:noProof/>
                <w:webHidden/>
              </w:rPr>
            </w:r>
            <w:r w:rsidR="00C73260">
              <w:rPr>
                <w:noProof/>
                <w:webHidden/>
              </w:rPr>
              <w:fldChar w:fldCharType="separate"/>
            </w:r>
            <w:r w:rsidR="007258EE">
              <w:rPr>
                <w:noProof/>
                <w:webHidden/>
              </w:rPr>
              <w:t>3</w:t>
            </w:r>
            <w:r w:rsidR="00C73260">
              <w:rPr>
                <w:noProof/>
                <w:webHidden/>
              </w:rPr>
              <w:fldChar w:fldCharType="end"/>
            </w:r>
          </w:hyperlink>
        </w:p>
        <w:p w14:paraId="5EC8C5F5" w14:textId="7E15397C" w:rsidR="00C73260" w:rsidRDefault="00A74BFA" w:rsidP="00B12AB6">
          <w:pPr>
            <w:pStyle w:val="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11614" w:history="1">
            <w:r w:rsidR="00C73260" w:rsidRPr="005630E8">
              <w:rPr>
                <w:rStyle w:val="a9"/>
                <w:noProof/>
              </w:rPr>
              <w:t>5.</w:t>
            </w:r>
            <w:r w:rsidR="00C7326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C73260" w:rsidRPr="005630E8">
              <w:rPr>
                <w:rStyle w:val="a9"/>
                <w:noProof/>
              </w:rPr>
              <w:t>Спецификация заданий для теоретического этапа профессионального экзамена</w:t>
            </w:r>
            <w:r w:rsidR="00C73260">
              <w:rPr>
                <w:noProof/>
                <w:webHidden/>
              </w:rPr>
              <w:tab/>
            </w:r>
            <w:r w:rsidR="00C73260">
              <w:rPr>
                <w:noProof/>
                <w:webHidden/>
              </w:rPr>
              <w:fldChar w:fldCharType="begin"/>
            </w:r>
            <w:r w:rsidR="00C73260">
              <w:rPr>
                <w:noProof/>
                <w:webHidden/>
              </w:rPr>
              <w:instrText xml:space="preserve"> PAGEREF _Toc75711614 \h </w:instrText>
            </w:r>
            <w:r w:rsidR="00C73260">
              <w:rPr>
                <w:noProof/>
                <w:webHidden/>
              </w:rPr>
            </w:r>
            <w:r w:rsidR="00C73260">
              <w:rPr>
                <w:noProof/>
                <w:webHidden/>
              </w:rPr>
              <w:fldChar w:fldCharType="separate"/>
            </w:r>
            <w:r w:rsidR="007258EE">
              <w:rPr>
                <w:noProof/>
                <w:webHidden/>
              </w:rPr>
              <w:t>3</w:t>
            </w:r>
            <w:r w:rsidR="00C73260">
              <w:rPr>
                <w:noProof/>
                <w:webHidden/>
              </w:rPr>
              <w:fldChar w:fldCharType="end"/>
            </w:r>
          </w:hyperlink>
        </w:p>
        <w:p w14:paraId="575F2883" w14:textId="51281753" w:rsidR="00C73260" w:rsidRDefault="00A74BFA" w:rsidP="00B12AB6">
          <w:pPr>
            <w:pStyle w:val="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11615" w:history="1">
            <w:r w:rsidR="00C73260" w:rsidRPr="005630E8">
              <w:rPr>
                <w:rStyle w:val="a9"/>
                <w:noProof/>
              </w:rPr>
              <w:t>6.</w:t>
            </w:r>
            <w:r w:rsidR="00C7326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C73260" w:rsidRPr="005630E8">
              <w:rPr>
                <w:rStyle w:val="a9"/>
                <w:noProof/>
              </w:rPr>
              <w:t>Спецификация заданий для практического этапа профессионального экзамена</w:t>
            </w:r>
            <w:r w:rsidR="00C73260">
              <w:rPr>
                <w:noProof/>
                <w:webHidden/>
              </w:rPr>
              <w:tab/>
            </w:r>
            <w:r w:rsidR="00C73260">
              <w:rPr>
                <w:noProof/>
                <w:webHidden/>
              </w:rPr>
              <w:fldChar w:fldCharType="begin"/>
            </w:r>
            <w:r w:rsidR="00C73260">
              <w:rPr>
                <w:noProof/>
                <w:webHidden/>
              </w:rPr>
              <w:instrText xml:space="preserve"> PAGEREF _Toc75711615 \h </w:instrText>
            </w:r>
            <w:r w:rsidR="00C73260">
              <w:rPr>
                <w:noProof/>
                <w:webHidden/>
              </w:rPr>
            </w:r>
            <w:r w:rsidR="00C73260">
              <w:rPr>
                <w:noProof/>
                <w:webHidden/>
              </w:rPr>
              <w:fldChar w:fldCharType="separate"/>
            </w:r>
            <w:r w:rsidR="007258EE">
              <w:rPr>
                <w:noProof/>
                <w:webHidden/>
              </w:rPr>
              <w:t>4</w:t>
            </w:r>
            <w:r w:rsidR="00C73260">
              <w:rPr>
                <w:noProof/>
                <w:webHidden/>
              </w:rPr>
              <w:fldChar w:fldCharType="end"/>
            </w:r>
          </w:hyperlink>
        </w:p>
        <w:p w14:paraId="78A20D17" w14:textId="41497900" w:rsidR="00C73260" w:rsidRDefault="00A74BFA" w:rsidP="00B12AB6">
          <w:pPr>
            <w:pStyle w:val="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11616" w:history="1">
            <w:r w:rsidR="00C73260" w:rsidRPr="005630E8">
              <w:rPr>
                <w:rStyle w:val="a9"/>
                <w:noProof/>
              </w:rPr>
              <w:t>7.</w:t>
            </w:r>
            <w:r w:rsidR="00C7326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C73260" w:rsidRPr="005630E8">
              <w:rPr>
                <w:rStyle w:val="a9"/>
                <w:noProof/>
              </w:rPr>
              <w:t>Материально-техническое обеспечение оценочных мероприятий:</w:t>
            </w:r>
            <w:r w:rsidR="00C73260">
              <w:rPr>
                <w:noProof/>
                <w:webHidden/>
              </w:rPr>
              <w:tab/>
            </w:r>
            <w:r w:rsidR="00C73260">
              <w:rPr>
                <w:noProof/>
                <w:webHidden/>
              </w:rPr>
              <w:fldChar w:fldCharType="begin"/>
            </w:r>
            <w:r w:rsidR="00C73260">
              <w:rPr>
                <w:noProof/>
                <w:webHidden/>
              </w:rPr>
              <w:instrText xml:space="preserve"> PAGEREF _Toc75711616 \h </w:instrText>
            </w:r>
            <w:r w:rsidR="00C73260">
              <w:rPr>
                <w:noProof/>
                <w:webHidden/>
              </w:rPr>
            </w:r>
            <w:r w:rsidR="00C73260">
              <w:rPr>
                <w:noProof/>
                <w:webHidden/>
              </w:rPr>
              <w:fldChar w:fldCharType="separate"/>
            </w:r>
            <w:r w:rsidR="007258EE">
              <w:rPr>
                <w:noProof/>
                <w:webHidden/>
              </w:rPr>
              <w:t>6</w:t>
            </w:r>
            <w:r w:rsidR="00C73260">
              <w:rPr>
                <w:noProof/>
                <w:webHidden/>
              </w:rPr>
              <w:fldChar w:fldCharType="end"/>
            </w:r>
          </w:hyperlink>
        </w:p>
        <w:p w14:paraId="7BDD33F2" w14:textId="0C684715" w:rsidR="00C73260" w:rsidRDefault="00A74BFA" w:rsidP="00B12AB6">
          <w:pPr>
            <w:pStyle w:val="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11617" w:history="1">
            <w:r w:rsidR="00C73260" w:rsidRPr="005630E8">
              <w:rPr>
                <w:rStyle w:val="a9"/>
                <w:noProof/>
              </w:rPr>
              <w:t>8.</w:t>
            </w:r>
            <w:r w:rsidR="00C7326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C73260" w:rsidRPr="005630E8">
              <w:rPr>
                <w:rStyle w:val="a9"/>
                <w:noProof/>
              </w:rPr>
              <w:t>Кадровое обеспечение оценочных мероприятий:</w:t>
            </w:r>
            <w:r w:rsidR="00C73260">
              <w:rPr>
                <w:noProof/>
                <w:webHidden/>
              </w:rPr>
              <w:tab/>
            </w:r>
            <w:r w:rsidR="00C73260">
              <w:rPr>
                <w:noProof/>
                <w:webHidden/>
              </w:rPr>
              <w:fldChar w:fldCharType="begin"/>
            </w:r>
            <w:r w:rsidR="00C73260">
              <w:rPr>
                <w:noProof/>
                <w:webHidden/>
              </w:rPr>
              <w:instrText xml:space="preserve"> PAGEREF _Toc75711617 \h </w:instrText>
            </w:r>
            <w:r w:rsidR="00C73260">
              <w:rPr>
                <w:noProof/>
                <w:webHidden/>
              </w:rPr>
            </w:r>
            <w:r w:rsidR="00C73260">
              <w:rPr>
                <w:noProof/>
                <w:webHidden/>
              </w:rPr>
              <w:fldChar w:fldCharType="separate"/>
            </w:r>
            <w:r w:rsidR="007258EE">
              <w:rPr>
                <w:noProof/>
                <w:webHidden/>
              </w:rPr>
              <w:t>6</w:t>
            </w:r>
            <w:r w:rsidR="00C73260">
              <w:rPr>
                <w:noProof/>
                <w:webHidden/>
              </w:rPr>
              <w:fldChar w:fldCharType="end"/>
            </w:r>
          </w:hyperlink>
        </w:p>
        <w:p w14:paraId="701ED035" w14:textId="772A69FB" w:rsidR="00C73260" w:rsidRDefault="00A74BFA" w:rsidP="00B12AB6">
          <w:pPr>
            <w:pStyle w:val="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11618" w:history="1">
            <w:r w:rsidR="00C73260" w:rsidRPr="005630E8">
              <w:rPr>
                <w:rStyle w:val="a9"/>
                <w:noProof/>
              </w:rPr>
              <w:t>9.</w:t>
            </w:r>
            <w:r w:rsidR="00C7326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C73260" w:rsidRPr="005630E8">
              <w:rPr>
                <w:rStyle w:val="a9"/>
                <w:noProof/>
              </w:rPr>
              <w:t>Требования безопасности к проведению оценочных мероприятий (при необходимости):</w:t>
            </w:r>
            <w:r w:rsidR="00C73260">
              <w:rPr>
                <w:noProof/>
                <w:webHidden/>
              </w:rPr>
              <w:tab/>
            </w:r>
            <w:r w:rsidR="00C73260">
              <w:rPr>
                <w:noProof/>
                <w:webHidden/>
              </w:rPr>
              <w:fldChar w:fldCharType="begin"/>
            </w:r>
            <w:r w:rsidR="00C73260">
              <w:rPr>
                <w:noProof/>
                <w:webHidden/>
              </w:rPr>
              <w:instrText xml:space="preserve"> PAGEREF _Toc75711618 \h </w:instrText>
            </w:r>
            <w:r w:rsidR="00C73260">
              <w:rPr>
                <w:noProof/>
                <w:webHidden/>
              </w:rPr>
            </w:r>
            <w:r w:rsidR="00C73260">
              <w:rPr>
                <w:noProof/>
                <w:webHidden/>
              </w:rPr>
              <w:fldChar w:fldCharType="separate"/>
            </w:r>
            <w:r w:rsidR="007258EE">
              <w:rPr>
                <w:noProof/>
                <w:webHidden/>
              </w:rPr>
              <w:t>7</w:t>
            </w:r>
            <w:r w:rsidR="00C73260">
              <w:rPr>
                <w:noProof/>
                <w:webHidden/>
              </w:rPr>
              <w:fldChar w:fldCharType="end"/>
            </w:r>
          </w:hyperlink>
        </w:p>
        <w:p w14:paraId="692686D9" w14:textId="421A10DA" w:rsidR="00C73260" w:rsidRDefault="00A74BFA" w:rsidP="00B12AB6">
          <w:pPr>
            <w:pStyle w:val="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11619" w:history="1">
            <w:r w:rsidR="00C73260" w:rsidRPr="005630E8">
              <w:rPr>
                <w:rStyle w:val="a9"/>
                <w:noProof/>
              </w:rPr>
              <w:t>10.</w:t>
            </w:r>
            <w:r w:rsidR="00C7326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C73260" w:rsidRPr="005630E8">
              <w:rPr>
                <w:rStyle w:val="a9"/>
                <w:noProof/>
              </w:rPr>
              <w:t>Задания для теоретического этапа профессионального экзамена:</w:t>
            </w:r>
            <w:r w:rsidR="00C73260">
              <w:rPr>
                <w:noProof/>
                <w:webHidden/>
              </w:rPr>
              <w:tab/>
            </w:r>
            <w:r w:rsidR="00C73260">
              <w:rPr>
                <w:noProof/>
                <w:webHidden/>
              </w:rPr>
              <w:fldChar w:fldCharType="begin"/>
            </w:r>
            <w:r w:rsidR="00C73260">
              <w:rPr>
                <w:noProof/>
                <w:webHidden/>
              </w:rPr>
              <w:instrText xml:space="preserve"> PAGEREF _Toc75711619 \h </w:instrText>
            </w:r>
            <w:r w:rsidR="00C73260">
              <w:rPr>
                <w:noProof/>
                <w:webHidden/>
              </w:rPr>
            </w:r>
            <w:r w:rsidR="00C73260">
              <w:rPr>
                <w:noProof/>
                <w:webHidden/>
              </w:rPr>
              <w:fldChar w:fldCharType="separate"/>
            </w:r>
            <w:r w:rsidR="007258EE">
              <w:rPr>
                <w:noProof/>
                <w:webHidden/>
              </w:rPr>
              <w:t>7</w:t>
            </w:r>
            <w:r w:rsidR="00C73260">
              <w:rPr>
                <w:noProof/>
                <w:webHidden/>
              </w:rPr>
              <w:fldChar w:fldCharType="end"/>
            </w:r>
          </w:hyperlink>
        </w:p>
        <w:p w14:paraId="06102DF1" w14:textId="48C1BBC8" w:rsidR="00C73260" w:rsidRDefault="00A74BFA" w:rsidP="00B12AB6">
          <w:pPr>
            <w:pStyle w:val="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11620" w:history="1">
            <w:r w:rsidR="00C73260" w:rsidRPr="005630E8">
              <w:rPr>
                <w:rStyle w:val="a9"/>
                <w:noProof/>
              </w:rPr>
              <w:t>11.</w:t>
            </w:r>
            <w:r w:rsidR="00C7326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C73260" w:rsidRPr="005630E8">
              <w:rPr>
                <w:rStyle w:val="a9"/>
                <w:noProof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    </w:r>
            <w:r w:rsidR="00C73260">
              <w:rPr>
                <w:noProof/>
                <w:webHidden/>
              </w:rPr>
              <w:tab/>
            </w:r>
            <w:r w:rsidR="00C73260">
              <w:rPr>
                <w:noProof/>
                <w:webHidden/>
              </w:rPr>
              <w:fldChar w:fldCharType="begin"/>
            </w:r>
            <w:r w:rsidR="00C73260">
              <w:rPr>
                <w:noProof/>
                <w:webHidden/>
              </w:rPr>
              <w:instrText xml:space="preserve"> PAGEREF _Toc75711620 \h </w:instrText>
            </w:r>
            <w:r w:rsidR="00C73260">
              <w:rPr>
                <w:noProof/>
                <w:webHidden/>
              </w:rPr>
            </w:r>
            <w:r w:rsidR="00C73260">
              <w:rPr>
                <w:noProof/>
                <w:webHidden/>
              </w:rPr>
              <w:fldChar w:fldCharType="separate"/>
            </w:r>
            <w:r w:rsidR="007258EE">
              <w:rPr>
                <w:noProof/>
                <w:webHidden/>
              </w:rPr>
              <w:t>32</w:t>
            </w:r>
            <w:r w:rsidR="00C73260">
              <w:rPr>
                <w:noProof/>
                <w:webHidden/>
              </w:rPr>
              <w:fldChar w:fldCharType="end"/>
            </w:r>
          </w:hyperlink>
        </w:p>
        <w:p w14:paraId="35BF3ABD" w14:textId="26E8C4C2" w:rsidR="00C73260" w:rsidRDefault="00A74BFA" w:rsidP="00B12AB6">
          <w:pPr>
            <w:pStyle w:val="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11621" w:history="1">
            <w:r w:rsidR="00C73260" w:rsidRPr="005630E8">
              <w:rPr>
                <w:rStyle w:val="a9"/>
                <w:noProof/>
              </w:rPr>
              <w:t>12.</w:t>
            </w:r>
            <w:r w:rsidR="00C7326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C73260" w:rsidRPr="005630E8">
              <w:rPr>
                <w:rStyle w:val="a9"/>
                <w:noProof/>
              </w:rPr>
              <w:t>Задания для практического этапа профессионального экзамена:</w:t>
            </w:r>
            <w:r w:rsidR="00C73260">
              <w:rPr>
                <w:noProof/>
                <w:webHidden/>
              </w:rPr>
              <w:tab/>
            </w:r>
            <w:r w:rsidR="00C73260">
              <w:rPr>
                <w:noProof/>
                <w:webHidden/>
              </w:rPr>
              <w:fldChar w:fldCharType="begin"/>
            </w:r>
            <w:r w:rsidR="00C73260">
              <w:rPr>
                <w:noProof/>
                <w:webHidden/>
              </w:rPr>
              <w:instrText xml:space="preserve"> PAGEREF _Toc75711621 \h </w:instrText>
            </w:r>
            <w:r w:rsidR="00C73260">
              <w:rPr>
                <w:noProof/>
                <w:webHidden/>
              </w:rPr>
            </w:r>
            <w:r w:rsidR="00C73260">
              <w:rPr>
                <w:noProof/>
                <w:webHidden/>
              </w:rPr>
              <w:fldChar w:fldCharType="separate"/>
            </w:r>
            <w:r w:rsidR="007258EE">
              <w:rPr>
                <w:noProof/>
                <w:webHidden/>
              </w:rPr>
              <w:t>37</w:t>
            </w:r>
            <w:r w:rsidR="00C73260">
              <w:rPr>
                <w:noProof/>
                <w:webHidden/>
              </w:rPr>
              <w:fldChar w:fldCharType="end"/>
            </w:r>
          </w:hyperlink>
        </w:p>
        <w:p w14:paraId="043D2361" w14:textId="249D0D48" w:rsidR="00C73260" w:rsidRDefault="00A74BFA" w:rsidP="00B12AB6">
          <w:pPr>
            <w:pStyle w:val="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11622" w:history="1">
            <w:r w:rsidR="00C73260" w:rsidRPr="005630E8">
              <w:rPr>
                <w:rStyle w:val="a9"/>
                <w:noProof/>
              </w:rPr>
              <w:t>13.</w:t>
            </w:r>
            <w:r w:rsidR="00C7326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C73260" w:rsidRPr="005630E8">
              <w:rPr>
                <w:rStyle w:val="a9"/>
                <w:noProof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      </w:r>
            <w:r w:rsidR="00C73260">
              <w:rPr>
                <w:noProof/>
                <w:webHidden/>
              </w:rPr>
              <w:tab/>
            </w:r>
            <w:r w:rsidR="00C73260">
              <w:rPr>
                <w:noProof/>
                <w:webHidden/>
              </w:rPr>
              <w:fldChar w:fldCharType="begin"/>
            </w:r>
            <w:r w:rsidR="00C73260">
              <w:rPr>
                <w:noProof/>
                <w:webHidden/>
              </w:rPr>
              <w:instrText xml:space="preserve"> PAGEREF _Toc75711622 \h </w:instrText>
            </w:r>
            <w:r w:rsidR="00C73260">
              <w:rPr>
                <w:noProof/>
                <w:webHidden/>
              </w:rPr>
            </w:r>
            <w:r w:rsidR="00C73260">
              <w:rPr>
                <w:noProof/>
                <w:webHidden/>
              </w:rPr>
              <w:fldChar w:fldCharType="separate"/>
            </w:r>
            <w:r w:rsidR="007258EE">
              <w:rPr>
                <w:noProof/>
                <w:webHidden/>
              </w:rPr>
              <w:t>59</w:t>
            </w:r>
            <w:r w:rsidR="00C73260">
              <w:rPr>
                <w:noProof/>
                <w:webHidden/>
              </w:rPr>
              <w:fldChar w:fldCharType="end"/>
            </w:r>
          </w:hyperlink>
        </w:p>
        <w:p w14:paraId="3882F4FD" w14:textId="319C2219" w:rsidR="00C73260" w:rsidRDefault="00A74BFA" w:rsidP="00B12AB6">
          <w:pPr>
            <w:pStyle w:val="2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11623" w:history="1">
            <w:r w:rsidR="00C73260" w:rsidRPr="005630E8">
              <w:rPr>
                <w:rStyle w:val="a9"/>
                <w:noProof/>
              </w:rPr>
              <w:t>14.</w:t>
            </w:r>
            <w:r w:rsidR="00C73260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C73260" w:rsidRPr="005630E8">
              <w:rPr>
                <w:rStyle w:val="a9"/>
                <w:noProof/>
              </w:rPr>
              <w:t>Перечень нормативных правовых и иных документов, использованных при подготовке комплекта оценочных средств:</w:t>
            </w:r>
            <w:r w:rsidR="00C73260">
              <w:rPr>
                <w:noProof/>
                <w:webHidden/>
              </w:rPr>
              <w:tab/>
            </w:r>
            <w:r w:rsidR="00C73260">
              <w:rPr>
                <w:noProof/>
                <w:webHidden/>
              </w:rPr>
              <w:fldChar w:fldCharType="begin"/>
            </w:r>
            <w:r w:rsidR="00C73260">
              <w:rPr>
                <w:noProof/>
                <w:webHidden/>
              </w:rPr>
              <w:instrText xml:space="preserve"> PAGEREF _Toc75711623 \h </w:instrText>
            </w:r>
            <w:r w:rsidR="00C73260">
              <w:rPr>
                <w:noProof/>
                <w:webHidden/>
              </w:rPr>
            </w:r>
            <w:r w:rsidR="00C73260">
              <w:rPr>
                <w:noProof/>
                <w:webHidden/>
              </w:rPr>
              <w:fldChar w:fldCharType="separate"/>
            </w:r>
            <w:r w:rsidR="007258EE">
              <w:rPr>
                <w:noProof/>
                <w:webHidden/>
              </w:rPr>
              <w:t>59</w:t>
            </w:r>
            <w:r w:rsidR="00C73260">
              <w:rPr>
                <w:noProof/>
                <w:webHidden/>
              </w:rPr>
              <w:fldChar w:fldCharType="end"/>
            </w:r>
          </w:hyperlink>
        </w:p>
        <w:p w14:paraId="2E88CA3A" w14:textId="12FD62F5" w:rsidR="00FD3B7B" w:rsidRDefault="00C25FDA" w:rsidP="00C25FDA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</w:rPr>
            <w:fldChar w:fldCharType="end"/>
          </w:r>
        </w:p>
      </w:sdtContent>
    </w:sdt>
    <w:p w14:paraId="158C406E" w14:textId="77777777" w:rsidR="00FD3B7B" w:rsidRDefault="00FD3B7B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D476382" w14:textId="77777777" w:rsidR="00FD3B7B" w:rsidRDefault="00FD3B7B" w:rsidP="007340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CE910A" w14:textId="791ED2C5" w:rsidR="00671EE5" w:rsidRPr="0033336B" w:rsidRDefault="00671EE5" w:rsidP="0033336B">
      <w:pPr>
        <w:pStyle w:val="1"/>
        <w:ind w:left="284"/>
      </w:pPr>
      <w:bookmarkStart w:id="1" w:name="_Toc75711610"/>
      <w:r w:rsidRPr="0033336B">
        <w:t>Наименование квалификации и уровень квалификации:</w:t>
      </w:r>
      <w:bookmarkEnd w:id="1"/>
    </w:p>
    <w:bookmarkEnd w:id="0"/>
    <w:p w14:paraId="2B08240B" w14:textId="77777777" w:rsidR="001B17CA" w:rsidRDefault="001B17CA" w:rsidP="001B17CA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1B17CA">
        <w:rPr>
          <w:rFonts w:ascii="Times New Roman" w:hAnsi="Times New Roman" w:cs="Times New Roman"/>
          <w:sz w:val="28"/>
          <w:szCs w:val="28"/>
          <w:u w:val="single"/>
        </w:rPr>
        <w:t xml:space="preserve">Инженер-проектировщик по расчетам на прочность технологической части атомной электростанции (6 уровень квалификации) </w:t>
      </w:r>
    </w:p>
    <w:p w14:paraId="45DBE49C" w14:textId="4A4743FD" w:rsidR="00671EE5" w:rsidRPr="00671EE5" w:rsidRDefault="00671EE5" w:rsidP="00734012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6353A270" w14:textId="77777777" w:rsidR="00EA1850" w:rsidRDefault="00671EE5" w:rsidP="001E4891">
      <w:pPr>
        <w:pStyle w:val="1"/>
        <w:ind w:left="284"/>
      </w:pPr>
      <w:bookmarkStart w:id="2" w:name="_Toc75711611"/>
      <w:bookmarkStart w:id="3" w:name="sub_10002"/>
      <w:r w:rsidRPr="001E4891">
        <w:t>Номер квалификации</w:t>
      </w:r>
      <w:r w:rsidRPr="00671EE5">
        <w:t>:</w:t>
      </w:r>
      <w:bookmarkEnd w:id="2"/>
      <w:r w:rsidRPr="00671EE5">
        <w:t xml:space="preserve"> </w:t>
      </w:r>
    </w:p>
    <w:p w14:paraId="1FDE1B1A" w14:textId="3B811D73" w:rsidR="00671EE5" w:rsidRPr="00EA1850" w:rsidRDefault="00671EE5" w:rsidP="00EA1850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185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bookmarkEnd w:id="3"/>
    <w:p w14:paraId="0CD7265D" w14:textId="7E2CDB25" w:rsidR="00671EE5" w:rsidRPr="004D74A1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4D74A1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4D74A1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33336B" w:rsidRDefault="00671EE5" w:rsidP="0033336B">
      <w:pPr>
        <w:pStyle w:val="1"/>
        <w:ind w:left="284"/>
      </w:pPr>
      <w:bookmarkStart w:id="4" w:name="sub_10003"/>
      <w:bookmarkStart w:id="5" w:name="_Toc75711612"/>
      <w:r w:rsidRPr="0033336B">
        <w:t>Профессиональный стандарт или квалификационные требования,</w:t>
      </w:r>
      <w:bookmarkEnd w:id="4"/>
      <w:r w:rsidRPr="0033336B"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</w:t>
      </w:r>
      <w:r w:rsidRPr="00671EE5">
        <w:t>:</w:t>
      </w:r>
      <w:bookmarkEnd w:id="5"/>
    </w:p>
    <w:p w14:paraId="1A7C8AEA" w14:textId="7D0DEB77" w:rsidR="00671EE5" w:rsidRPr="00136F05" w:rsidRDefault="00671EE5" w:rsidP="003C651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F05">
        <w:rPr>
          <w:rFonts w:ascii="Times New Roman" w:hAnsi="Times New Roman" w:cs="Times New Roman"/>
          <w:sz w:val="28"/>
          <w:szCs w:val="28"/>
          <w:u w:val="single"/>
        </w:rPr>
        <w:t>Профессиональный стандарт</w:t>
      </w:r>
      <w:r w:rsidR="00B15D3D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bookmarkStart w:id="6" w:name="_Hlk75976182"/>
      <w:r w:rsidR="00284E80" w:rsidRPr="00284E80">
        <w:rPr>
          <w:rFonts w:ascii="Times New Roman" w:hAnsi="Times New Roman" w:cs="Times New Roman"/>
          <w:sz w:val="28"/>
          <w:szCs w:val="28"/>
          <w:u w:val="single"/>
        </w:rPr>
        <w:t>Инженер-проектировщик технологической части объектов использования атомной энергии</w:t>
      </w:r>
      <w:bookmarkEnd w:id="6"/>
      <w:r w:rsidR="00B15D3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4012" w:rsidRPr="0038542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C65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1A62">
        <w:rPr>
          <w:rFonts w:ascii="Times New Roman" w:hAnsi="Times New Roman" w:cs="Times New Roman"/>
          <w:sz w:val="28"/>
          <w:szCs w:val="28"/>
          <w:u w:val="single"/>
        </w:rPr>
        <w:t>Код: 24.103</w:t>
      </w:r>
    </w:p>
    <w:p w14:paraId="3A723AD9" w14:textId="4317F862" w:rsidR="00671EE5" w:rsidRPr="00671EE5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(наименование и код профессионального стандарта либо наименование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реквизиты документов, устанавливающих квалификационные требования)</w:t>
      </w:r>
    </w:p>
    <w:p w14:paraId="5C565E4C" w14:textId="77777777" w:rsidR="00A77FCA" w:rsidRPr="002035BF" w:rsidRDefault="00A77FCA" w:rsidP="00A77FC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7" w:name="_Toc75711613"/>
      <w:bookmarkStart w:id="8" w:name="sub_10004"/>
      <w:r w:rsidRPr="002035BF">
        <w:rPr>
          <w:rFonts w:ascii="Times New Roman" w:hAnsi="Times New Roman" w:cs="Times New Roman"/>
          <w:sz w:val="28"/>
          <w:szCs w:val="28"/>
          <w:u w:val="single"/>
        </w:rPr>
        <w:t>СПК: Совет по профессиональным квалификациям в сфере атомной энергии</w:t>
      </w:r>
    </w:p>
    <w:p w14:paraId="0660C928" w14:textId="0DB77211" w:rsidR="00B15D3D" w:rsidRPr="0033336B" w:rsidRDefault="00671EE5" w:rsidP="0033336B">
      <w:pPr>
        <w:pStyle w:val="1"/>
        <w:ind w:left="284"/>
        <w:rPr>
          <w:b w:val="0"/>
          <w:bCs w:val="0"/>
        </w:rPr>
      </w:pPr>
      <w:r w:rsidRPr="0033336B">
        <w:t>Вид профессиональной деятельности</w:t>
      </w:r>
      <w:r w:rsidRPr="00734012">
        <w:t>:</w:t>
      </w:r>
      <w:bookmarkEnd w:id="7"/>
      <w:r w:rsidRPr="0033336B">
        <w:t xml:space="preserve"> </w:t>
      </w:r>
    </w:p>
    <w:p w14:paraId="4B486296" w14:textId="5BD1456A" w:rsidR="00671EE5" w:rsidRPr="00136F05" w:rsidRDefault="004448A7" w:rsidP="00B15D3D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Разработка </w:t>
      </w:r>
      <w:r w:rsidR="00611A62">
        <w:rPr>
          <w:rFonts w:ascii="Times New Roman" w:hAnsi="Times New Roman" w:cs="Times New Roman"/>
          <w:sz w:val="28"/>
          <w:szCs w:val="28"/>
          <w:u w:val="single"/>
        </w:rPr>
        <w:t>проектной документации технологической части объектов использования атомной энергии</w:t>
      </w:r>
    </w:p>
    <w:bookmarkEnd w:id="8"/>
    <w:p w14:paraId="32FAE078" w14:textId="7B16C567" w:rsidR="00671EE5" w:rsidRPr="00734012" w:rsidRDefault="00671EE5" w:rsidP="00734012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4012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7E93C3AC" w:rsidR="00671EE5" w:rsidRPr="00734012" w:rsidRDefault="00671EE5" w:rsidP="0033336B">
      <w:pPr>
        <w:pStyle w:val="1"/>
        <w:ind w:left="284"/>
      </w:pPr>
      <w:bookmarkStart w:id="9" w:name="sub_10005"/>
      <w:bookmarkStart w:id="10" w:name="_Toc75711614"/>
      <w:r w:rsidRPr="00734012">
        <w:t>Спецификация заданий для теоретического этапа профессионального</w:t>
      </w:r>
      <w:bookmarkEnd w:id="9"/>
      <w:r w:rsidR="00734012" w:rsidRPr="00734012">
        <w:t xml:space="preserve"> </w:t>
      </w:r>
      <w:r w:rsidRPr="00734012">
        <w:t>экзамена</w:t>
      </w:r>
      <w:bookmarkEnd w:id="10"/>
    </w:p>
    <w:p w14:paraId="7F5C090C" w14:textId="56DC5608" w:rsidR="00671EE5" w:rsidRPr="00671EE5" w:rsidRDefault="00144074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40F6ED5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69CAEC01" w14:textId="02D62E12" w:rsidR="00671EE5" w:rsidRPr="00851C54" w:rsidRDefault="00671EE5" w:rsidP="00851C54">
      <w:pPr>
        <w:pStyle w:val="1"/>
        <w:ind w:left="284"/>
      </w:pPr>
      <w:bookmarkStart w:id="11" w:name="sub_10006"/>
      <w:bookmarkStart w:id="12" w:name="_Toc75711615"/>
      <w:r w:rsidRPr="00913F43">
        <w:t>Спецификация заданий для практического этапа профессионального</w:t>
      </w:r>
      <w:bookmarkEnd w:id="11"/>
      <w:r w:rsidR="006D1245">
        <w:t xml:space="preserve"> </w:t>
      </w:r>
      <w:r w:rsidRPr="006D1245">
        <w:t>экзамена</w:t>
      </w:r>
      <w:bookmarkEnd w:id="12"/>
    </w:p>
    <w:p w14:paraId="06D23A11" w14:textId="5DDD5A37" w:rsidR="00671EE5" w:rsidRPr="00671EE5" w:rsidRDefault="00144074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4A0A5EB0" w14:textId="3098463B" w:rsidR="00671EE5" w:rsidRPr="0033336B" w:rsidRDefault="00671EE5" w:rsidP="0033336B">
      <w:pPr>
        <w:pStyle w:val="1"/>
        <w:ind w:left="284"/>
      </w:pPr>
      <w:bookmarkStart w:id="13" w:name="_Toc75711616"/>
      <w:bookmarkStart w:id="14" w:name="sub_10007"/>
      <w:r w:rsidRPr="0033336B">
        <w:t>Материально-техническое обеспечение оценочных мероприятий:</w:t>
      </w:r>
      <w:bookmarkEnd w:id="13"/>
    </w:p>
    <w:p w14:paraId="66E4FCA7" w14:textId="087CACE7" w:rsidR="00427A7C" w:rsidRDefault="00427A7C" w:rsidP="00851C54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00702"/>
      <w:bookmarkEnd w:id="14"/>
      <w:r w:rsidRPr="00427A7C">
        <w:rPr>
          <w:rFonts w:ascii="Times New Roman" w:hAnsi="Times New Roman" w:cs="Times New Roman"/>
          <w:sz w:val="28"/>
          <w:szCs w:val="28"/>
        </w:rPr>
        <w:t xml:space="preserve">а) </w:t>
      </w:r>
      <w:r w:rsidRPr="00427A7C">
        <w:rPr>
          <w:rFonts w:ascii="Times New Roman" w:hAnsi="Times New Roman" w:cs="Times New Roman"/>
          <w:i/>
          <w:sz w:val="28"/>
          <w:szCs w:val="28"/>
        </w:rPr>
        <w:t>материально-технические ресурсы для обеспечения теоретического этапа профессионального экзамена</w:t>
      </w:r>
      <w:r w:rsidRPr="00427A7C">
        <w:rPr>
          <w:rFonts w:ascii="Times New Roman" w:hAnsi="Times New Roman" w:cs="Times New Roman"/>
          <w:sz w:val="28"/>
          <w:szCs w:val="28"/>
        </w:rPr>
        <w:t>: 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3201BC50" w14:textId="77777777" w:rsidR="00427A7C" w:rsidRPr="00427A7C" w:rsidRDefault="00427A7C" w:rsidP="00851C54">
      <w:pPr>
        <w:ind w:firstLine="567"/>
      </w:pPr>
    </w:p>
    <w:p w14:paraId="134E3D1E" w14:textId="4F3D6642" w:rsidR="00427A7C" w:rsidRPr="00427A7C" w:rsidRDefault="00144074" w:rsidP="00851C54">
      <w:pPr>
        <w:ind w:firstLine="567"/>
      </w:pPr>
      <w:r w:rsidRPr="00A03627">
        <w:rPr>
          <w:sz w:val="28"/>
        </w:rPr>
        <w:t>Б</w:t>
      </w:r>
      <w:r w:rsidR="00427A7C" w:rsidRPr="00A03627">
        <w:rPr>
          <w:sz w:val="28"/>
        </w:rPr>
        <w:t xml:space="preserve">) </w:t>
      </w:r>
      <w:r w:rsidR="00427A7C" w:rsidRPr="00B50C59">
        <w:rPr>
          <w:i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="00427A7C" w:rsidRPr="00A03627">
        <w:rPr>
          <w:sz w:val="28"/>
        </w:rPr>
        <w:t xml:space="preserve">: </w:t>
      </w:r>
      <w:r w:rsidR="00427A7C">
        <w:rPr>
          <w:sz w:val="28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r w:rsidR="00427A7C" w:rsidRPr="0036121A">
        <w:rPr>
          <w:sz w:val="28"/>
        </w:rPr>
        <w:t>Microsoft Office</w:t>
      </w:r>
      <w:r w:rsidR="00427A7C">
        <w:rPr>
          <w:sz w:val="28"/>
        </w:rPr>
        <w:t xml:space="preserve"> (</w:t>
      </w:r>
      <w:r w:rsidR="00427A7C" w:rsidRPr="0036121A">
        <w:rPr>
          <w:sz w:val="28"/>
        </w:rPr>
        <w:t xml:space="preserve">Microsoft </w:t>
      </w:r>
      <w:r w:rsidR="00427A7C">
        <w:rPr>
          <w:sz w:val="28"/>
          <w:lang w:val="en-US"/>
        </w:rPr>
        <w:t>PowerPoint</w:t>
      </w:r>
      <w:r w:rsidR="00427A7C" w:rsidRPr="0036121A">
        <w:rPr>
          <w:sz w:val="28"/>
        </w:rPr>
        <w:t>)</w:t>
      </w:r>
      <w:r w:rsidR="00427A7C">
        <w:rPr>
          <w:sz w:val="28"/>
        </w:rPr>
        <w:t>, принтером, письменными столами, стульями; к</w:t>
      </w:r>
      <w:r w:rsidR="00427A7C" w:rsidRPr="00C66AB2">
        <w:rPr>
          <w:sz w:val="28"/>
        </w:rPr>
        <w:t>анцелярские принадлежности</w:t>
      </w:r>
      <w:r w:rsidR="00427A7C">
        <w:rPr>
          <w:sz w:val="28"/>
        </w:rPr>
        <w:t>: ручки, карандаши, бумага формата А4.</w:t>
      </w:r>
    </w:p>
    <w:p w14:paraId="7517D074" w14:textId="77777777" w:rsidR="00427A7C" w:rsidRPr="00427A7C" w:rsidRDefault="00427A7C" w:rsidP="00427A7C"/>
    <w:p w14:paraId="3B06199C" w14:textId="06ADEE66" w:rsidR="00671EE5" w:rsidRPr="0033336B" w:rsidRDefault="00671EE5" w:rsidP="0033336B">
      <w:pPr>
        <w:pStyle w:val="1"/>
        <w:ind w:left="284"/>
      </w:pPr>
      <w:bookmarkStart w:id="16" w:name="_Toc75711617"/>
      <w:bookmarkStart w:id="17" w:name="sub_10008"/>
      <w:bookmarkEnd w:id="15"/>
      <w:r w:rsidRPr="0033336B">
        <w:t>Кадровое обеспечение оценочных мероприятий:</w:t>
      </w:r>
      <w:bookmarkEnd w:id="16"/>
      <w:r w:rsidRPr="0033336B">
        <w:t xml:space="preserve"> </w:t>
      </w:r>
      <w:bookmarkEnd w:id="17"/>
    </w:p>
    <w:p w14:paraId="24AD9BE4" w14:textId="77777777" w:rsidR="00427A7C" w:rsidRDefault="00427A7C" w:rsidP="00427A7C">
      <w:pPr>
        <w:pStyle w:val="Default"/>
        <w:ind w:firstLine="567"/>
        <w:jc w:val="both"/>
        <w:rPr>
          <w:sz w:val="28"/>
        </w:rPr>
      </w:pPr>
      <w:r w:rsidRPr="004E0A8C">
        <w:rPr>
          <w:color w:val="auto"/>
          <w:sz w:val="28"/>
          <w:lang w:eastAsia="ru-RU"/>
        </w:rPr>
        <w:lastRenderedPageBreak/>
        <w:t xml:space="preserve">Членами Экспертной комиссии могут быть </w:t>
      </w:r>
      <w:r w:rsidRPr="00182B5C">
        <w:rPr>
          <w:color w:val="auto"/>
          <w:sz w:val="28"/>
          <w:lang w:eastAsia="ru-RU"/>
        </w:rPr>
        <w:t>специалист</w:t>
      </w:r>
      <w:r>
        <w:rPr>
          <w:color w:val="auto"/>
          <w:sz w:val="28"/>
          <w:lang w:eastAsia="ru-RU"/>
        </w:rPr>
        <w:t>ы</w:t>
      </w:r>
      <w:r w:rsidRPr="00182B5C">
        <w:rPr>
          <w:color w:val="auto"/>
          <w:sz w:val="28"/>
          <w:lang w:eastAsia="ru-RU"/>
        </w:rPr>
        <w:t>, имеющ</w:t>
      </w:r>
      <w:r>
        <w:rPr>
          <w:sz w:val="28"/>
        </w:rPr>
        <w:t>ие:</w:t>
      </w:r>
    </w:p>
    <w:p w14:paraId="33423639" w14:textId="75287818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высшее </w:t>
      </w:r>
      <w:r w:rsidRPr="00182B5C">
        <w:rPr>
          <w:color w:val="auto"/>
          <w:sz w:val="28"/>
          <w:lang w:eastAsia="ru-RU"/>
        </w:rPr>
        <w:t xml:space="preserve">образование </w:t>
      </w:r>
      <w:r>
        <w:rPr>
          <w:sz w:val="28"/>
        </w:rPr>
        <w:t>по направлению подготовки в области строительства</w:t>
      </w:r>
      <w:r w:rsidR="00704954">
        <w:rPr>
          <w:sz w:val="28"/>
        </w:rPr>
        <w:t xml:space="preserve">, </w:t>
      </w:r>
      <w:r w:rsidR="008945DB">
        <w:rPr>
          <w:sz w:val="28"/>
        </w:rPr>
        <w:t>т</w:t>
      </w:r>
      <w:r w:rsidR="008945DB" w:rsidRPr="003121EB">
        <w:rPr>
          <w:sz w:val="28"/>
        </w:rPr>
        <w:t>еплоэнергетик</w:t>
      </w:r>
      <w:r w:rsidR="008945DB">
        <w:rPr>
          <w:sz w:val="28"/>
        </w:rPr>
        <w:t>и</w:t>
      </w:r>
      <w:r w:rsidR="008945DB" w:rsidRPr="003121EB">
        <w:rPr>
          <w:sz w:val="28"/>
        </w:rPr>
        <w:t xml:space="preserve"> и теплотехник</w:t>
      </w:r>
      <w:r w:rsidR="008945DB">
        <w:rPr>
          <w:sz w:val="28"/>
        </w:rPr>
        <w:t>и</w:t>
      </w:r>
      <w:r w:rsidR="008945DB" w:rsidRPr="003121EB">
        <w:rPr>
          <w:sz w:val="28"/>
        </w:rPr>
        <w:t>,</w:t>
      </w:r>
      <w:r w:rsidR="008945DB">
        <w:rPr>
          <w:sz w:val="28"/>
        </w:rPr>
        <w:t xml:space="preserve"> э</w:t>
      </w:r>
      <w:r w:rsidR="008945DB" w:rsidRPr="003121EB">
        <w:rPr>
          <w:sz w:val="28"/>
        </w:rPr>
        <w:t>лектроэнергетик</w:t>
      </w:r>
      <w:r w:rsidR="008945DB">
        <w:rPr>
          <w:sz w:val="28"/>
        </w:rPr>
        <w:t>и</w:t>
      </w:r>
      <w:r w:rsidR="008945DB" w:rsidRPr="003121EB">
        <w:rPr>
          <w:sz w:val="28"/>
        </w:rPr>
        <w:t xml:space="preserve"> и электротехник</w:t>
      </w:r>
      <w:r w:rsidR="008945DB">
        <w:rPr>
          <w:sz w:val="28"/>
        </w:rPr>
        <w:t>и</w:t>
      </w:r>
      <w:r w:rsidR="008945DB" w:rsidRPr="003121EB">
        <w:rPr>
          <w:sz w:val="28"/>
        </w:rPr>
        <w:t>,</w:t>
      </w:r>
      <w:r w:rsidR="008945DB">
        <w:rPr>
          <w:sz w:val="28"/>
        </w:rPr>
        <w:t xml:space="preserve"> я</w:t>
      </w:r>
      <w:r w:rsidR="008945DB" w:rsidRPr="003121EB">
        <w:rPr>
          <w:sz w:val="28"/>
        </w:rPr>
        <w:t>дерн</w:t>
      </w:r>
      <w:r w:rsidR="008945DB">
        <w:rPr>
          <w:sz w:val="28"/>
        </w:rPr>
        <w:t>ой</w:t>
      </w:r>
      <w:r w:rsidR="008945DB" w:rsidRPr="003121EB">
        <w:rPr>
          <w:sz w:val="28"/>
        </w:rPr>
        <w:t xml:space="preserve"> энергетик</w:t>
      </w:r>
      <w:r w:rsidR="008945DB">
        <w:rPr>
          <w:sz w:val="28"/>
        </w:rPr>
        <w:t>и</w:t>
      </w:r>
      <w:r w:rsidR="008945DB" w:rsidRPr="003121EB">
        <w:rPr>
          <w:sz w:val="28"/>
        </w:rPr>
        <w:t xml:space="preserve"> и теплофизик</w:t>
      </w:r>
      <w:r w:rsidR="008945DB">
        <w:rPr>
          <w:sz w:val="28"/>
        </w:rPr>
        <w:t>и</w:t>
      </w:r>
      <w:r w:rsidR="008945DB" w:rsidRPr="003121EB">
        <w:rPr>
          <w:sz w:val="28"/>
        </w:rPr>
        <w:t>,</w:t>
      </w:r>
      <w:r w:rsidR="008945DB">
        <w:rPr>
          <w:sz w:val="28"/>
        </w:rPr>
        <w:t xml:space="preserve"> я</w:t>
      </w:r>
      <w:r w:rsidR="008945DB" w:rsidRPr="003121EB">
        <w:rPr>
          <w:sz w:val="28"/>
        </w:rPr>
        <w:t>дерн</w:t>
      </w:r>
      <w:r w:rsidR="008945DB">
        <w:rPr>
          <w:sz w:val="28"/>
        </w:rPr>
        <w:t>ой</w:t>
      </w:r>
      <w:r w:rsidR="008945DB" w:rsidRPr="003121EB">
        <w:rPr>
          <w:sz w:val="28"/>
        </w:rPr>
        <w:t xml:space="preserve"> физик</w:t>
      </w:r>
      <w:r w:rsidR="008945DB">
        <w:rPr>
          <w:sz w:val="28"/>
        </w:rPr>
        <w:t>и</w:t>
      </w:r>
      <w:r w:rsidR="008945DB" w:rsidRPr="003121EB">
        <w:rPr>
          <w:sz w:val="28"/>
        </w:rPr>
        <w:t xml:space="preserve"> и технологи</w:t>
      </w:r>
      <w:r w:rsidR="008945DB">
        <w:rPr>
          <w:sz w:val="28"/>
        </w:rPr>
        <w:t>й</w:t>
      </w:r>
      <w:r w:rsidR="008945DB" w:rsidRPr="003121EB">
        <w:rPr>
          <w:sz w:val="28"/>
        </w:rPr>
        <w:t>,</w:t>
      </w:r>
      <w:r w:rsidR="008945DB">
        <w:rPr>
          <w:sz w:val="28"/>
        </w:rPr>
        <w:t xml:space="preserve"> т</w:t>
      </w:r>
      <w:r w:rsidR="008945DB" w:rsidRPr="003121EB">
        <w:rPr>
          <w:sz w:val="28"/>
        </w:rPr>
        <w:t>ехнологическ</w:t>
      </w:r>
      <w:r w:rsidR="008945DB">
        <w:rPr>
          <w:sz w:val="28"/>
        </w:rPr>
        <w:t>их</w:t>
      </w:r>
      <w:r w:rsidR="008945DB" w:rsidRPr="003121EB">
        <w:rPr>
          <w:sz w:val="28"/>
        </w:rPr>
        <w:t xml:space="preserve"> машин и оборудовани</w:t>
      </w:r>
      <w:r w:rsidR="008945DB">
        <w:rPr>
          <w:sz w:val="28"/>
        </w:rPr>
        <w:t>я</w:t>
      </w:r>
      <w:r w:rsidR="008945DB" w:rsidRPr="003121EB">
        <w:rPr>
          <w:sz w:val="28"/>
        </w:rPr>
        <w:t>,</w:t>
      </w:r>
      <w:r w:rsidR="008945DB">
        <w:rPr>
          <w:sz w:val="28"/>
        </w:rPr>
        <w:t xml:space="preserve"> т</w:t>
      </w:r>
      <w:r w:rsidR="008945DB" w:rsidRPr="003121EB">
        <w:rPr>
          <w:sz w:val="28"/>
        </w:rPr>
        <w:t>ехносферн</w:t>
      </w:r>
      <w:r w:rsidR="008945DB">
        <w:rPr>
          <w:sz w:val="28"/>
        </w:rPr>
        <w:t>ой</w:t>
      </w:r>
      <w:r w:rsidR="008945DB" w:rsidRPr="003121EB">
        <w:rPr>
          <w:sz w:val="28"/>
        </w:rPr>
        <w:t xml:space="preserve"> безопасност</w:t>
      </w:r>
      <w:r w:rsidR="008945DB">
        <w:rPr>
          <w:sz w:val="28"/>
        </w:rPr>
        <w:t>и</w:t>
      </w:r>
      <w:r w:rsidR="008945DB" w:rsidRPr="003121EB">
        <w:rPr>
          <w:sz w:val="28"/>
        </w:rPr>
        <w:t>,</w:t>
      </w:r>
      <w:r w:rsidR="008945DB">
        <w:rPr>
          <w:sz w:val="28"/>
        </w:rPr>
        <w:t xml:space="preserve"> п</w:t>
      </w:r>
      <w:r w:rsidR="008945DB" w:rsidRPr="00054980">
        <w:rPr>
          <w:sz w:val="28"/>
        </w:rPr>
        <w:t>риродообустройств</w:t>
      </w:r>
      <w:r w:rsidR="008945DB">
        <w:rPr>
          <w:sz w:val="28"/>
        </w:rPr>
        <w:t>а</w:t>
      </w:r>
      <w:r w:rsidR="008945DB" w:rsidRPr="00054980">
        <w:rPr>
          <w:sz w:val="28"/>
        </w:rPr>
        <w:t xml:space="preserve"> и водопользовани</w:t>
      </w:r>
      <w:r w:rsidR="008945DB">
        <w:rPr>
          <w:sz w:val="28"/>
        </w:rPr>
        <w:t>я,</w:t>
      </w:r>
      <w:r>
        <w:rPr>
          <w:sz w:val="28"/>
        </w:rPr>
        <w:t xml:space="preserve"> </w:t>
      </w:r>
      <w:r w:rsidRPr="00182B5C">
        <w:rPr>
          <w:color w:val="auto"/>
          <w:sz w:val="28"/>
          <w:lang w:eastAsia="ru-RU"/>
        </w:rPr>
        <w:t xml:space="preserve">и опыт работы </w:t>
      </w:r>
      <w:r>
        <w:rPr>
          <w:color w:val="auto"/>
          <w:sz w:val="28"/>
          <w:lang w:eastAsia="ru-RU"/>
        </w:rPr>
        <w:t>в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>должностях</w:t>
      </w:r>
      <w:r w:rsidRPr="00465718">
        <w:rPr>
          <w:sz w:val="28"/>
        </w:rPr>
        <w:t xml:space="preserve">, </w:t>
      </w:r>
      <w:r>
        <w:rPr>
          <w:sz w:val="28"/>
        </w:rPr>
        <w:t xml:space="preserve">связанных с исполнением обязанностей по </w:t>
      </w:r>
      <w:r w:rsidR="001E3893">
        <w:rPr>
          <w:sz w:val="28"/>
        </w:rPr>
        <w:t>проектированию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 xml:space="preserve">не менее </w:t>
      </w:r>
      <w:r w:rsidR="001E3893">
        <w:rPr>
          <w:sz w:val="28"/>
        </w:rPr>
        <w:t>5</w:t>
      </w:r>
      <w:r>
        <w:rPr>
          <w:sz w:val="28"/>
        </w:rPr>
        <w:t xml:space="preserve"> лет и соответствующих уровню квалификации </w:t>
      </w:r>
      <w:r w:rsidRPr="00465718">
        <w:rPr>
          <w:sz w:val="28"/>
        </w:rPr>
        <w:t>не ниже уровня оцениваемой квалификации</w:t>
      </w:r>
      <w:r>
        <w:rPr>
          <w:sz w:val="28"/>
        </w:rPr>
        <w:t>;</w:t>
      </w:r>
    </w:p>
    <w:p w14:paraId="0E26EB9F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258B5">
        <w:rPr>
          <w:sz w:val="28"/>
        </w:rPr>
        <w:t xml:space="preserve">дополнительное профессиональное образование по </w:t>
      </w:r>
      <w:r>
        <w:rPr>
          <w:sz w:val="28"/>
        </w:rPr>
        <w:t>дополнительным профессиональным программам</w:t>
      </w:r>
      <w:r w:rsidRPr="00465718">
        <w:rPr>
          <w:sz w:val="28"/>
        </w:rPr>
        <w:t xml:space="preserve">, обеспечивающим освоение: </w:t>
      </w:r>
    </w:p>
    <w:p w14:paraId="0629EE1C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 w:rsidRPr="00465718">
        <w:rPr>
          <w:sz w:val="28"/>
        </w:rPr>
        <w:t xml:space="preserve">а) знаний: </w:t>
      </w:r>
    </w:p>
    <w:p w14:paraId="11A05642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правовые акт</w:t>
      </w:r>
      <w:r>
        <w:rPr>
          <w:sz w:val="28"/>
        </w:rPr>
        <w:t>ов</w:t>
      </w:r>
      <w:r w:rsidRPr="00465718">
        <w:rPr>
          <w:sz w:val="28"/>
        </w:rPr>
        <w:t xml:space="preserve"> в области независимой оценки квалификации и особенности их применения при проведении профессионального экзамена; </w:t>
      </w:r>
    </w:p>
    <w:p w14:paraId="4F19CA4A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</w:t>
      </w:r>
      <w:r>
        <w:rPr>
          <w:sz w:val="28"/>
        </w:rPr>
        <w:t>х</w:t>
      </w:r>
      <w:r w:rsidRPr="00465718">
        <w:rPr>
          <w:sz w:val="28"/>
        </w:rPr>
        <w:t xml:space="preserve"> акт</w:t>
      </w:r>
      <w:r>
        <w:rPr>
          <w:sz w:val="28"/>
        </w:rPr>
        <w:t>ов</w:t>
      </w:r>
      <w:r w:rsidRPr="00465718">
        <w:rPr>
          <w:sz w:val="28"/>
        </w:rPr>
        <w:t>, регулирующи</w:t>
      </w:r>
      <w:r>
        <w:rPr>
          <w:sz w:val="28"/>
        </w:rPr>
        <w:t>х</w:t>
      </w:r>
      <w:r w:rsidRPr="00465718">
        <w:rPr>
          <w:sz w:val="28"/>
        </w:rPr>
        <w:t xml:space="preserve"> вид профессиональной деятельности и проверяемую квалификацию; </w:t>
      </w:r>
    </w:p>
    <w:p w14:paraId="2B724815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требовани</w:t>
      </w:r>
      <w:r>
        <w:rPr>
          <w:sz w:val="28"/>
        </w:rPr>
        <w:t>й</w:t>
      </w:r>
      <w:r w:rsidRPr="00465718">
        <w:rPr>
          <w:sz w:val="28"/>
        </w:rPr>
        <w:t xml:space="preserve"> и поряд</w:t>
      </w:r>
      <w:r>
        <w:rPr>
          <w:sz w:val="28"/>
        </w:rPr>
        <w:t>ка</w:t>
      </w:r>
      <w:r w:rsidRPr="00465718">
        <w:rPr>
          <w:sz w:val="28"/>
        </w:rPr>
        <w:t xml:space="preserve"> проведения теоретическо</w:t>
      </w:r>
      <w:r>
        <w:rPr>
          <w:sz w:val="28"/>
        </w:rPr>
        <w:t>й</w:t>
      </w:r>
      <w:r w:rsidRPr="00465718">
        <w:rPr>
          <w:sz w:val="28"/>
        </w:rPr>
        <w:t xml:space="preserve"> и практической части профессионального экзамена и документирования результатов оценки;</w:t>
      </w:r>
    </w:p>
    <w:p w14:paraId="5A44273E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поряд</w:t>
      </w:r>
      <w:r>
        <w:rPr>
          <w:sz w:val="28"/>
        </w:rPr>
        <w:t>ка</w:t>
      </w:r>
      <w:r w:rsidRPr="00465718">
        <w:rPr>
          <w:sz w:val="28"/>
        </w:rPr>
        <w:t xml:space="preserve"> работы с персональными данными и информацией ограниченного использования (доступа); </w:t>
      </w:r>
    </w:p>
    <w:p w14:paraId="03A258A8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б) умений:</w:t>
      </w:r>
    </w:p>
    <w:p w14:paraId="062FE46D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применять оценочные средства; </w:t>
      </w:r>
    </w:p>
    <w:p w14:paraId="765AD055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4F7499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DCDD66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наблюдение за ходом профессионального экзамена; </w:t>
      </w:r>
    </w:p>
    <w:p w14:paraId="0CA6228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5C866BA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2BDBE53E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DF648A0" w14:textId="77777777" w:rsidR="00427A7C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организации </w:t>
      </w:r>
      <w:r w:rsidRPr="005258B5">
        <w:rPr>
          <w:sz w:val="28"/>
        </w:rPr>
        <w:t>проведения центром оценки квалификаций независимой оценки</w:t>
      </w:r>
      <w:r>
        <w:rPr>
          <w:sz w:val="28"/>
        </w:rPr>
        <w:t xml:space="preserve"> квалификации в форме профессионального экзамена. </w:t>
      </w:r>
    </w:p>
    <w:p w14:paraId="5C4CF871" w14:textId="77777777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0FE3EA7C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p w14:paraId="599F6DF5" w14:textId="77777777" w:rsidR="00427A7C" w:rsidRPr="00427A7C" w:rsidRDefault="00427A7C" w:rsidP="00427A7C"/>
    <w:p w14:paraId="07ECBB00" w14:textId="77777777" w:rsidR="00FF67C1" w:rsidRPr="0033336B" w:rsidRDefault="00671EE5" w:rsidP="0033336B">
      <w:pPr>
        <w:pStyle w:val="1"/>
        <w:ind w:left="284"/>
      </w:pPr>
      <w:bookmarkStart w:id="18" w:name="sub_10009"/>
      <w:bookmarkStart w:id="19" w:name="_Toc75711618"/>
      <w:r w:rsidRPr="0033336B">
        <w:t>Требования безопасности к проведению оценочных мероприятий (при</w:t>
      </w:r>
      <w:bookmarkEnd w:id="18"/>
      <w:r w:rsidR="00913F43" w:rsidRPr="0033336B">
        <w:t xml:space="preserve"> </w:t>
      </w:r>
      <w:r w:rsidRPr="0033336B">
        <w:t>необходимости):</w:t>
      </w:r>
      <w:bookmarkEnd w:id="19"/>
      <w:r w:rsidRPr="0033336B">
        <w:t xml:space="preserve"> </w:t>
      </w:r>
    </w:p>
    <w:p w14:paraId="479564F4" w14:textId="1D1A21C4" w:rsidR="00427A7C" w:rsidRDefault="001B17CA" w:rsidP="00427A7C">
      <w:pPr>
        <w:rPr>
          <w:rFonts w:ascii="Times New Roman" w:hAnsi="Times New Roman" w:cs="Times New Roman"/>
          <w:sz w:val="28"/>
        </w:rPr>
      </w:pPr>
      <w:r w:rsidRPr="001B17CA">
        <w:rPr>
          <w:rFonts w:ascii="Times New Roman" w:hAnsi="Times New Roman" w:cs="Times New Roman"/>
          <w:sz w:val="28"/>
        </w:rPr>
        <w:lastRenderedPageBreak/>
        <w:t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безопасности. Специализированные требования к безопасности не установлены.</w:t>
      </w:r>
    </w:p>
    <w:p w14:paraId="0E8E0C63" w14:textId="77777777" w:rsidR="001B17CA" w:rsidRPr="00427A7C" w:rsidRDefault="001B17CA" w:rsidP="00427A7C"/>
    <w:p w14:paraId="0C732D8C" w14:textId="0CBF1839" w:rsidR="00671EE5" w:rsidRPr="0033336B" w:rsidRDefault="00671EE5" w:rsidP="0033336B">
      <w:pPr>
        <w:pStyle w:val="1"/>
        <w:ind w:left="284"/>
      </w:pPr>
      <w:bookmarkStart w:id="20" w:name="_Toc75711619"/>
      <w:bookmarkStart w:id="21" w:name="sub_10010"/>
      <w:r w:rsidRPr="0033336B">
        <w:t>Задания для теоретического этапа профессионального экзамена:</w:t>
      </w:r>
      <w:bookmarkEnd w:id="20"/>
    </w:p>
    <w:p w14:paraId="287BBA02" w14:textId="77777777" w:rsidR="00E33F2C" w:rsidRPr="00C23B5D" w:rsidRDefault="00E33F2C" w:rsidP="00E33F2C">
      <w:pPr>
        <w:rPr>
          <w:rFonts w:ascii="Times New Roman" w:hAnsi="Times New Roman" w:cs="Times New Roman"/>
          <w:b/>
          <w:sz w:val="28"/>
        </w:rPr>
      </w:pPr>
    </w:p>
    <w:p w14:paraId="0B5F7E24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1. Что из перечисленного является расчетными нагрузками при выполнении расчета по выбору основных размеров оборудования и трубопроводов атомных энергетических установок?</w:t>
      </w:r>
    </w:p>
    <w:p w14:paraId="6976F508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расчетная температура</w:t>
      </w:r>
    </w:p>
    <w:p w14:paraId="13A31877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общие температурные напряжения</w:t>
      </w:r>
    </w:p>
    <w:p w14:paraId="72EE3790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расчетное давление и усилия затяга болтов и шпилек</w:t>
      </w:r>
    </w:p>
    <w:p w14:paraId="37D68134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коэффициент чувствительности материала</w:t>
      </w:r>
    </w:p>
    <w:p w14:paraId="3B278554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7632AE65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2. Какой из перечисленных режимов не является расчетным режимом эксплуатации оборудования и трубопроводов атомных энергетических установок?</w:t>
      </w:r>
    </w:p>
    <w:p w14:paraId="11595274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остановка</w:t>
      </w:r>
    </w:p>
    <w:p w14:paraId="2ABCE610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аварийная ситуация</w:t>
      </w:r>
    </w:p>
    <w:p w14:paraId="2BD2B6F3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 стационарный режим</w:t>
      </w:r>
    </w:p>
    <w:p w14:paraId="4DC1588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безопасный режим</w:t>
      </w:r>
    </w:p>
    <w:p w14:paraId="0D6DFB21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4F47CA6C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3. Кем устанавливаются предельные допускаемые изменения формы и размеров в результате процесса накопления необратимых пластических деформаций оборудования и трубопроводов атомных энергетических установок?</w:t>
      </w:r>
    </w:p>
    <w:p w14:paraId="102D7C3C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</w:p>
    <w:p w14:paraId="3C03CBF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эксплуатирующей организацией</w:t>
      </w:r>
    </w:p>
    <w:p w14:paraId="78B45EC0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материаловедческой лабораторией</w:t>
      </w:r>
    </w:p>
    <w:p w14:paraId="3AA3E968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проектной организацией</w:t>
      </w:r>
    </w:p>
    <w:p w14:paraId="3D3E05C9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конструкторской организацией</w:t>
      </w:r>
    </w:p>
    <w:p w14:paraId="0F70C30B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73F73A5C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4. Чему равна температура, при превышении которой необходимо учитывать характеристики длительной прочности, пластичности и ползучести для алюминиевых и титановых сплавов оборудования и трубопроводов атомных энергетических установок?</w:t>
      </w:r>
    </w:p>
    <w:p w14:paraId="6E86D28E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723 К (450 °С)</w:t>
      </w:r>
    </w:p>
    <w:p w14:paraId="45488A98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293 К (20 °С)</w:t>
      </w:r>
    </w:p>
    <w:p w14:paraId="0AF9D08C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523 К (250 °С)</w:t>
      </w:r>
    </w:p>
    <w:p w14:paraId="2CC250D8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623 К (350 °С)</w:t>
      </w:r>
    </w:p>
    <w:p w14:paraId="35A43AF9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78772763" w14:textId="2BD8E5AE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lastRenderedPageBreak/>
        <w:t>5. Из каких этапов состоит расчет на прочность оборудования и трубопроводов при проектировании, согласно Но</w:t>
      </w:r>
      <w:r w:rsidR="007D3797">
        <w:rPr>
          <w:rFonts w:ascii="Times New Roman" w:hAnsi="Times New Roman" w:cs="Times New Roman"/>
          <w:b/>
          <w:sz w:val="28"/>
        </w:rPr>
        <w:t xml:space="preserve">рмам </w:t>
      </w:r>
      <w:r w:rsidRPr="00E51591">
        <w:rPr>
          <w:rFonts w:ascii="Times New Roman" w:hAnsi="Times New Roman" w:cs="Times New Roman"/>
          <w:b/>
          <w:sz w:val="28"/>
        </w:rPr>
        <w:t>расчета на прочность оборудования и трубопроводов атомных энергетических установок?</w:t>
      </w:r>
    </w:p>
    <w:p w14:paraId="0CB0CEB6" w14:textId="0B130424" w:rsidR="007D3797" w:rsidRPr="00E51591" w:rsidRDefault="00AA1EFF" w:rsidP="007D3797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1) расчет на статическую прочность;</w:t>
      </w:r>
      <w:r w:rsidR="007D3797" w:rsidRPr="007D3797">
        <w:rPr>
          <w:rFonts w:ascii="Times New Roman" w:hAnsi="Times New Roman" w:cs="Times New Roman"/>
          <w:sz w:val="28"/>
        </w:rPr>
        <w:t xml:space="preserve"> </w:t>
      </w:r>
      <w:r w:rsidR="007D3797" w:rsidRPr="00E51591">
        <w:rPr>
          <w:rFonts w:ascii="Times New Roman" w:hAnsi="Times New Roman" w:cs="Times New Roman"/>
          <w:sz w:val="28"/>
        </w:rPr>
        <w:t>2)</w:t>
      </w:r>
      <w:r w:rsidR="007D3797">
        <w:rPr>
          <w:rFonts w:ascii="Times New Roman" w:hAnsi="Times New Roman" w:cs="Times New Roman"/>
          <w:sz w:val="28"/>
        </w:rPr>
        <w:t xml:space="preserve"> </w:t>
      </w:r>
      <w:r w:rsidR="007D3797" w:rsidRPr="00E51591">
        <w:rPr>
          <w:rFonts w:ascii="Times New Roman" w:hAnsi="Times New Roman" w:cs="Times New Roman"/>
          <w:sz w:val="28"/>
        </w:rPr>
        <w:t>проверочный расчет</w:t>
      </w:r>
    </w:p>
    <w:p w14:paraId="0E2F055E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02184063" w14:textId="5DB590F1" w:rsidR="00AA1EFF" w:rsidRDefault="00AA1EFF" w:rsidP="007D3797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2. 1)</w:t>
      </w:r>
      <w:r w:rsidR="007D3797">
        <w:rPr>
          <w:rFonts w:ascii="Times New Roman" w:hAnsi="Times New Roman" w:cs="Times New Roman"/>
          <w:sz w:val="28"/>
        </w:rPr>
        <w:t xml:space="preserve"> </w:t>
      </w:r>
      <w:r w:rsidRPr="00E51591">
        <w:rPr>
          <w:rFonts w:ascii="Times New Roman" w:hAnsi="Times New Roman" w:cs="Times New Roman"/>
          <w:sz w:val="28"/>
        </w:rPr>
        <w:t>расчет на устойчивость;</w:t>
      </w:r>
      <w:r w:rsidR="007D3797">
        <w:rPr>
          <w:rFonts w:ascii="Times New Roman" w:hAnsi="Times New Roman" w:cs="Times New Roman"/>
          <w:sz w:val="28"/>
        </w:rPr>
        <w:t xml:space="preserve"> </w:t>
      </w:r>
      <w:r w:rsidR="007D3797" w:rsidRPr="00E51591">
        <w:rPr>
          <w:rFonts w:ascii="Times New Roman" w:hAnsi="Times New Roman" w:cs="Times New Roman"/>
          <w:sz w:val="28"/>
        </w:rPr>
        <w:t>2)</w:t>
      </w:r>
      <w:r w:rsidR="007D3797">
        <w:rPr>
          <w:rFonts w:ascii="Times New Roman" w:hAnsi="Times New Roman" w:cs="Times New Roman"/>
          <w:sz w:val="28"/>
        </w:rPr>
        <w:t xml:space="preserve"> </w:t>
      </w:r>
      <w:r w:rsidR="007D3797" w:rsidRPr="00E51591">
        <w:rPr>
          <w:rFonts w:ascii="Times New Roman" w:hAnsi="Times New Roman" w:cs="Times New Roman"/>
          <w:sz w:val="28"/>
        </w:rPr>
        <w:t>расчет на сопротивление хрупкому разрушению;</w:t>
      </w:r>
      <w:r w:rsidR="007D3797">
        <w:rPr>
          <w:rFonts w:ascii="Times New Roman" w:hAnsi="Times New Roman" w:cs="Times New Roman"/>
          <w:sz w:val="28"/>
        </w:rPr>
        <w:t xml:space="preserve"> </w:t>
      </w:r>
      <w:r w:rsidR="007D3797" w:rsidRPr="00E51591">
        <w:rPr>
          <w:rFonts w:ascii="Times New Roman" w:hAnsi="Times New Roman" w:cs="Times New Roman"/>
          <w:sz w:val="28"/>
        </w:rPr>
        <w:t>3) расчет на статическую прочно</w:t>
      </w:r>
      <w:r w:rsidR="007D3797">
        <w:rPr>
          <w:rFonts w:ascii="Times New Roman" w:hAnsi="Times New Roman" w:cs="Times New Roman"/>
          <w:sz w:val="28"/>
        </w:rPr>
        <w:t>сть</w:t>
      </w:r>
    </w:p>
    <w:p w14:paraId="19865BD9" w14:textId="77777777" w:rsidR="007D3797" w:rsidRPr="00E51591" w:rsidRDefault="007D3797" w:rsidP="007D3797">
      <w:pPr>
        <w:rPr>
          <w:rFonts w:ascii="Times New Roman" w:hAnsi="Times New Roman" w:cs="Times New Roman"/>
          <w:sz w:val="28"/>
        </w:rPr>
      </w:pPr>
    </w:p>
    <w:p w14:paraId="741752FA" w14:textId="4F4CE6F8" w:rsidR="007D3797" w:rsidRPr="00E51591" w:rsidRDefault="00AA1EFF" w:rsidP="007D3797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1) расчет по выбору основных размеров;</w:t>
      </w:r>
      <w:r w:rsidR="007D3797">
        <w:rPr>
          <w:rFonts w:ascii="Times New Roman" w:hAnsi="Times New Roman" w:cs="Times New Roman"/>
          <w:sz w:val="28"/>
        </w:rPr>
        <w:t xml:space="preserve"> </w:t>
      </w:r>
      <w:r w:rsidR="007D3797" w:rsidRPr="00E51591">
        <w:rPr>
          <w:rFonts w:ascii="Times New Roman" w:hAnsi="Times New Roman" w:cs="Times New Roman"/>
          <w:sz w:val="28"/>
        </w:rPr>
        <w:t>2)</w:t>
      </w:r>
      <w:r w:rsidR="007D3797">
        <w:rPr>
          <w:rFonts w:ascii="Times New Roman" w:hAnsi="Times New Roman" w:cs="Times New Roman"/>
          <w:sz w:val="28"/>
        </w:rPr>
        <w:t xml:space="preserve"> </w:t>
      </w:r>
      <w:r w:rsidR="007D3797" w:rsidRPr="00E51591">
        <w:rPr>
          <w:rFonts w:ascii="Times New Roman" w:hAnsi="Times New Roman" w:cs="Times New Roman"/>
          <w:sz w:val="28"/>
        </w:rPr>
        <w:t>проверочный расчет</w:t>
      </w:r>
    </w:p>
    <w:p w14:paraId="16F52F06" w14:textId="27F913F9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64751914" w14:textId="47DF8D72" w:rsidR="007D3797" w:rsidRPr="00E51591" w:rsidRDefault="00AA1EFF" w:rsidP="007D3797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1) расчет по выбору основных размеров;</w:t>
      </w:r>
      <w:r w:rsidR="007D3797">
        <w:rPr>
          <w:rFonts w:ascii="Times New Roman" w:hAnsi="Times New Roman" w:cs="Times New Roman"/>
          <w:sz w:val="28"/>
        </w:rPr>
        <w:t xml:space="preserve"> </w:t>
      </w:r>
      <w:r w:rsidR="007D3797" w:rsidRPr="00E51591">
        <w:rPr>
          <w:rFonts w:ascii="Times New Roman" w:hAnsi="Times New Roman" w:cs="Times New Roman"/>
          <w:sz w:val="28"/>
        </w:rPr>
        <w:t>2)</w:t>
      </w:r>
      <w:r w:rsidR="007D3797">
        <w:rPr>
          <w:rFonts w:ascii="Times New Roman" w:hAnsi="Times New Roman" w:cs="Times New Roman"/>
          <w:sz w:val="28"/>
        </w:rPr>
        <w:t xml:space="preserve"> </w:t>
      </w:r>
      <w:r w:rsidR="007D3797" w:rsidRPr="00E51591">
        <w:rPr>
          <w:rFonts w:ascii="Times New Roman" w:hAnsi="Times New Roman" w:cs="Times New Roman"/>
          <w:sz w:val="28"/>
        </w:rPr>
        <w:t>расчет на устойчивость;</w:t>
      </w:r>
    </w:p>
    <w:p w14:paraId="10E1851C" w14:textId="6A12B36C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6DD12CBE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0CAE5A7B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6. Какие требования должны удовлетворяться при оценке прочности оборудования и трубопроводов атомных энергетических установок?</w:t>
      </w:r>
    </w:p>
    <w:p w14:paraId="17D1D210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 требования расчета по выбору основных размеров</w:t>
      </w:r>
    </w:p>
    <w:p w14:paraId="67747E2F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требования расчета по выбору основных размеров и требования проверочного расчета</w:t>
      </w:r>
    </w:p>
    <w:p w14:paraId="7B19D120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 требования расчета на статическую прочность и расчета на устойчивость</w:t>
      </w:r>
    </w:p>
    <w:p w14:paraId="2878A2BA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 xml:space="preserve">4.  требования расчета на статическую прочность </w:t>
      </w:r>
    </w:p>
    <w:p w14:paraId="370774D7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341A2995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7. По каким характеристикам определяют номинальные допускаемые напряжения в расчете на прочность оборудования трубопроводов атомных энергетических установок?</w:t>
      </w:r>
    </w:p>
    <w:p w14:paraId="6ABA0BEC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по характеристикам временного сопротивления</w:t>
      </w:r>
    </w:p>
    <w:p w14:paraId="7E6851EB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по амплитуде приведенных напряжений</w:t>
      </w:r>
    </w:p>
    <w:p w14:paraId="031BA7E0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по максимальному размаху приведенных напряжений</w:t>
      </w:r>
    </w:p>
    <w:p w14:paraId="5703E775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по характеристикам материала при расчетной температуре</w:t>
      </w:r>
    </w:p>
    <w:p w14:paraId="4BD35E5B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06D7944A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8. При расчетах циклической прочности деталей, подвергаемых облучению, учитывается снижение относительного сужения. Учитывается ли повышение временного сопротивления под действием облучения?</w:t>
      </w:r>
    </w:p>
    <w:p w14:paraId="17609C73" w14:textId="12E16A59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</w:t>
      </w:r>
      <w:r w:rsidR="007D3797">
        <w:rPr>
          <w:rFonts w:ascii="Times New Roman" w:hAnsi="Times New Roman" w:cs="Times New Roman"/>
          <w:sz w:val="28"/>
        </w:rPr>
        <w:t xml:space="preserve"> учитывается, если при расчете </w:t>
      </w:r>
      <w:r w:rsidRPr="00E51591">
        <w:rPr>
          <w:rFonts w:ascii="Times New Roman" w:hAnsi="Times New Roman" w:cs="Times New Roman"/>
          <w:sz w:val="28"/>
        </w:rPr>
        <w:t>не обеспечиваются требуемые коэффициенты запаса прочности</w:t>
      </w:r>
    </w:p>
    <w:p w14:paraId="705E98C7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не учитывается</w:t>
      </w:r>
    </w:p>
    <w:p w14:paraId="7818028D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учитывается</w:t>
      </w:r>
    </w:p>
    <w:p w14:paraId="4C26C997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учитывается, если возникает наложение высокочастотных напряжений</w:t>
      </w:r>
    </w:p>
    <w:p w14:paraId="07109521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2235BC5A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lastRenderedPageBreak/>
        <w:t>9. Из какого количества этапов состоит расчет на прочность оборудования и трубопроводов при проектировании?</w:t>
      </w:r>
    </w:p>
    <w:p w14:paraId="0287865E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одного</w:t>
      </w:r>
    </w:p>
    <w:p w14:paraId="243A6412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двух</w:t>
      </w:r>
    </w:p>
    <w:p w14:paraId="6F1DC88D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трех</w:t>
      </w:r>
    </w:p>
    <w:p w14:paraId="64A3BB09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четырех</w:t>
      </w:r>
    </w:p>
    <w:p w14:paraId="784B452C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7AA9A151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10. Какой метод положен в основу формул, используемых при расчете по выбору основных размеров оборудования и трубопроводов атомных энергетических установок?</w:t>
      </w:r>
    </w:p>
    <w:p w14:paraId="589E95D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метод предельных нагрузок</w:t>
      </w:r>
    </w:p>
    <w:p w14:paraId="56E724DB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метод предельной амортизации</w:t>
      </w:r>
    </w:p>
    <w:p w14:paraId="7C7DD7E5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метод номинальных значений</w:t>
      </w:r>
    </w:p>
    <w:p w14:paraId="02D07371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метод предельных отягощений</w:t>
      </w:r>
    </w:p>
    <w:p w14:paraId="11E96449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41B8FAC5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11. С какой целью проводят поверочный расчет на прочность при циклическом и длительном циклическом нагружении на основе анализа общей и местной напряженности оборудования и трубопроводов атомных энергетических установок?</w:t>
      </w:r>
    </w:p>
    <w:p w14:paraId="7079358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с целью исключения разрушения оборудования или трубопроводов при длительном статическом нагружении</w:t>
      </w:r>
    </w:p>
    <w:p w14:paraId="75074D5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в целях исключения возможности хрупкого разрушения</w:t>
      </w:r>
    </w:p>
    <w:p w14:paraId="342EDF98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с целью расчета усталости металла</w:t>
      </w:r>
    </w:p>
    <w:p w14:paraId="05448DBC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с целью исключения появления трещин </w:t>
      </w:r>
    </w:p>
    <w:p w14:paraId="31FE0BA9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7A122C3B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12. На основе какого анализа проводят поверочный расчет на прогрессирующее формоизменение с целью исключения недопустимых остаточных изменений формы и размеров оборудования и трубопроводов атомных энергетических установок?</w:t>
      </w:r>
    </w:p>
    <w:p w14:paraId="2637CB78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на основе анализа касательных напряжений</w:t>
      </w:r>
    </w:p>
    <w:p w14:paraId="45859422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на основе анализа предельного состояния</w:t>
      </w:r>
    </w:p>
    <w:p w14:paraId="3090B884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на основе анализа напряженного состояния</w:t>
      </w:r>
    </w:p>
    <w:p w14:paraId="3B036377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на основе анализа циклической прочности</w:t>
      </w:r>
    </w:p>
    <w:p w14:paraId="0C0B98F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33F7C8D8" w14:textId="6B7ED104" w:rsidR="00AA1EFF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13. Номинальное допускаемое напряжение в болтах или шпильках от давления и усилий затяга на оборудовании и трубопроводах атомных энергетических установок определяют как</w:t>
      </w:r>
    </w:p>
    <w:p w14:paraId="7B256A54" w14:textId="1046C055" w:rsidR="007D3797" w:rsidRDefault="007D3797" w:rsidP="00AA1EFF">
      <w:pPr>
        <w:spacing w:after="120"/>
        <w:rPr>
          <w:rFonts w:ascii="Times New Roman" w:hAnsi="Times New Roman" w:cs="Times New Roman"/>
          <w:sz w:val="28"/>
        </w:rPr>
      </w:pPr>
      <w:r w:rsidRPr="007D3797">
        <w:rPr>
          <w:rFonts w:ascii="Times New Roman" w:hAnsi="Times New Roman" w:cs="Times New Roman"/>
          <w:sz w:val="28"/>
        </w:rPr>
        <w:t xml:space="preserve">1. </w:t>
      </w:r>
      <w:r>
        <w:rPr>
          <w:noProof/>
        </w:rPr>
        <w:drawing>
          <wp:inline distT="0" distB="0" distL="0" distR="0" wp14:anchorId="100744DF" wp14:editId="01E9E4C6">
            <wp:extent cx="1163955" cy="220980"/>
            <wp:effectExtent l="0" t="0" r="0" b="7620"/>
            <wp:docPr id="26" name="Рисунок 25" descr="https://api.docs.cntd.ru/img/12/00/03/77/30/72fe4215-031c-4f77-a215-c82c30265f53/P00FD0000.gif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 descr="https://api.docs.cntd.ru/img/12/00/03/77/30/72fe4215-031c-4f77-a215-c82c30265f53/P00FD0000.gif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A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2209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54D377A" w14:textId="46917307" w:rsidR="007D3797" w:rsidRDefault="007D3797" w:rsidP="00AA1EF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noProof/>
        </w:rPr>
        <w:drawing>
          <wp:inline distT="0" distB="0" distL="0" distR="0" wp14:anchorId="3880B4CC" wp14:editId="3CA4C47C">
            <wp:extent cx="1152525" cy="280987"/>
            <wp:effectExtent l="0" t="0" r="0" b="5080"/>
            <wp:docPr id="25" name="Рисунок 24" descr="https://api.docs.cntd.ru/img/12/00/03/77/30/72fe4215-031c-4f77-a215-c82c30265f53/P00E60000.gif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4" descr="https://api.docs.cntd.ru/img/12/00/03/77/30/72fe4215-031c-4f77-a215-c82c30265f53/P00E60000.gif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9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09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4F6B27A" w14:textId="789C0E50" w:rsidR="007D3797" w:rsidRDefault="007D3797" w:rsidP="00AA1EF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>
        <w:rPr>
          <w:noProof/>
        </w:rPr>
        <w:drawing>
          <wp:inline distT="0" distB="0" distL="0" distR="0" wp14:anchorId="3D7737CC" wp14:editId="21A45412">
            <wp:extent cx="967740" cy="587216"/>
            <wp:effectExtent l="0" t="0" r="3810" b="3810"/>
            <wp:docPr id="27" name="Рисунок 26" descr="https://api.docs.cntd.ru/img/12/00/03/77/30/72fe4215-031c-4f77-a215-c82c30265f53/P01570000.gif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 descr="https://api.docs.cntd.ru/img/12/00/03/77/30/72fe4215-031c-4f77-a215-c82c30265f53/P01570000.gif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B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872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5DE1597" w14:textId="134151A4" w:rsidR="007D3797" w:rsidRPr="007D3797" w:rsidRDefault="007D3797" w:rsidP="00AA1EFF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noProof/>
        </w:rPr>
        <w:drawing>
          <wp:inline distT="0" distB="0" distL="0" distR="0" wp14:anchorId="4BE5BFAB" wp14:editId="47F6DAB6">
            <wp:extent cx="880110" cy="240030"/>
            <wp:effectExtent l="0" t="0" r="0" b="7620"/>
            <wp:docPr id="28" name="Рисунок 27" descr="https://api.docs.cntd.ru/img/12/00/03/77/30/72fe4215-031c-4f77-a215-c82c30265f53/P01B30000.gif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 descr="https://api.docs.cntd.ru/img/12/00/03/77/30/72fe4215-031c-4f77-a215-c82c30265f53/P01B30000.gif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C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2400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3E0D824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sz w:val="28"/>
        </w:rPr>
      </w:pPr>
    </w:p>
    <w:p w14:paraId="23D0B678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 xml:space="preserve">14. На оценке каких коэффициентов основывается поверочный расчет оборудования и трубопроводов атомных энергетических установок? </w:t>
      </w:r>
    </w:p>
    <w:p w14:paraId="18F4E7D2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частоты напряжения</w:t>
      </w:r>
    </w:p>
    <w:p w14:paraId="066E2F0C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длительности напряжения</w:t>
      </w:r>
    </w:p>
    <w:p w14:paraId="4C0F84F9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амплитуды напряжения</w:t>
      </w:r>
    </w:p>
    <w:p w14:paraId="0A6D2558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интенсивности напряжения</w:t>
      </w:r>
    </w:p>
    <w:p w14:paraId="183E4F21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296E5445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15. Чему равно условно упругое напряжение, которое используют при оценке циклической прочности за пределами упругости для оборудования и трубопроводов атомных энергетических установок?</w:t>
      </w:r>
    </w:p>
    <w:p w14:paraId="08A3A62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произведению упругопластической деформации в рассматриваемой точке на модуль упругости</w:t>
      </w:r>
    </w:p>
    <w:p w14:paraId="0929B36F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отношение упругопластической деформации в рассматриваемой точке к модулю упругости</w:t>
      </w:r>
    </w:p>
    <w:p w14:paraId="1FD56292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разнице упругопластической деформации в рассматриваемой точке и модуля упругости</w:t>
      </w:r>
    </w:p>
    <w:p w14:paraId="58334C2F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сумме упругопластической деформации в рассматриваемой точке и модуля упругости</w:t>
      </w:r>
    </w:p>
    <w:p w14:paraId="42FE9C69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3CC35338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16. Какие из перечисленных напряжений относятся к категории общих изгибных напряжений оборудования и трубопроводов?</w:t>
      </w:r>
    </w:p>
    <w:p w14:paraId="2C5C547A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 напряжения изгиба, вызванные действием давления, в зонах соединения различных элементов</w:t>
      </w:r>
    </w:p>
    <w:p w14:paraId="6D218A95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напряжения изгиба в трубопроводах в зоне присоединения фланцев, вызванные действием затяга болтов и шпилек</w:t>
      </w:r>
    </w:p>
    <w:p w14:paraId="3ACE7429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 напряжения изгиба, вызываемые действием внешних сил и моментов, действующих на сосуд или трубопровод в целом</w:t>
      </w:r>
    </w:p>
    <w:p w14:paraId="1D4B1074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 мембранные напряжения от механических нагрузок в зонах соединения оболочек и фланцев</w:t>
      </w:r>
    </w:p>
    <w:p w14:paraId="63C2F78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499EB129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17. Какие напряжения оборудования и трубопроводов обозначают символом σm?</w:t>
      </w:r>
    </w:p>
    <w:p w14:paraId="67FF57CB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средние напряжения растяжения по сечению болта или шпильки, вызываемые механическими нагрузками</w:t>
      </w:r>
    </w:p>
    <w:p w14:paraId="49D8082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 xml:space="preserve">2. общие температурные напряжения, возникающие от неравномерного </w:t>
      </w:r>
      <w:r w:rsidRPr="00E51591">
        <w:rPr>
          <w:rFonts w:ascii="Times New Roman" w:hAnsi="Times New Roman" w:cs="Times New Roman"/>
          <w:sz w:val="28"/>
        </w:rPr>
        <w:lastRenderedPageBreak/>
        <w:t>распределения температур по объему элемента или из-за различия коэффициентов линейного расширения материалов</w:t>
      </w:r>
    </w:p>
    <w:p w14:paraId="7FBD67E0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общие изгибные напряжения, вызываемые действием давления и механических нагрузок</w:t>
      </w:r>
    </w:p>
    <w:p w14:paraId="204706EB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общие мембранные напряжения, вызываемые действием механических нагрузок</w:t>
      </w:r>
    </w:p>
    <w:p w14:paraId="5FE139AA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5E6E15DC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18. На основе чего проводится поверочный расчет на сопротивление хрупкому разрушению оборудования и трубопроводов атомных энергетических установок?</w:t>
      </w:r>
    </w:p>
    <w:p w14:paraId="4049705D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на основе анализа общей и местной напряженности</w:t>
      </w:r>
    </w:p>
    <w:p w14:paraId="5C6878A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на основе сопоставления коэффициента интенсивности напряжений с критическим значением</w:t>
      </w:r>
    </w:p>
    <w:p w14:paraId="2EE9627B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на основе сопоставления действующих напряжений во всех режимах с допускаемыми</w:t>
      </w:r>
    </w:p>
    <w:p w14:paraId="4A73CAEB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на основе анализа напряженного состояния</w:t>
      </w:r>
    </w:p>
    <w:p w14:paraId="573C8917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48640A87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 xml:space="preserve">19. За каким исключением приведенные напряжения, сопоставляемые с допускаемыми, определяют по теории наибольших касательных напряжений? </w:t>
      </w:r>
    </w:p>
    <w:p w14:paraId="40F4A859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за исключением расчета на сопротивление хрупкому разрушению</w:t>
      </w:r>
    </w:p>
    <w:p w14:paraId="04EB26DE" w14:textId="36EE37B0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за иск</w:t>
      </w:r>
      <w:r w:rsidR="007D3797">
        <w:rPr>
          <w:rFonts w:ascii="Times New Roman" w:hAnsi="Times New Roman" w:cs="Times New Roman"/>
          <w:sz w:val="28"/>
        </w:rPr>
        <w:t xml:space="preserve">лючением оценки </w:t>
      </w:r>
      <w:r w:rsidRPr="00E51591">
        <w:rPr>
          <w:rFonts w:ascii="Times New Roman" w:hAnsi="Times New Roman" w:cs="Times New Roman"/>
          <w:sz w:val="28"/>
        </w:rPr>
        <w:t>циклической прочности за пределами упругости</w:t>
      </w:r>
    </w:p>
    <w:p w14:paraId="4C3EBF88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за исключением предположения линейно-упругого поведения материала</w:t>
      </w:r>
    </w:p>
    <w:p w14:paraId="1E4696AE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 xml:space="preserve">4. за исключением расчета напряжений без учета концентрации </w:t>
      </w:r>
    </w:p>
    <w:p w14:paraId="150F55A0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08548863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20. Как называется напряжение, которое используется при оценке циклической прочности оборудования и трубопроводов за пределами упругости?</w:t>
      </w:r>
    </w:p>
    <w:p w14:paraId="2E00E65A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 xml:space="preserve">1. относительно упругим </w:t>
      </w:r>
    </w:p>
    <w:p w14:paraId="7391E0DC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условным упругим</w:t>
      </w:r>
    </w:p>
    <w:p w14:paraId="3E6C53C7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сверхупругим</w:t>
      </w:r>
    </w:p>
    <w:p w14:paraId="5CD6DCDF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идеально упругим</w:t>
      </w:r>
    </w:p>
    <w:p w14:paraId="39E4403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0480325C" w14:textId="761CF852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21. Поверочный расчет оборудования и трубопроводов проводят после выполнения расчета по выбору основных размеров рассчитываемых элементов по их</w:t>
      </w:r>
      <w:r w:rsidR="00144074">
        <w:rPr>
          <w:rFonts w:ascii="Times New Roman" w:hAnsi="Times New Roman" w:cs="Times New Roman"/>
          <w:b/>
          <w:sz w:val="28"/>
        </w:rPr>
        <w:t>…</w:t>
      </w:r>
      <w:r w:rsidRPr="00E51591">
        <w:rPr>
          <w:rFonts w:ascii="Times New Roman" w:hAnsi="Times New Roman" w:cs="Times New Roman"/>
          <w:b/>
          <w:sz w:val="28"/>
        </w:rPr>
        <w:t xml:space="preserve"> </w:t>
      </w:r>
    </w:p>
    <w:p w14:paraId="4518A5A0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номинальным размерам</w:t>
      </w:r>
    </w:p>
    <w:p w14:paraId="5D96B96C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предельным размерам</w:t>
      </w:r>
    </w:p>
    <w:p w14:paraId="7A545D51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действительным размерам</w:t>
      </w:r>
    </w:p>
    <w:p w14:paraId="118CDAA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абсолютным размерам</w:t>
      </w:r>
    </w:p>
    <w:p w14:paraId="63ACCD45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774BCE64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lastRenderedPageBreak/>
        <w:t>22. Что из перечисленного не следует принимать в качестве расчетных характеристик прочности металла котлов и трубопроводов пара и горячей воды?</w:t>
      </w:r>
    </w:p>
    <w:p w14:paraId="3239DBF9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временное сопротивление при растяжении</w:t>
      </w:r>
    </w:p>
    <w:p w14:paraId="70B8ACDB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предел текучести или условный предел текучести</w:t>
      </w:r>
    </w:p>
    <w:p w14:paraId="77CC3FBF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условный предел ползучести</w:t>
      </w:r>
    </w:p>
    <w:p w14:paraId="71B67BB1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текучесть расплава</w:t>
      </w:r>
    </w:p>
    <w:p w14:paraId="00B43881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1CE86271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 xml:space="preserve">23. Какой расчет производится для оценки прочности трубопровода пара и горячей воды, а также для определения передаваемых им усилий на оборудование и перемещений его сечений при нагреве? </w:t>
      </w:r>
    </w:p>
    <w:p w14:paraId="1A1537A9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расчет горизонтальных нагрузок на трубопровод</w:t>
      </w:r>
    </w:p>
    <w:p w14:paraId="3B050CA0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частичный расчет трубопровода</w:t>
      </w:r>
    </w:p>
    <w:p w14:paraId="4BC21720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полный расчет трубопровода</w:t>
      </w:r>
    </w:p>
    <w:p w14:paraId="6FFE033C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расчет трубопровода на давление</w:t>
      </w:r>
    </w:p>
    <w:p w14:paraId="7ECF021D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66911356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24. При одновременном использовании двух штуцеров на трубопроводах и котлах пара и горячей воды (наружного и вваренного с внутренней стороны) или двух накладок (наружной и внутренней) компенсирующая площадь этих деталей должна</w:t>
      </w:r>
    </w:p>
    <w:p w14:paraId="669FAD5F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вычитаться</w:t>
      </w:r>
    </w:p>
    <w:p w14:paraId="16CAFB44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суммироваться</w:t>
      </w:r>
    </w:p>
    <w:p w14:paraId="04162CCF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умножаться</w:t>
      </w:r>
    </w:p>
    <w:p w14:paraId="61C1B127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делиться</w:t>
      </w:r>
    </w:p>
    <w:p w14:paraId="5EB60899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0874B0D9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25. Не менее какого значения следует принимать расчетную температуру стенки деталей котлов и трубопроводов в пределах котла?</w:t>
      </w:r>
    </w:p>
    <w:p w14:paraId="7FB13172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150 °С</w:t>
      </w:r>
    </w:p>
    <w:p w14:paraId="4BC2E098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250 °С</w:t>
      </w:r>
    </w:p>
    <w:p w14:paraId="0E2EFC91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175 °С</w:t>
      </w:r>
    </w:p>
    <w:p w14:paraId="3B9BF5E2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300 °С</w:t>
      </w:r>
    </w:p>
    <w:p w14:paraId="6934A33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23662CBB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26. Какой интерполяцией разрешается определять значение допускаемого напряжения деталей котлов и трубопроводов пара и горячей воды для промежуточных значений ресурса эксплуатации?</w:t>
      </w:r>
    </w:p>
    <w:p w14:paraId="21CEBACE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методом наименьших квадратов</w:t>
      </w:r>
    </w:p>
    <w:p w14:paraId="12E14582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логарифмической</w:t>
      </w:r>
    </w:p>
    <w:p w14:paraId="67344971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линейной</w:t>
      </w:r>
    </w:p>
    <w:p w14:paraId="5BF25D40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параболической</w:t>
      </w:r>
    </w:p>
    <w:p w14:paraId="7BF03AFC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4A13D47A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 xml:space="preserve">27. Чему должна быть равна производственная прибавка с1 для </w:t>
      </w:r>
      <w:r w:rsidRPr="00E51591">
        <w:rPr>
          <w:rFonts w:ascii="Times New Roman" w:hAnsi="Times New Roman" w:cs="Times New Roman"/>
          <w:b/>
          <w:sz w:val="28"/>
        </w:rPr>
        <w:lastRenderedPageBreak/>
        <w:t>бесшовных конических переходов деталей котлов и трубопроводов пара и горячей воды?</w:t>
      </w:r>
    </w:p>
    <w:p w14:paraId="75CB1AC4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наибольшему минусовому отклонению по толщине листа</w:t>
      </w:r>
    </w:p>
    <w:p w14:paraId="0BCED83A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значению, установленному соответствующими техническими условиями для принятой технологии изготовления конических переходов</w:t>
      </w:r>
    </w:p>
    <w:p w14:paraId="1949E8D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наибольшему минусовому отклонению по плотности листа</w:t>
      </w:r>
    </w:p>
    <w:p w14:paraId="43762352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наибольшему минусовому отклонению по ширине листа</w:t>
      </w:r>
    </w:p>
    <w:p w14:paraId="2635E8DE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7D334B96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28. Какое количество отверстий может называться линейным рядом отверстий деталей котлов и трубопроводов пара и горячей воды?</w:t>
      </w:r>
    </w:p>
    <w:p w14:paraId="33E7A983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двух и более, расположенные в одном направлении</w:t>
      </w:r>
    </w:p>
    <w:p w14:paraId="595ECF58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трех и более, расположенные в одном направлении</w:t>
      </w:r>
    </w:p>
    <w:p w14:paraId="25454B1F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четырех и более, расположенные в одном направлении</w:t>
      </w:r>
    </w:p>
    <w:p w14:paraId="6E5FAA2B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двух и более, независимо от направления</w:t>
      </w:r>
    </w:p>
    <w:p w14:paraId="67101F84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7095FA5E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29. На каких напряжениях основывается расчет на усталость деталей котлов и трубопроводов пара и горячей воды?</w:t>
      </w:r>
    </w:p>
    <w:p w14:paraId="44B2EC2C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переменных напряжений</w:t>
      </w:r>
    </w:p>
    <w:p w14:paraId="1F1B2FEC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касательных напряжений</w:t>
      </w:r>
    </w:p>
    <w:p w14:paraId="710A45B3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условно-упругих напряжениях</w:t>
      </w:r>
    </w:p>
    <w:p w14:paraId="3220E37B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эквивалентных напряжений</w:t>
      </w:r>
    </w:p>
    <w:p w14:paraId="32C3BE7A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1A6F0B2A" w14:textId="5C42E83B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30. Расчет низкотемпературных трубопроводов на статическое нагружение производится по формулам, полученным по методу</w:t>
      </w:r>
      <w:r w:rsidR="00144074">
        <w:rPr>
          <w:rFonts w:ascii="Times New Roman" w:hAnsi="Times New Roman" w:cs="Times New Roman"/>
          <w:b/>
          <w:sz w:val="28"/>
        </w:rPr>
        <w:t>…</w:t>
      </w:r>
      <w:r w:rsidRPr="00E51591">
        <w:rPr>
          <w:rFonts w:ascii="Times New Roman" w:hAnsi="Times New Roman" w:cs="Times New Roman"/>
          <w:b/>
          <w:sz w:val="28"/>
        </w:rPr>
        <w:t xml:space="preserve"> </w:t>
      </w:r>
    </w:p>
    <w:p w14:paraId="310C109E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неразрушающих нагрузок</w:t>
      </w:r>
    </w:p>
    <w:p w14:paraId="36E64661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допускаемых напряжений</w:t>
      </w:r>
    </w:p>
    <w:p w14:paraId="3B26CDEE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разрушающих нагрузок</w:t>
      </w:r>
    </w:p>
    <w:p w14:paraId="5AB7035E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предельного состояния</w:t>
      </w:r>
    </w:p>
    <w:p w14:paraId="3A091A2B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0A3DC87A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31. Что определяют на этапе I полного расчета напряжений трубопровода?</w:t>
      </w:r>
    </w:p>
    <w:p w14:paraId="7F40B68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эквивалентные напряжения, соответствующие наиболее напряженным точкам поперечных сечений трубопровода</w:t>
      </w:r>
    </w:p>
    <w:p w14:paraId="70A73A72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эффективные напряжения в его поперечных сечениях</w:t>
      </w:r>
    </w:p>
    <w:p w14:paraId="5A7A2CB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 эквивалентные максимальные условные напряжения цикла</w:t>
      </w:r>
    </w:p>
    <w:p w14:paraId="1C12215B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эквивалентные напряжения, соответствующие наиболее напряженным точкам выносных сечений трубопровода</w:t>
      </w:r>
    </w:p>
    <w:p w14:paraId="7E964E5C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6749295D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32. На каком этапе полного расчета низкотемпературного трубопровода должна учитываться монтажная растяжка?</w:t>
      </w:r>
    </w:p>
    <w:p w14:paraId="7CC4BE0E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III</w:t>
      </w:r>
    </w:p>
    <w:p w14:paraId="22BC2728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II и IV</w:t>
      </w:r>
    </w:p>
    <w:p w14:paraId="2736FDFA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lastRenderedPageBreak/>
        <w:t>3. I и III</w:t>
      </w:r>
    </w:p>
    <w:p w14:paraId="03BA2E80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II</w:t>
      </w:r>
    </w:p>
    <w:p w14:paraId="18968D57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62B8F5DB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33. Какой метод заложен в основу расчета на прочность фланцевых соединений деталей котлов и трубопроводов пара и горячей воды?</w:t>
      </w:r>
    </w:p>
    <w:p w14:paraId="6CBCB5B0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неразрушающих нагрузок</w:t>
      </w:r>
    </w:p>
    <w:p w14:paraId="1E9306B1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допускаемых напряжений</w:t>
      </w:r>
    </w:p>
    <w:p w14:paraId="0974818E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разрушающих нагрузок</w:t>
      </w:r>
    </w:p>
    <w:p w14:paraId="559AE27A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предельных нагрузок</w:t>
      </w:r>
    </w:p>
    <w:p w14:paraId="31EF3D82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4217803D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34. Что следует понимать под расчетным давлением фланцевого соединения деталей котлов и трубопроводов пара и горячей воды?</w:t>
      </w:r>
    </w:p>
    <w:p w14:paraId="1A9F801A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гидростатическое давление</w:t>
      </w:r>
    </w:p>
    <w:p w14:paraId="7402140C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избыточное давление</w:t>
      </w:r>
    </w:p>
    <w:p w14:paraId="0EC80FD1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среднее давление</w:t>
      </w:r>
    </w:p>
    <w:p w14:paraId="2C13775B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максимальное давление</w:t>
      </w:r>
    </w:p>
    <w:p w14:paraId="01D69AE8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21015647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35. Равной чему следует принимать расчетную температуру металла мембран фланцевых соединений котлов и трубопроводов пара и горячей воды?</w:t>
      </w:r>
    </w:p>
    <w:p w14:paraId="4B57AAC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расчетной температуре болтов</w:t>
      </w:r>
    </w:p>
    <w:p w14:paraId="7D3F5B9F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расчетной температуре шпилек</w:t>
      </w:r>
    </w:p>
    <w:p w14:paraId="02AADFF9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расчетной температуре фланца</w:t>
      </w:r>
    </w:p>
    <w:p w14:paraId="705EF4A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расчетной температуре рабочей среды</w:t>
      </w:r>
    </w:p>
    <w:p w14:paraId="05DC700F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74C39B48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 xml:space="preserve">36. Для сейсмостойкого крепления трубопроводов и элементов при одновременном обеспечении беспрепятственной температурной деформации следует использовать </w:t>
      </w:r>
    </w:p>
    <w:p w14:paraId="0F28FCF7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пружины или ограничители вибрации</w:t>
      </w:r>
    </w:p>
    <w:p w14:paraId="327D411C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амортизаторы или ограничители перемещения</w:t>
      </w:r>
    </w:p>
    <w:p w14:paraId="0A379D8D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магнитные подвесы или ограничители перемещения</w:t>
      </w:r>
    </w:p>
    <w:p w14:paraId="12A3DD8D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магнитные подвесы и пружины</w:t>
      </w:r>
    </w:p>
    <w:p w14:paraId="33772DF5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7E2AF1A2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37. Какое условие необходимо обеспечить для опорных плит на которых устанавливается сейсмостойкое оборудование и трубопроводы атомных станций, чтобы исключить эффекты рычага?</w:t>
      </w:r>
    </w:p>
    <w:p w14:paraId="5084C7B1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достаточную жесткость</w:t>
      </w:r>
    </w:p>
    <w:p w14:paraId="10EDA440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достаточную эластичность</w:t>
      </w:r>
    </w:p>
    <w:p w14:paraId="07C2E1A7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достаточное сжатие</w:t>
      </w:r>
    </w:p>
    <w:p w14:paraId="5A577232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достаточную грузоподъемность</w:t>
      </w:r>
    </w:p>
    <w:p w14:paraId="67C4E0A6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06EB1D25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38. Что такое максимальное расчетное землетрясение</w:t>
      </w:r>
    </w:p>
    <w:p w14:paraId="04C9C9F2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lastRenderedPageBreak/>
        <w:t>1. землетрясение максимальной интенсивности на площадке АС с повторяемостью один раз в 1000 лет</w:t>
      </w:r>
    </w:p>
    <w:p w14:paraId="4C54F08D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землетрясение максимальной интенсивности на площадке АС с повторяемостью один раз в 2000 лет</w:t>
      </w:r>
    </w:p>
    <w:p w14:paraId="719D2E6E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землетрясение максимальной интенсивности на площадке АС с повторяемостью один раз в 5000 лет</w:t>
      </w:r>
    </w:p>
    <w:p w14:paraId="360B30AA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землетрясение максимальной интенсивности на площадке АС с повторяемостью один раз в 10 000 лет</w:t>
      </w:r>
    </w:p>
    <w:p w14:paraId="6656C997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2A808BE9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39. Что, в числе прочего, следует выполнять при проведении расчетов строительных конструкций, зданий и сооружений атомных станций на сейсмические воздействия?</w:t>
      </w:r>
    </w:p>
    <w:p w14:paraId="20842C42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расчеты поэтажных акселерограмм и поэтажных спектров ответа с учетом взаимодействия здания, сооружения с основанием</w:t>
      </w:r>
    </w:p>
    <w:p w14:paraId="09A2A5D0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расчеты узловых акселерограмм и узловых спектров ответа с учетом взаимодействия здания, сооружения с основанием</w:t>
      </w:r>
    </w:p>
    <w:p w14:paraId="3FBFDB21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расчеты поэтажных велосиграмм и поэтажных спектров ответа с учетом взаимодействия здания, сооружения с основанием</w:t>
      </w:r>
    </w:p>
    <w:p w14:paraId="3E464E2A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расчеты узловых акселерограмм и узловых велосиграмм ответа с учетом взаимодействия здания, сооружения с основанием</w:t>
      </w:r>
    </w:p>
    <w:p w14:paraId="2A317E8C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47D079CE" w14:textId="77777777" w:rsidR="00AA1EFF" w:rsidRPr="00E51591" w:rsidRDefault="00AA1EFF" w:rsidP="00AA1EFF">
      <w:pPr>
        <w:spacing w:after="120"/>
        <w:rPr>
          <w:rFonts w:ascii="Times New Roman" w:hAnsi="Times New Roman" w:cs="Times New Roman"/>
          <w:b/>
          <w:sz w:val="28"/>
        </w:rPr>
      </w:pPr>
      <w:r w:rsidRPr="00E51591">
        <w:rPr>
          <w:rFonts w:ascii="Times New Roman" w:hAnsi="Times New Roman" w:cs="Times New Roman"/>
          <w:b/>
          <w:sz w:val="28"/>
        </w:rPr>
        <w:t>40. Какое количество пространственных компонентов необходимо учитывать при расчете несущей способности оснований зданий и сооружений для наиболее неблагоприятной ориентации вектора сейсмического воздействия?</w:t>
      </w:r>
    </w:p>
    <w:p w14:paraId="23DDAF7A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1. 2</w:t>
      </w:r>
    </w:p>
    <w:p w14:paraId="0AA1946B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2. 3</w:t>
      </w:r>
    </w:p>
    <w:p w14:paraId="73C79014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3. 4</w:t>
      </w:r>
    </w:p>
    <w:p w14:paraId="49EF4CD8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4. 6</w:t>
      </w:r>
    </w:p>
    <w:p w14:paraId="7C63E4CA" w14:textId="77777777" w:rsidR="00AA1EFF" w:rsidRPr="00E51591" w:rsidRDefault="00AA1EFF" w:rsidP="00AA1EFF">
      <w:pPr>
        <w:rPr>
          <w:rFonts w:ascii="Times New Roman" w:hAnsi="Times New Roman" w:cs="Times New Roman"/>
          <w:sz w:val="28"/>
        </w:rPr>
      </w:pPr>
    </w:p>
    <w:p w14:paraId="5D22F758" w14:textId="31001A1A" w:rsidR="00671EE5" w:rsidRPr="0033336B" w:rsidRDefault="00671EE5" w:rsidP="0033336B">
      <w:pPr>
        <w:pStyle w:val="1"/>
        <w:ind w:left="284"/>
      </w:pPr>
      <w:bookmarkStart w:id="22" w:name="sub_10011"/>
      <w:bookmarkStart w:id="23" w:name="_Toc75711620"/>
      <w:bookmarkEnd w:id="21"/>
      <w:r w:rsidRPr="0033336B">
        <w:t>Критерии оценки (ключи к заданиям), правила обработки результатов</w:t>
      </w:r>
      <w:bookmarkEnd w:id="22"/>
      <w:r w:rsidR="00913F43" w:rsidRPr="0033336B">
        <w:t xml:space="preserve"> </w:t>
      </w:r>
      <w:r w:rsidRPr="0033336B">
        <w:t>теоретического этапа профессионального экзамена и принятия решения о</w:t>
      </w:r>
      <w:r w:rsidR="00913F43" w:rsidRPr="0033336B">
        <w:t xml:space="preserve"> </w:t>
      </w:r>
      <w:r w:rsidRPr="0033336B">
        <w:t>допуске (отказе в допуске) к практическому этапу профессионального</w:t>
      </w:r>
      <w:r w:rsidR="00913F43" w:rsidRPr="0033336B">
        <w:t xml:space="preserve"> </w:t>
      </w:r>
      <w:r w:rsidRPr="0033336B">
        <w:t>экзамена:</w:t>
      </w:r>
      <w:bookmarkEnd w:id="23"/>
      <w:r w:rsidR="00913F43" w:rsidRPr="0033336B">
        <w:t xml:space="preserve"> </w:t>
      </w:r>
    </w:p>
    <w:p w14:paraId="1FC333F1" w14:textId="0FDAE852" w:rsidR="00BB7EAD" w:rsidRDefault="00144074" w:rsidP="00BB7EAD">
      <w:pPr>
        <w:widowControl/>
        <w:tabs>
          <w:tab w:val="left" w:pos="0"/>
        </w:tabs>
        <w:ind w:firstLine="567"/>
        <w:contextualSpacing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eastAsiaTheme="minorHAnsi" w:hAnsi="Times New Roman" w:cstheme="minorBidi"/>
          <w:i/>
          <w:sz w:val="28"/>
          <w:szCs w:val="28"/>
        </w:rPr>
        <w:t>-</w:t>
      </w:r>
    </w:p>
    <w:p w14:paraId="6BF618B5" w14:textId="77777777" w:rsidR="00BB7EAD" w:rsidRPr="00BB7EAD" w:rsidRDefault="00BB7EAD" w:rsidP="00BB7EAD"/>
    <w:p w14:paraId="0D442E2A" w14:textId="2DB73E1D" w:rsidR="00671EE5" w:rsidRPr="0033336B" w:rsidRDefault="00671EE5" w:rsidP="0033336B">
      <w:pPr>
        <w:pStyle w:val="1"/>
        <w:ind w:left="284"/>
      </w:pPr>
      <w:bookmarkStart w:id="24" w:name="_Toc75711621"/>
      <w:bookmarkStart w:id="25" w:name="sub_10012"/>
      <w:r w:rsidRPr="0033336B">
        <w:t>Задания для практического этапа профессионального экзамена:</w:t>
      </w:r>
      <w:bookmarkEnd w:id="24"/>
    </w:p>
    <w:p w14:paraId="561058A8" w14:textId="1CC2E7AE" w:rsidR="00671EE5" w:rsidRDefault="00671EE5" w:rsidP="00671EE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6" w:name="sub_1001201"/>
      <w:bookmarkEnd w:id="25"/>
      <w:r w:rsidRPr="00671EE5">
        <w:rPr>
          <w:rFonts w:ascii="Times New Roman" w:hAnsi="Times New Roman" w:cs="Times New Roman"/>
          <w:sz w:val="28"/>
          <w:szCs w:val="28"/>
        </w:rPr>
        <w:t xml:space="preserve"> </w:t>
      </w:r>
      <w:bookmarkEnd w:id="26"/>
    </w:p>
    <w:p w14:paraId="1064CFC9" w14:textId="6B6E27B4" w:rsidR="00006DCA" w:rsidRPr="00AA55F9" w:rsidRDefault="00006DCA" w:rsidP="00AA55F9">
      <w:pPr>
        <w:numPr>
          <w:ilvl w:val="0"/>
          <w:numId w:val="6"/>
        </w:numPr>
        <w:ind w:left="0" w:firstLine="720"/>
        <w:rPr>
          <w:rFonts w:ascii="Times New Roman" w:hAnsi="Times New Roman" w:cs="Times New Roman"/>
          <w:iCs/>
          <w:sz w:val="28"/>
          <w:szCs w:val="28"/>
        </w:rPr>
      </w:pPr>
      <w:r w:rsidRPr="00AA55F9">
        <w:rPr>
          <w:rFonts w:ascii="Times New Roman" w:hAnsi="Times New Roman" w:cs="Times New Roman"/>
          <w:iCs/>
          <w:sz w:val="28"/>
          <w:szCs w:val="28"/>
        </w:rPr>
        <w:t>Задание на выполнение трудовых функций, трудовых действий в реальных или модельных условиях (задание №</w:t>
      </w:r>
      <w:r w:rsidR="00F159C5" w:rsidRPr="00AA55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A55F9">
        <w:rPr>
          <w:rFonts w:ascii="Times New Roman" w:hAnsi="Times New Roman" w:cs="Times New Roman"/>
          <w:iCs/>
          <w:sz w:val="28"/>
          <w:szCs w:val="28"/>
        </w:rPr>
        <w:t>1):</w:t>
      </w:r>
    </w:p>
    <w:p w14:paraId="0683FD68" w14:textId="77777777" w:rsidR="00006DCA" w:rsidRPr="00AA55F9" w:rsidRDefault="00006DCA" w:rsidP="00AA55F9">
      <w:pPr>
        <w:ind w:left="720" w:firstLine="0"/>
        <w:rPr>
          <w:rFonts w:ascii="Times New Roman" w:hAnsi="Times New Roman" w:cs="Times New Roman"/>
          <w:iCs/>
          <w:sz w:val="28"/>
          <w:szCs w:val="28"/>
        </w:rPr>
      </w:pPr>
      <w:r w:rsidRPr="00AA55F9">
        <w:rPr>
          <w:rFonts w:ascii="Times New Roman" w:hAnsi="Times New Roman" w:cs="Times New Roman"/>
          <w:iCs/>
          <w:sz w:val="28"/>
          <w:szCs w:val="28"/>
        </w:rPr>
        <w:t>Трудовая функция:</w:t>
      </w:r>
    </w:p>
    <w:p w14:paraId="1D352B05" w14:textId="1919C8EA" w:rsidR="00F159C5" w:rsidRPr="00AA55F9" w:rsidRDefault="00006DCA" w:rsidP="00AA55F9">
      <w:pPr>
        <w:ind w:left="720" w:firstLine="0"/>
        <w:rPr>
          <w:rFonts w:ascii="Times New Roman" w:hAnsi="Times New Roman" w:cs="Times New Roman"/>
          <w:iCs/>
          <w:sz w:val="28"/>
          <w:szCs w:val="28"/>
        </w:rPr>
      </w:pPr>
      <w:r w:rsidRPr="00AA55F9">
        <w:rPr>
          <w:rFonts w:ascii="Times New Roman" w:hAnsi="Times New Roman" w:cs="Times New Roman"/>
          <w:iCs/>
          <w:sz w:val="28"/>
          <w:szCs w:val="28"/>
        </w:rPr>
        <w:t>Т.Ф. 3.2.2. Осуществление расчетов в обоснование компоновочных решений по направлениям проектирования технологической части ОИАЭ</w:t>
      </w:r>
    </w:p>
    <w:p w14:paraId="3712EAD3" w14:textId="0D3D8703" w:rsidR="00006DCA" w:rsidRPr="00AA55F9" w:rsidRDefault="00006DCA" w:rsidP="00AA55F9">
      <w:pPr>
        <w:ind w:left="720" w:firstLine="0"/>
        <w:rPr>
          <w:rFonts w:ascii="Times New Roman" w:hAnsi="Times New Roman" w:cs="Times New Roman"/>
          <w:iCs/>
          <w:sz w:val="28"/>
          <w:szCs w:val="28"/>
        </w:rPr>
      </w:pPr>
      <w:r w:rsidRPr="00AA55F9">
        <w:rPr>
          <w:rFonts w:ascii="Times New Roman" w:hAnsi="Times New Roman" w:cs="Times New Roman"/>
          <w:iCs/>
          <w:sz w:val="28"/>
          <w:szCs w:val="28"/>
        </w:rPr>
        <w:lastRenderedPageBreak/>
        <w:t>Трудовые действия</w:t>
      </w:r>
      <w:r w:rsidR="00AA55F9">
        <w:rPr>
          <w:rFonts w:ascii="Times New Roman" w:hAnsi="Times New Roman" w:cs="Times New Roman"/>
          <w:iCs/>
          <w:sz w:val="28"/>
          <w:szCs w:val="28"/>
        </w:rPr>
        <w:t>:</w:t>
      </w:r>
    </w:p>
    <w:p w14:paraId="6BC77D09" w14:textId="77777777" w:rsidR="00006DCA" w:rsidRPr="00006DCA" w:rsidRDefault="00006DCA" w:rsidP="00006DC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6DCA">
        <w:rPr>
          <w:rFonts w:ascii="Times New Roman" w:hAnsi="Times New Roman" w:cs="Times New Roman"/>
          <w:sz w:val="28"/>
          <w:szCs w:val="28"/>
        </w:rPr>
        <w:t>Выбор метода математического обоснования в зависимости от особенностей компоновочных решений по направлениям проектирования технологической части ОИАЭ</w:t>
      </w:r>
    </w:p>
    <w:p w14:paraId="5F14C10C" w14:textId="77777777" w:rsidR="00006DCA" w:rsidRPr="00006DCA" w:rsidRDefault="00006DCA" w:rsidP="00006DC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6DCA">
        <w:rPr>
          <w:rFonts w:ascii="Times New Roman" w:hAnsi="Times New Roman" w:cs="Times New Roman"/>
          <w:sz w:val="28"/>
          <w:szCs w:val="28"/>
        </w:rPr>
        <w:t>Построение математической модели компоновочных решений по направлениям проектирования технологической части ОИАЭ</w:t>
      </w:r>
    </w:p>
    <w:p w14:paraId="3A3ED016" w14:textId="77777777" w:rsidR="00006DCA" w:rsidRPr="00006DCA" w:rsidRDefault="00006DCA" w:rsidP="00006DC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6DCA">
        <w:rPr>
          <w:rFonts w:ascii="Times New Roman" w:hAnsi="Times New Roman" w:cs="Times New Roman"/>
          <w:sz w:val="28"/>
          <w:szCs w:val="28"/>
        </w:rPr>
        <w:t>Выполнение требуемых математических расчетов в рамках математической модели компоновочных решений по направлениям проектирования технологической части ОИАЭ</w:t>
      </w:r>
    </w:p>
    <w:p w14:paraId="18047548" w14:textId="77777777" w:rsidR="00006DCA" w:rsidRPr="00006DCA" w:rsidRDefault="00006DCA" w:rsidP="00006DC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06DCA">
        <w:rPr>
          <w:rFonts w:ascii="Times New Roman" w:hAnsi="Times New Roman" w:cs="Times New Roman"/>
          <w:sz w:val="28"/>
          <w:szCs w:val="28"/>
        </w:rPr>
        <w:t>Внесение коррективов в компоновочные решения по направлениям проектирования технологической части ОИАЭ по результатам расчетов (при необходимости)</w:t>
      </w:r>
    </w:p>
    <w:p w14:paraId="63DC7354" w14:textId="77777777" w:rsidR="00006DCA" w:rsidRPr="00006DCA" w:rsidRDefault="00006DCA" w:rsidP="00006DCA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14:paraId="6E08B387" w14:textId="77777777" w:rsidR="00AA55F9" w:rsidRDefault="00006DCA" w:rsidP="002D153A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2D153A">
        <w:rPr>
          <w:rFonts w:ascii="Times New Roman" w:hAnsi="Times New Roman" w:cs="Times New Roman"/>
          <w:b/>
          <w:sz w:val="28"/>
          <w:szCs w:val="28"/>
        </w:rPr>
        <w:t>Задание№1:</w:t>
      </w:r>
      <w:r w:rsidRPr="002D15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090F4" w14:textId="37927B77" w:rsidR="002D153A" w:rsidRPr="00AA55F9" w:rsidRDefault="002D153A" w:rsidP="00AA55F9">
      <w:pPr>
        <w:pStyle w:val="Pa2"/>
        <w:ind w:left="567" w:firstLine="567"/>
        <w:jc w:val="both"/>
        <w:rPr>
          <w:iCs/>
          <w:sz w:val="28"/>
        </w:rPr>
      </w:pPr>
      <w:r w:rsidRPr="00AA55F9">
        <w:rPr>
          <w:iCs/>
          <w:sz w:val="28"/>
        </w:rPr>
        <w:t xml:space="preserve">В Приложении 1 </w:t>
      </w:r>
      <w:r w:rsidR="008B4BA2" w:rsidRPr="00AA55F9">
        <w:rPr>
          <w:iCs/>
          <w:sz w:val="28"/>
        </w:rPr>
        <w:t>- механические</w:t>
      </w:r>
      <w:r w:rsidRPr="00AA55F9">
        <w:rPr>
          <w:iCs/>
          <w:sz w:val="28"/>
        </w:rPr>
        <w:t xml:space="preserve"> характеристики стали, необходимые для произведения расчетов. </w:t>
      </w:r>
    </w:p>
    <w:p w14:paraId="30C71F65" w14:textId="0FF7DF18" w:rsidR="002D153A" w:rsidRPr="00AA55F9" w:rsidRDefault="008B4BA2" w:rsidP="00AA55F9">
      <w:pPr>
        <w:pStyle w:val="Pa2"/>
        <w:ind w:left="567" w:firstLine="567"/>
        <w:jc w:val="both"/>
        <w:rPr>
          <w:iCs/>
          <w:sz w:val="28"/>
        </w:rPr>
      </w:pPr>
      <w:r w:rsidRPr="00AA55F9">
        <w:rPr>
          <w:iCs/>
          <w:sz w:val="28"/>
        </w:rPr>
        <w:t>Определите расчетную</w:t>
      </w:r>
      <w:r w:rsidR="002D153A" w:rsidRPr="00AA55F9">
        <w:rPr>
          <w:iCs/>
          <w:sz w:val="28"/>
        </w:rPr>
        <w:t xml:space="preserve"> толщину стенки прямой бесшовной трубы, используемой в трубопроводах групп В и С (по НП-089-15), изготовленной из стали 08Х18Н10Т, внутренним диаметром 195 мм. Параметры теплоносителя: Р = 9 МПа, Т = 305 </w:t>
      </w:r>
      <w:r w:rsidR="002D153A" w:rsidRPr="00AA55F9">
        <w:rPr>
          <w:iCs/>
          <w:sz w:val="28"/>
        </w:rPr>
        <w:sym w:font="Symbol" w:char="F0B0"/>
      </w:r>
      <w:r w:rsidR="002D153A" w:rsidRPr="00AA55F9">
        <w:rPr>
          <w:iCs/>
          <w:sz w:val="28"/>
        </w:rPr>
        <w:t>С</w:t>
      </w:r>
    </w:p>
    <w:p w14:paraId="24B0F644" w14:textId="77777777" w:rsidR="002D153A" w:rsidRPr="00AA55F9" w:rsidRDefault="002D153A" w:rsidP="00AA55F9">
      <w:pPr>
        <w:pStyle w:val="Pa2"/>
        <w:ind w:left="567" w:firstLine="567"/>
        <w:jc w:val="both"/>
        <w:rPr>
          <w:iCs/>
          <w:sz w:val="28"/>
        </w:rPr>
      </w:pPr>
      <w:r w:rsidRPr="00AA55F9">
        <w:rPr>
          <w:iCs/>
          <w:sz w:val="28"/>
        </w:rPr>
        <w:t>Вам н</w:t>
      </w:r>
      <w:r w:rsidR="00006DCA" w:rsidRPr="00AA55F9">
        <w:rPr>
          <w:iCs/>
          <w:sz w:val="28"/>
        </w:rPr>
        <w:t>еобходимо</w:t>
      </w:r>
      <w:r w:rsidRPr="00AA55F9">
        <w:rPr>
          <w:iCs/>
          <w:sz w:val="28"/>
        </w:rPr>
        <w:t>:</w:t>
      </w:r>
      <w:r w:rsidR="00006DCA" w:rsidRPr="00AA55F9">
        <w:rPr>
          <w:iCs/>
          <w:sz w:val="28"/>
        </w:rPr>
        <w:t xml:space="preserve"> </w:t>
      </w:r>
    </w:p>
    <w:p w14:paraId="5C660FD9" w14:textId="7EDE36B5" w:rsidR="002D153A" w:rsidRDefault="002D153A" w:rsidP="00AA55F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2D153A">
        <w:rPr>
          <w:rFonts w:ascii="Times New Roman" w:hAnsi="Times New Roman" w:cs="Times New Roman"/>
          <w:sz w:val="28"/>
          <w:szCs w:val="28"/>
        </w:rPr>
        <w:t>расчетную толщину стенки прямой бесшовной трубы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CD1490" w14:textId="0F180507" w:rsidR="002D153A" w:rsidRDefault="002D153A" w:rsidP="00AA55F9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Ваш пошаговый расчет с пояснениями.</w:t>
      </w:r>
    </w:p>
    <w:p w14:paraId="058C413A" w14:textId="44191364" w:rsidR="002B4E75" w:rsidRPr="0037202C" w:rsidRDefault="00006DCA" w:rsidP="0037202C">
      <w:pPr>
        <w:ind w:left="567"/>
        <w:rPr>
          <w:rFonts w:ascii="Times New Roman" w:hAnsi="Times New Roman" w:cs="Times New Roman"/>
          <w:sz w:val="28"/>
          <w:szCs w:val="28"/>
        </w:rPr>
      </w:pPr>
      <w:r w:rsidRPr="0037202C">
        <w:rPr>
          <w:rFonts w:ascii="Times New Roman" w:hAnsi="Times New Roman" w:cs="Times New Roman"/>
          <w:i/>
          <w:sz w:val="28"/>
          <w:szCs w:val="28"/>
        </w:rPr>
        <w:t>Условия выполнения задания</w:t>
      </w:r>
      <w:r w:rsidRPr="0037202C">
        <w:rPr>
          <w:rFonts w:ascii="Times New Roman" w:hAnsi="Times New Roman" w:cs="Times New Roman"/>
          <w:sz w:val="28"/>
          <w:szCs w:val="28"/>
        </w:rPr>
        <w:t xml:space="preserve">: Экзаменуемый получает задание на бумажном носителе и выполняет его самостоятельно. Ему выдается лист бумаги, карандаш, </w:t>
      </w:r>
      <w:r w:rsidR="00153690" w:rsidRPr="0037202C">
        <w:rPr>
          <w:rFonts w:ascii="Times New Roman" w:hAnsi="Times New Roman" w:cs="Times New Roman"/>
          <w:sz w:val="28"/>
          <w:szCs w:val="28"/>
        </w:rPr>
        <w:t xml:space="preserve">ручка, </w:t>
      </w:r>
      <w:r w:rsidRPr="0037202C">
        <w:rPr>
          <w:rFonts w:ascii="Times New Roman" w:hAnsi="Times New Roman" w:cs="Times New Roman"/>
          <w:sz w:val="28"/>
          <w:szCs w:val="28"/>
        </w:rPr>
        <w:t>линейка</w:t>
      </w:r>
      <w:r w:rsidR="002B4E75" w:rsidRPr="0037202C">
        <w:rPr>
          <w:rFonts w:ascii="Times New Roman" w:hAnsi="Times New Roman" w:cs="Times New Roman"/>
          <w:sz w:val="28"/>
          <w:szCs w:val="28"/>
        </w:rPr>
        <w:t>, калькулятор</w:t>
      </w:r>
      <w:r w:rsidR="008B4BA2" w:rsidRPr="0037202C">
        <w:rPr>
          <w:rFonts w:ascii="Times New Roman" w:hAnsi="Times New Roman" w:cs="Times New Roman"/>
          <w:sz w:val="28"/>
          <w:szCs w:val="28"/>
        </w:rPr>
        <w:t>, предоставляется</w:t>
      </w:r>
      <w:r w:rsidR="002B4E75" w:rsidRPr="0037202C">
        <w:rPr>
          <w:rFonts w:ascii="Times New Roman" w:hAnsi="Times New Roman" w:cs="Times New Roman"/>
          <w:sz w:val="28"/>
          <w:szCs w:val="28"/>
        </w:rPr>
        <w:t xml:space="preserve"> доступ к компьютеру с доступом к базе СП. (В базе обязательно должны быть: Федеральные нормы и правила в области использования атомной энергии "Правила устройства и безопасной эксплуатации оборудования и трубопроводов атомных энергетических установок" (НП-089-15) и Нормы расчета на прочность оборудования и трубопроводов атомных энергетических установок (ПНАЭ Г-7-002-86), при этом они не должны никак быть выделены среди остальных СП).</w:t>
      </w:r>
    </w:p>
    <w:p w14:paraId="43FB3E0B" w14:textId="77777777" w:rsidR="00006DCA" w:rsidRPr="00006DCA" w:rsidRDefault="00006DCA" w:rsidP="00153690">
      <w:pPr>
        <w:pStyle w:val="Pa2"/>
        <w:ind w:left="567" w:firstLine="567"/>
        <w:jc w:val="both"/>
        <w:rPr>
          <w:sz w:val="28"/>
        </w:rPr>
      </w:pPr>
      <w:r w:rsidRPr="00006DCA">
        <w:rPr>
          <w:i/>
          <w:sz w:val="28"/>
        </w:rPr>
        <w:t>Место выполнения задания</w:t>
      </w:r>
      <w:r w:rsidRPr="00006DCA">
        <w:rPr>
          <w:sz w:val="28"/>
        </w:rPr>
        <w:t xml:space="preserve">: помещение, площадью не менее 20 м2, оборудованное: мультимедийным проектором, компьютером, письменным столом, стульями и др. </w:t>
      </w:r>
    </w:p>
    <w:p w14:paraId="04AF6546" w14:textId="51D24E56" w:rsidR="00AA55F9" w:rsidRDefault="00006DCA" w:rsidP="00AA55F9">
      <w:pPr>
        <w:pStyle w:val="Pa2"/>
        <w:ind w:left="567" w:firstLine="567"/>
        <w:rPr>
          <w:sz w:val="28"/>
        </w:rPr>
      </w:pPr>
      <w:r w:rsidRPr="00006DCA">
        <w:rPr>
          <w:i/>
          <w:sz w:val="28"/>
        </w:rPr>
        <w:t>Максимальное время выполнения задания</w:t>
      </w:r>
      <w:r w:rsidRPr="00006DCA">
        <w:rPr>
          <w:sz w:val="28"/>
        </w:rPr>
        <w:t xml:space="preserve">: </w:t>
      </w:r>
      <w:r w:rsidR="00AA55F9">
        <w:rPr>
          <w:sz w:val="28"/>
        </w:rPr>
        <w:t>60 минут</w:t>
      </w:r>
      <w:r w:rsidRPr="00006DCA">
        <w:rPr>
          <w:sz w:val="28"/>
        </w:rPr>
        <w:t xml:space="preserve">.  </w:t>
      </w:r>
    </w:p>
    <w:p w14:paraId="7244A433" w14:textId="57736C62" w:rsidR="00006DCA" w:rsidRPr="00006DCA" w:rsidRDefault="00006DCA" w:rsidP="00006DCA">
      <w:pPr>
        <w:ind w:firstLine="567"/>
        <w:rPr>
          <w:rFonts w:ascii="Times New Roman" w:hAnsi="Times New Roman"/>
          <w:sz w:val="28"/>
        </w:rPr>
      </w:pPr>
      <w:bookmarkStart w:id="27" w:name="_GoBack"/>
      <w:bookmarkEnd w:id="27"/>
    </w:p>
    <w:p w14:paraId="1F56E1D4" w14:textId="0FD78F01" w:rsidR="00671EE5" w:rsidRPr="0033336B" w:rsidRDefault="00671EE5" w:rsidP="0033336B">
      <w:pPr>
        <w:pStyle w:val="1"/>
        <w:ind w:left="284"/>
      </w:pPr>
      <w:bookmarkStart w:id="28" w:name="sub_10013"/>
      <w:bookmarkStart w:id="29" w:name="_Toc75711622"/>
      <w:r w:rsidRPr="0033336B">
        <w:t>Правила обработки результатов профессионального экзамена и принятия</w:t>
      </w:r>
      <w:bookmarkEnd w:id="28"/>
      <w:r w:rsidR="00913F43" w:rsidRPr="0033336B">
        <w:t xml:space="preserve"> </w:t>
      </w:r>
      <w:r w:rsidRPr="0033336B">
        <w:t>решения о соответствии квалификации соискателя требованиям к</w:t>
      </w:r>
      <w:r w:rsidR="00913F43" w:rsidRPr="0033336B">
        <w:t xml:space="preserve"> </w:t>
      </w:r>
      <w:r w:rsidRPr="0033336B">
        <w:t>квалификации:</w:t>
      </w:r>
      <w:bookmarkEnd w:id="29"/>
      <w:r w:rsidRPr="0033336B">
        <w:t xml:space="preserve"> </w:t>
      </w:r>
    </w:p>
    <w:p w14:paraId="6E0D696A" w14:textId="3EEE6903" w:rsidR="00C46AC4" w:rsidRPr="00EE42A9" w:rsidRDefault="000319FE" w:rsidP="00C46AC4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3270">
        <w:rPr>
          <w:rFonts w:ascii="Times New Roman" w:hAnsi="Times New Roman" w:cs="Times New Roman"/>
          <w:sz w:val="28"/>
        </w:rPr>
        <w:t xml:space="preserve">Положительное решение о соответствии квалификации соискателя требованиям к квалификации </w:t>
      </w:r>
      <w:r w:rsidRPr="00C46AC4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1B17CA" w:rsidRPr="001B17C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Инженер-проектировщик по расчетам на прочность технологической части атомной электростанции (6 уровень </w:t>
      </w:r>
      <w:r w:rsidR="001B17CA" w:rsidRPr="001B17C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квалификации)</w:t>
      </w:r>
      <w:r w:rsidR="001B17CA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95531">
        <w:rPr>
          <w:rFonts w:ascii="Times New Roman" w:hAnsi="Times New Roman" w:cs="Times New Roman"/>
          <w:sz w:val="28"/>
        </w:rPr>
        <w:t xml:space="preserve"> </w:t>
      </w:r>
      <w:r w:rsidR="00C46AC4" w:rsidRPr="004F755A">
        <w:rPr>
          <w:rFonts w:ascii="Times New Roman" w:hAnsi="Times New Roman" w:cs="Times New Roman"/>
          <w:sz w:val="28"/>
          <w:szCs w:val="28"/>
        </w:rPr>
        <w:t xml:space="preserve">принимается при прохождении экзаменуемым теоретического (оценка 45 баллов и более) и практического этапов профессионального экзамена (оценка </w:t>
      </w:r>
      <w:r w:rsidR="00D76A14">
        <w:rPr>
          <w:rFonts w:ascii="Times New Roman" w:hAnsi="Times New Roman" w:cs="Times New Roman"/>
          <w:sz w:val="28"/>
          <w:szCs w:val="28"/>
        </w:rPr>
        <w:t>60 баллов</w:t>
      </w:r>
      <w:r w:rsidR="00C46AC4" w:rsidRPr="004F755A">
        <w:rPr>
          <w:rFonts w:ascii="Times New Roman" w:hAnsi="Times New Roman" w:cs="Times New Roman"/>
          <w:sz w:val="28"/>
          <w:szCs w:val="28"/>
        </w:rPr>
        <w:t>).</w:t>
      </w:r>
    </w:p>
    <w:p w14:paraId="1391FC19" w14:textId="77777777" w:rsidR="00C46AC4" w:rsidRDefault="00C46AC4" w:rsidP="00C46AC4">
      <w:pPr>
        <w:pStyle w:val="Pa2"/>
        <w:jc w:val="both"/>
        <w:rPr>
          <w:sz w:val="28"/>
        </w:rPr>
      </w:pPr>
    </w:p>
    <w:p w14:paraId="69DB08CA" w14:textId="11CA20AF" w:rsidR="00C27279" w:rsidRPr="0033336B" w:rsidRDefault="00671EE5" w:rsidP="0033336B">
      <w:pPr>
        <w:pStyle w:val="1"/>
        <w:ind w:left="284"/>
      </w:pPr>
      <w:bookmarkStart w:id="30" w:name="sub_10014"/>
      <w:bookmarkStart w:id="31" w:name="_Toc75711623"/>
      <w:r w:rsidRPr="0033336B">
        <w:t>Перечень нормативных правовых и иных документов, использованных при</w:t>
      </w:r>
      <w:bookmarkEnd w:id="30"/>
      <w:r w:rsidR="00913F43" w:rsidRPr="0033336B">
        <w:t xml:space="preserve"> </w:t>
      </w:r>
      <w:r w:rsidRPr="0033336B">
        <w:t>подготовке комплекта оценочных средств</w:t>
      </w:r>
      <w:r w:rsidR="003A3CDC" w:rsidRPr="0033336B">
        <w:t>:</w:t>
      </w:r>
      <w:bookmarkEnd w:id="31"/>
    </w:p>
    <w:p w14:paraId="37F24938" w14:textId="77777777" w:rsidR="003A3CDC" w:rsidRPr="003A3CDC" w:rsidRDefault="003A3CDC" w:rsidP="003A3CDC"/>
    <w:p w14:paraId="4FBEEE73" w14:textId="685CE262" w:rsidR="005D6654" w:rsidRPr="00234165" w:rsidRDefault="004D541E" w:rsidP="004D541E">
      <w:pPr>
        <w:pStyle w:val="a8"/>
        <w:numPr>
          <w:ilvl w:val="0"/>
          <w:numId w:val="4"/>
        </w:numPr>
        <w:rPr>
          <w:sz w:val="28"/>
          <w:szCs w:val="28"/>
        </w:rPr>
      </w:pPr>
      <w:r w:rsidRPr="00234165">
        <w:rPr>
          <w:sz w:val="28"/>
          <w:szCs w:val="28"/>
        </w:rPr>
        <w:t>ПНАЭ Г-7-002-86 "Нормы расчета на прочность оборудования и трубопроводов атомных энергетических установок"</w:t>
      </w:r>
    </w:p>
    <w:p w14:paraId="4E65C59B" w14:textId="1330D538" w:rsidR="004D541E" w:rsidRPr="00234165" w:rsidRDefault="004D541E" w:rsidP="004D541E">
      <w:pPr>
        <w:pStyle w:val="a8"/>
        <w:numPr>
          <w:ilvl w:val="0"/>
          <w:numId w:val="4"/>
        </w:numPr>
        <w:rPr>
          <w:sz w:val="28"/>
          <w:szCs w:val="28"/>
        </w:rPr>
      </w:pPr>
      <w:r w:rsidRPr="00234165">
        <w:rPr>
          <w:sz w:val="28"/>
          <w:szCs w:val="28"/>
        </w:rPr>
        <w:t>РД10-249-98 "Нормы расчета на прочность стационарных котлов и трубопроводов пара и горячей воды"</w:t>
      </w:r>
    </w:p>
    <w:p w14:paraId="53707975" w14:textId="227DCBBA" w:rsidR="004D541E" w:rsidRPr="00234165" w:rsidRDefault="004D541E" w:rsidP="004D541E">
      <w:pPr>
        <w:pStyle w:val="a8"/>
        <w:numPr>
          <w:ilvl w:val="0"/>
          <w:numId w:val="4"/>
        </w:numPr>
        <w:rPr>
          <w:sz w:val="28"/>
          <w:szCs w:val="28"/>
        </w:rPr>
      </w:pPr>
      <w:r w:rsidRPr="00234165">
        <w:rPr>
          <w:sz w:val="28"/>
          <w:szCs w:val="28"/>
        </w:rPr>
        <w:t>NS-G-1.6 "Проектирование и аттестация сейсмостойких конструкций для атомных электростанций" (пункты 3.11-3.13)</w:t>
      </w:r>
    </w:p>
    <w:p w14:paraId="4EFD6839" w14:textId="1AA023B8" w:rsidR="004D541E" w:rsidRPr="00234165" w:rsidRDefault="004D541E" w:rsidP="004D541E">
      <w:pPr>
        <w:pStyle w:val="a8"/>
        <w:numPr>
          <w:ilvl w:val="0"/>
          <w:numId w:val="4"/>
        </w:numPr>
        <w:rPr>
          <w:sz w:val="28"/>
          <w:szCs w:val="28"/>
        </w:rPr>
      </w:pPr>
      <w:r w:rsidRPr="00234165">
        <w:rPr>
          <w:sz w:val="28"/>
          <w:szCs w:val="28"/>
        </w:rPr>
        <w:t>НП-031-01 Нормы проектирования сейсмостойких атомных станций</w:t>
      </w:r>
    </w:p>
    <w:p w14:paraId="0C87166D" w14:textId="5A2EF141" w:rsidR="004D541E" w:rsidRPr="00234165" w:rsidRDefault="004D541E" w:rsidP="004D541E">
      <w:pPr>
        <w:pStyle w:val="a8"/>
        <w:numPr>
          <w:ilvl w:val="0"/>
          <w:numId w:val="4"/>
        </w:numPr>
        <w:rPr>
          <w:sz w:val="28"/>
          <w:szCs w:val="28"/>
        </w:rPr>
      </w:pPr>
      <w:r w:rsidRPr="00234165">
        <w:rPr>
          <w:sz w:val="28"/>
          <w:szCs w:val="28"/>
        </w:rPr>
        <w:t>НП-045-18 Правила устройства и безопасной эксплуатации трубопроводов пара и горячей воды для объектов использования атомной энергии</w:t>
      </w:r>
    </w:p>
    <w:p w14:paraId="55EA3FBA" w14:textId="0E58F7B8" w:rsidR="004D541E" w:rsidRPr="00234165" w:rsidRDefault="004D541E" w:rsidP="004D541E">
      <w:pPr>
        <w:pStyle w:val="a8"/>
        <w:numPr>
          <w:ilvl w:val="0"/>
          <w:numId w:val="4"/>
        </w:numPr>
        <w:rPr>
          <w:sz w:val="28"/>
          <w:szCs w:val="28"/>
        </w:rPr>
      </w:pPr>
      <w:r w:rsidRPr="00234165">
        <w:rPr>
          <w:sz w:val="28"/>
          <w:szCs w:val="28"/>
        </w:rPr>
        <w:t>НП-089-15 Правила устройства и безопасной эксплуатации оборудования и трубопроводов атомных энергетических установок</w:t>
      </w:r>
    </w:p>
    <w:p w14:paraId="06240658" w14:textId="5F99BE5D" w:rsidR="004D541E" w:rsidRPr="00234165" w:rsidRDefault="004D541E" w:rsidP="004D541E">
      <w:pPr>
        <w:pStyle w:val="a8"/>
        <w:numPr>
          <w:ilvl w:val="0"/>
          <w:numId w:val="4"/>
        </w:numPr>
        <w:rPr>
          <w:sz w:val="28"/>
          <w:szCs w:val="28"/>
        </w:rPr>
      </w:pPr>
      <w:r w:rsidRPr="00234165">
        <w:rPr>
          <w:sz w:val="28"/>
          <w:szCs w:val="28"/>
        </w:rPr>
        <w:t>МАГАТЭ SSR-2/1 Безопасность атомных электростанций: Проектирование. Вена 2012</w:t>
      </w:r>
    </w:p>
    <w:p w14:paraId="2828E8A7" w14:textId="3F082D91" w:rsidR="004D541E" w:rsidRPr="00234165" w:rsidRDefault="004D541E" w:rsidP="004D541E">
      <w:pPr>
        <w:pStyle w:val="a8"/>
        <w:numPr>
          <w:ilvl w:val="0"/>
          <w:numId w:val="4"/>
        </w:numPr>
        <w:rPr>
          <w:sz w:val="28"/>
          <w:szCs w:val="28"/>
        </w:rPr>
      </w:pPr>
      <w:r w:rsidRPr="00234165">
        <w:rPr>
          <w:sz w:val="28"/>
          <w:szCs w:val="28"/>
        </w:rPr>
        <w:t>НП-001-15 Общие положения обеспечения безопасности атомных станций</w:t>
      </w:r>
    </w:p>
    <w:p w14:paraId="37C8F6F5" w14:textId="2CF37190" w:rsidR="004D541E" w:rsidRPr="00234165" w:rsidRDefault="004D541E" w:rsidP="004D541E">
      <w:pPr>
        <w:pStyle w:val="a8"/>
        <w:numPr>
          <w:ilvl w:val="0"/>
          <w:numId w:val="4"/>
        </w:numPr>
        <w:rPr>
          <w:sz w:val="28"/>
          <w:szCs w:val="28"/>
        </w:rPr>
      </w:pPr>
      <w:r w:rsidRPr="00234165">
        <w:rPr>
          <w:sz w:val="28"/>
          <w:szCs w:val="28"/>
        </w:rPr>
        <w:t>170-ФЗ "Об использовании атомной энергии"</w:t>
      </w:r>
    </w:p>
    <w:sectPr w:rsidR="004D541E" w:rsidRPr="0023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E9819" w14:textId="77777777" w:rsidR="00A74BFA" w:rsidRDefault="00A74BFA">
      <w:r>
        <w:separator/>
      </w:r>
    </w:p>
  </w:endnote>
  <w:endnote w:type="continuationSeparator" w:id="0">
    <w:p w14:paraId="0EE6C7A1" w14:textId="77777777" w:rsidR="00A74BFA" w:rsidRDefault="00A7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95905"/>
      <w:docPartObj>
        <w:docPartGallery w:val="Page Numbers (Bottom of Page)"/>
        <w:docPartUnique/>
      </w:docPartObj>
    </w:sdtPr>
    <w:sdtEndPr/>
    <w:sdtContent>
      <w:p w14:paraId="2615C73E" w14:textId="59766965" w:rsidR="00AA1EFF" w:rsidRDefault="00AA1E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074">
          <w:rPr>
            <w:noProof/>
          </w:rPr>
          <w:t>14</w:t>
        </w:r>
        <w:r>
          <w:fldChar w:fldCharType="end"/>
        </w:r>
      </w:p>
    </w:sdtContent>
  </w:sdt>
  <w:p w14:paraId="2C8955AA" w14:textId="77777777" w:rsidR="00AA1EFF" w:rsidRDefault="00AA1E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9909B" w14:textId="77777777" w:rsidR="00A74BFA" w:rsidRDefault="00A74BFA">
      <w:r>
        <w:separator/>
      </w:r>
    </w:p>
  </w:footnote>
  <w:footnote w:type="continuationSeparator" w:id="0">
    <w:p w14:paraId="4CD7A5E4" w14:textId="77777777" w:rsidR="00A74BFA" w:rsidRDefault="00A7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19E"/>
    <w:multiLevelType w:val="hybridMultilevel"/>
    <w:tmpl w:val="F878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F3D"/>
    <w:multiLevelType w:val="hybridMultilevel"/>
    <w:tmpl w:val="9026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7CF4"/>
    <w:multiLevelType w:val="hybridMultilevel"/>
    <w:tmpl w:val="C11E252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239F46F1"/>
    <w:multiLevelType w:val="hybridMultilevel"/>
    <w:tmpl w:val="8E2A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3425"/>
    <w:multiLevelType w:val="hybridMultilevel"/>
    <w:tmpl w:val="D1CE6076"/>
    <w:lvl w:ilvl="0" w:tplc="09AA080E">
      <w:start w:val="1"/>
      <w:numFmt w:val="decimal"/>
      <w:pStyle w:val="1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F60EEF"/>
    <w:multiLevelType w:val="hybridMultilevel"/>
    <w:tmpl w:val="24A6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356D1"/>
    <w:multiLevelType w:val="hybridMultilevel"/>
    <w:tmpl w:val="F7EA570E"/>
    <w:lvl w:ilvl="0" w:tplc="35EE678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96CFB"/>
    <w:multiLevelType w:val="hybridMultilevel"/>
    <w:tmpl w:val="725215A4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9" w15:restartNumberingAfterBreak="0">
    <w:nsid w:val="5A220F7F"/>
    <w:multiLevelType w:val="hybridMultilevel"/>
    <w:tmpl w:val="6776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53312"/>
    <w:multiLevelType w:val="hybridMultilevel"/>
    <w:tmpl w:val="64F20022"/>
    <w:lvl w:ilvl="0" w:tplc="7F18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56FA6"/>
    <w:multiLevelType w:val="hybridMultilevel"/>
    <w:tmpl w:val="2A5ED9F6"/>
    <w:lvl w:ilvl="0" w:tplc="E1F06356">
      <w:start w:val="1"/>
      <w:numFmt w:val="decimal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6B364DB2"/>
    <w:multiLevelType w:val="hybridMultilevel"/>
    <w:tmpl w:val="F6B28BEE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8"/>
  </w:num>
  <w:num w:numId="24">
    <w:abstractNumId w:val="10"/>
  </w:num>
  <w:num w:numId="25">
    <w:abstractNumId w:val="9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E5"/>
    <w:rsid w:val="00006DCA"/>
    <w:rsid w:val="00007A2C"/>
    <w:rsid w:val="000319FE"/>
    <w:rsid w:val="00033758"/>
    <w:rsid w:val="000628D2"/>
    <w:rsid w:val="000742EC"/>
    <w:rsid w:val="000C1F82"/>
    <w:rsid w:val="000C6283"/>
    <w:rsid w:val="000F4B10"/>
    <w:rsid w:val="00103BA0"/>
    <w:rsid w:val="00136F05"/>
    <w:rsid w:val="00144074"/>
    <w:rsid w:val="00153690"/>
    <w:rsid w:val="00195531"/>
    <w:rsid w:val="001B17CA"/>
    <w:rsid w:val="001C6EF0"/>
    <w:rsid w:val="001D6B80"/>
    <w:rsid w:val="001E3893"/>
    <w:rsid w:val="001E4891"/>
    <w:rsid w:val="00232F0F"/>
    <w:rsid w:val="00234165"/>
    <w:rsid w:val="00284E80"/>
    <w:rsid w:val="002B4E75"/>
    <w:rsid w:val="002D153A"/>
    <w:rsid w:val="002D2DC9"/>
    <w:rsid w:val="00312AE2"/>
    <w:rsid w:val="0033336B"/>
    <w:rsid w:val="00345E16"/>
    <w:rsid w:val="00365FBA"/>
    <w:rsid w:val="0037202C"/>
    <w:rsid w:val="00374BE0"/>
    <w:rsid w:val="0038542C"/>
    <w:rsid w:val="003A2188"/>
    <w:rsid w:val="003A3CDC"/>
    <w:rsid w:val="003B7033"/>
    <w:rsid w:val="003C5550"/>
    <w:rsid w:val="003C651A"/>
    <w:rsid w:val="00427A7C"/>
    <w:rsid w:val="00431339"/>
    <w:rsid w:val="00433270"/>
    <w:rsid w:val="004448A7"/>
    <w:rsid w:val="004528C5"/>
    <w:rsid w:val="00470D2C"/>
    <w:rsid w:val="00480828"/>
    <w:rsid w:val="00485371"/>
    <w:rsid w:val="004A1207"/>
    <w:rsid w:val="004D541E"/>
    <w:rsid w:val="004D74A1"/>
    <w:rsid w:val="004F755A"/>
    <w:rsid w:val="00531C94"/>
    <w:rsid w:val="0054592A"/>
    <w:rsid w:val="005504E7"/>
    <w:rsid w:val="00551476"/>
    <w:rsid w:val="00560A73"/>
    <w:rsid w:val="005A3D82"/>
    <w:rsid w:val="005B310B"/>
    <w:rsid w:val="005D6654"/>
    <w:rsid w:val="005F6977"/>
    <w:rsid w:val="00603734"/>
    <w:rsid w:val="00611A62"/>
    <w:rsid w:val="00647EA0"/>
    <w:rsid w:val="00650021"/>
    <w:rsid w:val="006556CC"/>
    <w:rsid w:val="00671EE5"/>
    <w:rsid w:val="00673322"/>
    <w:rsid w:val="006C668E"/>
    <w:rsid w:val="006D1245"/>
    <w:rsid w:val="00704954"/>
    <w:rsid w:val="007258EE"/>
    <w:rsid w:val="00734012"/>
    <w:rsid w:val="00754931"/>
    <w:rsid w:val="00760088"/>
    <w:rsid w:val="00793DA1"/>
    <w:rsid w:val="007B3EA2"/>
    <w:rsid w:val="007D3797"/>
    <w:rsid w:val="007F0DEF"/>
    <w:rsid w:val="00817CE4"/>
    <w:rsid w:val="00851C54"/>
    <w:rsid w:val="008605C3"/>
    <w:rsid w:val="00874234"/>
    <w:rsid w:val="008945DB"/>
    <w:rsid w:val="008A47B5"/>
    <w:rsid w:val="008B4BA2"/>
    <w:rsid w:val="008D6E56"/>
    <w:rsid w:val="008E6201"/>
    <w:rsid w:val="00913F43"/>
    <w:rsid w:val="00926BFA"/>
    <w:rsid w:val="0094061B"/>
    <w:rsid w:val="00955F6A"/>
    <w:rsid w:val="0096663D"/>
    <w:rsid w:val="009A30C4"/>
    <w:rsid w:val="009F76E5"/>
    <w:rsid w:val="00A100FC"/>
    <w:rsid w:val="00A37C91"/>
    <w:rsid w:val="00A55EFA"/>
    <w:rsid w:val="00A632A0"/>
    <w:rsid w:val="00A7235C"/>
    <w:rsid w:val="00A74BFA"/>
    <w:rsid w:val="00A77FCA"/>
    <w:rsid w:val="00A80DF4"/>
    <w:rsid w:val="00AA1EFF"/>
    <w:rsid w:val="00AA55F9"/>
    <w:rsid w:val="00AB0C66"/>
    <w:rsid w:val="00AB3EE6"/>
    <w:rsid w:val="00AB57B3"/>
    <w:rsid w:val="00AD0F82"/>
    <w:rsid w:val="00AE09E1"/>
    <w:rsid w:val="00B12AB6"/>
    <w:rsid w:val="00B15D3D"/>
    <w:rsid w:val="00B73365"/>
    <w:rsid w:val="00B87644"/>
    <w:rsid w:val="00BA7816"/>
    <w:rsid w:val="00BB3830"/>
    <w:rsid w:val="00BB7EAD"/>
    <w:rsid w:val="00BF18AA"/>
    <w:rsid w:val="00BF7B03"/>
    <w:rsid w:val="00C20C7C"/>
    <w:rsid w:val="00C25FDA"/>
    <w:rsid w:val="00C27279"/>
    <w:rsid w:val="00C41813"/>
    <w:rsid w:val="00C46AC4"/>
    <w:rsid w:val="00C73260"/>
    <w:rsid w:val="00C81EED"/>
    <w:rsid w:val="00CF6480"/>
    <w:rsid w:val="00D036AC"/>
    <w:rsid w:val="00D102BB"/>
    <w:rsid w:val="00D14953"/>
    <w:rsid w:val="00D243EB"/>
    <w:rsid w:val="00D2709E"/>
    <w:rsid w:val="00D76A14"/>
    <w:rsid w:val="00D90DB7"/>
    <w:rsid w:val="00D94202"/>
    <w:rsid w:val="00D95B31"/>
    <w:rsid w:val="00DC2195"/>
    <w:rsid w:val="00DD03F9"/>
    <w:rsid w:val="00E10ABB"/>
    <w:rsid w:val="00E3194D"/>
    <w:rsid w:val="00E33F2C"/>
    <w:rsid w:val="00E33F42"/>
    <w:rsid w:val="00E405DC"/>
    <w:rsid w:val="00E57A1D"/>
    <w:rsid w:val="00EA1850"/>
    <w:rsid w:val="00EE1EC7"/>
    <w:rsid w:val="00EE6656"/>
    <w:rsid w:val="00F1094B"/>
    <w:rsid w:val="00F159C5"/>
    <w:rsid w:val="00F23C2C"/>
    <w:rsid w:val="00F33D3B"/>
    <w:rsid w:val="00F66B08"/>
    <w:rsid w:val="00F67DB5"/>
    <w:rsid w:val="00FD3B7B"/>
    <w:rsid w:val="00FE6684"/>
    <w:rsid w:val="00FF4B8B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6EBA1024-8DA3-4F26-9814-24386F1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25F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E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paragraph" w:customStyle="1" w:styleId="Default">
    <w:name w:val="Default"/>
    <w:rsid w:val="0042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B7EA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8542C"/>
    <w:rPr>
      <w:color w:val="0563C1"/>
      <w:u w:val="single"/>
    </w:rPr>
  </w:style>
  <w:style w:type="paragraph" w:styleId="aa">
    <w:name w:val="footer"/>
    <w:basedOn w:val="a"/>
    <w:link w:val="ab"/>
    <w:uiPriority w:val="99"/>
    <w:unhideWhenUsed/>
    <w:rsid w:val="00FD3B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3B7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для оглавлений"/>
    <w:basedOn w:val="a6"/>
    <w:link w:val="ad"/>
    <w:qFormat/>
    <w:rsid w:val="006D1245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Таблицы (моноширинный) Знак"/>
    <w:basedOn w:val="a0"/>
    <w:link w:val="a6"/>
    <w:uiPriority w:val="99"/>
    <w:rsid w:val="006D1245"/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для оглавлений Знак"/>
    <w:basedOn w:val="a7"/>
    <w:link w:val="ac"/>
    <w:rsid w:val="006D1245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7D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7D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2">
    <w:name w:val="Pa2"/>
    <w:basedOn w:val="a"/>
    <w:next w:val="a"/>
    <w:uiPriority w:val="99"/>
    <w:rsid w:val="00006DCA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"/>
    <w:rsid w:val="00C25F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TOC Heading"/>
    <w:basedOn w:val="10"/>
    <w:next w:val="a"/>
    <w:uiPriority w:val="39"/>
    <w:semiHidden/>
    <w:unhideWhenUsed/>
    <w:qFormat/>
    <w:rsid w:val="00C25FDA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B12AB6"/>
    <w:pPr>
      <w:tabs>
        <w:tab w:val="left" w:pos="440"/>
        <w:tab w:val="right" w:leader="dot" w:pos="9345"/>
      </w:tabs>
      <w:spacing w:after="100"/>
      <w:ind w:firstLine="0"/>
    </w:pPr>
  </w:style>
  <w:style w:type="paragraph" w:styleId="12">
    <w:name w:val="toc 1"/>
    <w:basedOn w:val="a"/>
    <w:next w:val="a"/>
    <w:autoRedefine/>
    <w:uiPriority w:val="39"/>
    <w:unhideWhenUsed/>
    <w:rsid w:val="00C25FDA"/>
    <w:pPr>
      <w:spacing w:after="100"/>
    </w:pPr>
  </w:style>
  <w:style w:type="paragraph" w:customStyle="1" w:styleId="1">
    <w:name w:val="Стиль1"/>
    <w:basedOn w:val="a6"/>
    <w:qFormat/>
    <w:rsid w:val="0033336B"/>
    <w:pPr>
      <w:numPr>
        <w:numId w:val="1"/>
      </w:numPr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4E7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A55F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A55F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A55F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A55F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A55F9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table" w:styleId="af6">
    <w:name w:val="Table Grid"/>
    <w:basedOn w:val="a1"/>
    <w:uiPriority w:val="39"/>
    <w:rsid w:val="007D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EC02-5F92-40C6-9650-A7587575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9</cp:revision>
  <dcterms:created xsi:type="dcterms:W3CDTF">2021-12-16T23:03:00Z</dcterms:created>
  <dcterms:modified xsi:type="dcterms:W3CDTF">2022-10-05T08:00:00Z</dcterms:modified>
</cp:coreProperties>
</file>