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E383B" w14:textId="43767BDA" w:rsidR="00172DCB" w:rsidRPr="00172DCB" w:rsidRDefault="00172DCB" w:rsidP="00172DCB">
      <w:pPr>
        <w:tabs>
          <w:tab w:val="left" w:pos="4440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1AEA9A0A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5243944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B5B20E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A7CA072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241BB0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472CD1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38F2DC3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6DB5188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6D39104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D6F32A6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DF6EF3B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5449DF9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46D36E5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0CDFB614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D58CA4B" w14:textId="5D2553FB" w:rsidR="00172DCB" w:rsidRPr="00A7421F" w:rsidRDefault="000878CF" w:rsidP="00172DCB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172DCB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255A5D1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3AC72575" w14:textId="395489FA" w:rsidR="00172DCB" w:rsidRPr="00DF47A9" w:rsidRDefault="00172DCB" w:rsidP="00172DC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4C360B" w:rsidRPr="004C360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Инженер-проектировщик компоновочных решений для ядерного острова атомной электростанции (6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04F4CDE1" w14:textId="77777777" w:rsidR="00172DCB" w:rsidRPr="000C4EFC" w:rsidRDefault="00172DCB" w:rsidP="00172DC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3E8AD215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AA42F2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73D85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5FD7AF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E2092D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86CA74" w14:textId="77777777" w:rsidR="00172DCB" w:rsidRDefault="00172DCB" w:rsidP="00172D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11AC71" w14:textId="77777777" w:rsidR="00172DCB" w:rsidRDefault="00172DCB" w:rsidP="00172D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113EE5" w14:textId="77777777" w:rsidR="00172DCB" w:rsidRDefault="00172DCB" w:rsidP="00172D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A6BAD9" w14:textId="77777777" w:rsidR="00172DCB" w:rsidRDefault="00172DCB" w:rsidP="00172D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5AE0A2" w14:textId="77777777" w:rsidR="00172DCB" w:rsidRDefault="00172DCB" w:rsidP="00172D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61FB52" w14:textId="77777777" w:rsidR="00172DCB" w:rsidRPr="00DA2796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A8B378" w14:textId="77777777" w:rsidR="00DA2796" w:rsidRPr="000878CF" w:rsidRDefault="00DA2796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FA051E" w14:textId="77777777" w:rsidR="00DA2796" w:rsidRPr="000878CF" w:rsidRDefault="00DA2796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34391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3F627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B72657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687EF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9BBBC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03E1F4" w14:textId="77777777" w:rsidR="00172DCB" w:rsidRDefault="00172DCB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00327F" w14:textId="7E0249EA" w:rsidR="00172DCB" w:rsidRDefault="00C73F6E" w:rsidP="00172DCB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72DC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72DC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611B86F" w14:textId="77777777" w:rsidR="00566A37" w:rsidRDefault="00566A37" w:rsidP="00566A37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Состав </w:t>
      </w:r>
      <w:r>
        <w:rPr>
          <w:rFonts w:ascii="Times New Roman" w:eastAsiaTheme="minorHAnsi" w:hAnsi="Times New Roman" w:cstheme="minorBidi"/>
          <w:b/>
          <w:color w:val="000000"/>
          <w:sz w:val="28"/>
        </w:rPr>
        <w:t>комплекта</w:t>
      </w:r>
      <w:r w:rsidRPr="00E8022E">
        <w:rPr>
          <w:rFonts w:ascii="Times New Roman" w:eastAsiaTheme="minorHAnsi" w:hAnsi="Times New Roman" w:cstheme="minorBidi"/>
          <w:b/>
          <w:color w:val="000000"/>
          <w:sz w:val="28"/>
        </w:rPr>
        <w:t xml:space="preserve"> оценочных средств</w:t>
      </w:r>
    </w:p>
    <w:sdt>
      <w:sdtPr>
        <w:rPr>
          <w:rFonts w:ascii="Times New Roman CYR" w:eastAsiaTheme="minorEastAsia" w:hAnsi="Times New Roman CYR" w:cs="Times New Roman CYR"/>
          <w:b/>
          <w:bCs/>
          <w:color w:val="auto"/>
          <w:sz w:val="24"/>
          <w:szCs w:val="24"/>
        </w:rPr>
        <w:id w:val="-147875285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0DD6758" w14:textId="77777777" w:rsidR="00566A37" w:rsidRDefault="00566A37" w:rsidP="00566A37">
          <w:pPr>
            <w:pStyle w:val="af0"/>
          </w:pPr>
        </w:p>
        <w:p w14:paraId="61E62140" w14:textId="12C3758F" w:rsidR="00483E36" w:rsidRDefault="00566A37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instrText xml:space="preserve"> TOC \o "1-3" \h \z \u </w:instrText>
          </w:r>
          <w:r>
            <w:rPr>
              <w:rFonts w:ascii="Times New Roman" w:hAnsi="Times New Roman" w:cs="Times New Roman"/>
              <w:noProof/>
            </w:rPr>
            <w:fldChar w:fldCharType="separate"/>
          </w:r>
          <w:hyperlink w:anchor="_Toc78896177" w:history="1">
            <w:r w:rsidR="00483E36" w:rsidRPr="00C31A65">
              <w:rPr>
                <w:rStyle w:val="af"/>
                <w:noProof/>
              </w:rPr>
              <w:t>1.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Наименование квалификации и уровень квалификации: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_Toc78896177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54968A90" w14:textId="2096DDC6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78" w:history="1">
            <w:r w:rsidR="00483E36" w:rsidRPr="00C31A65">
              <w:rPr>
                <w:rStyle w:val="af"/>
                <w:noProof/>
              </w:rPr>
              <w:t>2.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Номер квалификации: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_Toc78896178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2E4E88E3" w14:textId="2987B280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79" w:history="1">
            <w:r w:rsidR="00483E36" w:rsidRPr="00C31A65">
              <w:rPr>
                <w:rStyle w:val="af"/>
                <w:noProof/>
              </w:rPr>
              <w:t>3.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_Toc78896179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15E62663" w14:textId="05CE44E7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0" w:history="1">
            <w:r w:rsidR="00483E36" w:rsidRPr="00C31A65">
              <w:rPr>
                <w:rStyle w:val="af"/>
                <w:noProof/>
              </w:rPr>
              <w:t>4.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Вид профессиональной деятельности: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_Toc78896180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395B671A" w14:textId="540056B7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1" w:history="1">
            <w:r w:rsidR="00483E36" w:rsidRPr="00C31A65">
              <w:rPr>
                <w:rStyle w:val="af"/>
                <w:noProof/>
              </w:rPr>
              <w:t>5.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Спецификация заданий для теоретического этапа профессионального экзамена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_Toc78896181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028F20B3" w14:textId="1EDA5CF4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2" w:history="1">
            <w:r w:rsidR="00483E36" w:rsidRPr="00C31A65">
              <w:rPr>
                <w:rStyle w:val="af"/>
                <w:noProof/>
              </w:rPr>
              <w:t>6.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Спецификация заданий для практического этапа профессионального экзамена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_Toc78896182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5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47E614BF" w14:textId="0C6AFDD6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3" w:history="1">
            <w:r w:rsidR="00483E36" w:rsidRPr="00C31A65">
              <w:rPr>
                <w:rStyle w:val="af"/>
                <w:noProof/>
              </w:rPr>
              <w:t>7.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Материально-техническое обеспечение оценочных мероприятий: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_Toc78896183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6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60B6B330" w14:textId="31774AC1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4" w:history="1">
            <w:r w:rsidR="00483E36" w:rsidRPr="00C31A65">
              <w:rPr>
                <w:rStyle w:val="af"/>
                <w:noProof/>
              </w:rPr>
              <w:t>8.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Кадровое обеспечение оценочных мероприятий: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_Toc78896184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6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5C051413" w14:textId="2D45B5ED" w:rsidR="00483E36" w:rsidRDefault="00CB6EDF">
          <w:pPr>
            <w:pStyle w:val="21"/>
            <w:tabs>
              <w:tab w:val="left" w:pos="44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5" w:history="1">
            <w:r w:rsidR="00483E36" w:rsidRPr="00C31A65">
              <w:rPr>
                <w:rStyle w:val="af"/>
                <w:noProof/>
              </w:rPr>
              <w:t>9.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Требования безопасности к проведению оценочных мероприятий (при необходимости):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_Toc78896185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7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49DFFC5C" w14:textId="646202AE" w:rsidR="00483E36" w:rsidRDefault="00CB6ED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6" w:history="1">
            <w:r w:rsidR="00483E36" w:rsidRPr="00C31A65">
              <w:rPr>
                <w:rStyle w:val="af"/>
                <w:noProof/>
              </w:rPr>
              <w:t>10.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Задания для теоретического этапа профессионального экзамена: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_Toc78896186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7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30E13EFF" w14:textId="0592AAED" w:rsidR="00483E36" w:rsidRDefault="00CB6ED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7" w:history="1">
            <w:r w:rsidR="00483E36" w:rsidRPr="00C31A65">
              <w:rPr>
                <w:rStyle w:val="af"/>
                <w:noProof/>
              </w:rPr>
              <w:t>11.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_Toc78896187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32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4C3A93DA" w14:textId="0B79322C" w:rsidR="00483E36" w:rsidRDefault="00CB6ED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8" w:history="1">
            <w:r w:rsidR="00483E36" w:rsidRPr="00C31A65">
              <w:rPr>
                <w:rStyle w:val="af"/>
                <w:rFonts w:eastAsia="Times New Roman"/>
                <w:noProof/>
                <w:lang w:eastAsia="en-US"/>
              </w:rPr>
              <w:t>12.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Задания для практического этапа профессионального экзамена: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_Toc78896188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38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7E46FC84" w14:textId="688A98DA" w:rsidR="00483E36" w:rsidRDefault="00CB6ED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89" w:history="1">
            <w:r w:rsidR="00483E36" w:rsidRPr="00C31A65">
              <w:rPr>
                <w:rStyle w:val="af"/>
                <w:noProof/>
              </w:rPr>
              <w:t>13.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_Toc78896189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56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04524A7E" w14:textId="453C068D" w:rsidR="00483E36" w:rsidRDefault="00CB6EDF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8896190" w:history="1">
            <w:r w:rsidR="00483E36" w:rsidRPr="00C31A65">
              <w:rPr>
                <w:rStyle w:val="af"/>
                <w:noProof/>
              </w:rPr>
              <w:t>14.</w:t>
            </w:r>
            <w:r w:rsidR="00483E36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83E36" w:rsidRPr="00C31A65">
              <w:rPr>
                <w:rStyle w:val="af"/>
                <w:noProof/>
              </w:rPr>
              <w:t>Перечень нормативных правовых и иных документов, использованных при подготовке комплекта оценочных средств:</w:t>
            </w:r>
            <w:r w:rsidR="00483E36">
              <w:rPr>
                <w:noProof/>
                <w:webHidden/>
              </w:rPr>
              <w:tab/>
            </w:r>
            <w:r w:rsidR="00483E36">
              <w:rPr>
                <w:noProof/>
                <w:webHidden/>
              </w:rPr>
              <w:fldChar w:fldCharType="begin"/>
            </w:r>
            <w:r w:rsidR="00483E36">
              <w:rPr>
                <w:noProof/>
                <w:webHidden/>
              </w:rPr>
              <w:instrText xml:space="preserve"> PAGEREF _Toc78896190 \h </w:instrText>
            </w:r>
            <w:r w:rsidR="00483E36">
              <w:rPr>
                <w:noProof/>
                <w:webHidden/>
              </w:rPr>
            </w:r>
            <w:r w:rsidR="00483E36">
              <w:rPr>
                <w:noProof/>
                <w:webHidden/>
              </w:rPr>
              <w:fldChar w:fldCharType="separate"/>
            </w:r>
            <w:r w:rsidR="00E44E9A">
              <w:rPr>
                <w:noProof/>
                <w:webHidden/>
              </w:rPr>
              <w:t>57</w:t>
            </w:r>
            <w:r w:rsidR="00483E36">
              <w:rPr>
                <w:noProof/>
                <w:webHidden/>
              </w:rPr>
              <w:fldChar w:fldCharType="end"/>
            </w:r>
          </w:hyperlink>
        </w:p>
        <w:p w14:paraId="58E0739B" w14:textId="64008509" w:rsidR="00172DCB" w:rsidRDefault="00566A37" w:rsidP="00566A37">
          <w:pPr>
            <w:widowControl/>
            <w:autoSpaceDE/>
            <w:autoSpaceDN/>
            <w:adjustRightInd/>
            <w:spacing w:after="160" w:line="259" w:lineRule="auto"/>
            <w:ind w:firstLine="0"/>
            <w:jc w:val="lef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6015F994" w14:textId="56E9D2D8" w:rsidR="00172DCB" w:rsidRDefault="00172DCB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D1F3263" w14:textId="77777777" w:rsidR="005D62F5" w:rsidRDefault="005D62F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56FA3C19" w:rsidR="00671EE5" w:rsidRPr="005B3513" w:rsidRDefault="00671EE5" w:rsidP="005B3513">
      <w:pPr>
        <w:pStyle w:val="1"/>
        <w:ind w:left="284"/>
      </w:pPr>
      <w:bookmarkStart w:id="1" w:name="_Toc78896177"/>
      <w:r w:rsidRPr="005B3513">
        <w:t>Наименование квалификации и уровень квалификации:</w:t>
      </w:r>
      <w:bookmarkEnd w:id="1"/>
    </w:p>
    <w:bookmarkEnd w:id="0"/>
    <w:p w14:paraId="49BC6A93" w14:textId="77777777" w:rsidR="00F31B6D" w:rsidRDefault="004C360B" w:rsidP="00F31B6D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C360B">
        <w:rPr>
          <w:rFonts w:ascii="Times New Roman" w:hAnsi="Times New Roman" w:cs="Times New Roman"/>
          <w:sz w:val="28"/>
          <w:szCs w:val="28"/>
          <w:u w:val="single"/>
        </w:rPr>
        <w:t xml:space="preserve">Инженер-проектировщик компоновочных решений для ядерного острова атомной электростанции (6 уровень квалификации) </w:t>
      </w:r>
    </w:p>
    <w:p w14:paraId="45DBE49C" w14:textId="4AE83815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1EB48EBE" w14:textId="77777777" w:rsidR="00FB21C1" w:rsidRDefault="00671EE5" w:rsidP="00C163EC">
      <w:pPr>
        <w:pStyle w:val="1"/>
        <w:ind w:left="284"/>
      </w:pPr>
      <w:bookmarkStart w:id="2" w:name="_Toc78896178"/>
      <w:bookmarkStart w:id="3" w:name="sub_10002"/>
      <w:r w:rsidRPr="00C163EC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35E7F526" w:rsidR="00671EE5" w:rsidRPr="00FB21C1" w:rsidRDefault="00671EE5" w:rsidP="00FB21C1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21C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C163EC" w:rsidRDefault="00671EE5" w:rsidP="00C163EC">
      <w:pPr>
        <w:pStyle w:val="1"/>
        <w:ind w:left="284"/>
      </w:pPr>
      <w:bookmarkStart w:id="4" w:name="sub_10003"/>
      <w:bookmarkStart w:id="5" w:name="_Toc78896179"/>
      <w:r w:rsidRPr="00C163EC">
        <w:t>Профессиональный стандарт или квалификационные требования,</w:t>
      </w:r>
      <w:bookmarkEnd w:id="4"/>
      <w:r w:rsidRPr="00C163EC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</w:t>
      </w:r>
      <w:r w:rsidRPr="00671EE5">
        <w:t>:</w:t>
      </w:r>
      <w:bookmarkEnd w:id="5"/>
    </w:p>
    <w:p w14:paraId="1A7C8AEA" w14:textId="1F4EA66C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6234F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422710" w:rsidRPr="00422710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технологической части объектов использования атомной энергии</w:t>
      </w:r>
      <w:r w:rsidR="006234F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136F0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0E9">
        <w:rPr>
          <w:rFonts w:ascii="Times New Roman" w:hAnsi="Times New Roman" w:cs="Times New Roman"/>
          <w:sz w:val="28"/>
          <w:szCs w:val="28"/>
          <w:u w:val="single"/>
        </w:rPr>
        <w:t>Код: 24.103</w:t>
      </w:r>
    </w:p>
    <w:p w14:paraId="3A723AD9" w14:textId="7F49D415" w:rsidR="00671EE5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33E33E14" w14:textId="77777777" w:rsidR="0095469E" w:rsidRPr="001D6D3A" w:rsidRDefault="0095469E" w:rsidP="0095469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D3A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4E5A31B3" w14:textId="77777777" w:rsidR="0095469E" w:rsidRPr="0095469E" w:rsidRDefault="0095469E" w:rsidP="0095469E"/>
    <w:p w14:paraId="798AACF6" w14:textId="77777777" w:rsidR="00F571B0" w:rsidRPr="00C163EC" w:rsidRDefault="00671EE5" w:rsidP="00C163EC">
      <w:pPr>
        <w:pStyle w:val="1"/>
        <w:ind w:left="284"/>
      </w:pPr>
      <w:bookmarkStart w:id="6" w:name="_Toc78896180"/>
      <w:bookmarkStart w:id="7" w:name="sub_10004"/>
      <w:r w:rsidRPr="00C163EC">
        <w:t>Вид профессиональной деятельности</w:t>
      </w:r>
      <w:r w:rsidRPr="00734012">
        <w:t>:</w:t>
      </w:r>
      <w:bookmarkEnd w:id="6"/>
      <w:r w:rsidRPr="00C163EC">
        <w:t xml:space="preserve"> </w:t>
      </w:r>
    </w:p>
    <w:p w14:paraId="4B486296" w14:textId="79E8F84D" w:rsidR="00671EE5" w:rsidRPr="00136F05" w:rsidRDefault="004448A7" w:rsidP="00F571B0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Разработка </w:t>
      </w:r>
      <w:r w:rsidR="009F40E9">
        <w:rPr>
          <w:rFonts w:ascii="Times New Roman" w:hAnsi="Times New Roman" w:cs="Times New Roman"/>
          <w:sz w:val="28"/>
          <w:szCs w:val="28"/>
          <w:u w:val="single"/>
        </w:rPr>
        <w:t>проектной документации технологической части объектов использования атомной энергии</w:t>
      </w:r>
    </w:p>
    <w:bookmarkEnd w:id="7"/>
    <w:p w14:paraId="32FAE078" w14:textId="600FAF6F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92F55BF" w14:textId="29C0CD43" w:rsidR="00671EE5" w:rsidRPr="000B0918" w:rsidRDefault="00671EE5" w:rsidP="000B0918">
      <w:pPr>
        <w:pStyle w:val="1"/>
        <w:ind w:left="284"/>
      </w:pPr>
      <w:bookmarkStart w:id="8" w:name="sub_10005"/>
      <w:bookmarkStart w:id="9" w:name="_Toc78896181"/>
      <w:r w:rsidRPr="00C163EC">
        <w:t>Спецификация заданий для теоретического этапа профессионального</w:t>
      </w:r>
      <w:bookmarkEnd w:id="8"/>
      <w:r w:rsidR="00734012" w:rsidRPr="00C163EC">
        <w:t xml:space="preserve"> </w:t>
      </w:r>
      <w:r w:rsidRPr="00C163EC">
        <w:t>экзамена</w:t>
      </w:r>
      <w:bookmarkEnd w:id="9"/>
    </w:p>
    <w:p w14:paraId="7F5C090C" w14:textId="7C13AB35" w:rsidR="00671EE5" w:rsidRPr="00671EE5" w:rsidRDefault="000878C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677BA2C5" w:rsidR="00671EE5" w:rsidRPr="00C163EC" w:rsidRDefault="00671EE5" w:rsidP="00C163EC">
      <w:pPr>
        <w:pStyle w:val="1"/>
        <w:ind w:left="284"/>
      </w:pPr>
      <w:bookmarkStart w:id="10" w:name="sub_10006"/>
      <w:bookmarkStart w:id="11" w:name="_Toc78896182"/>
      <w:r w:rsidRPr="00C163EC">
        <w:t>Спецификация заданий для практического этапа профессионального</w:t>
      </w:r>
      <w:bookmarkEnd w:id="10"/>
      <w:r w:rsidR="007668BC" w:rsidRPr="00C163EC">
        <w:t xml:space="preserve"> </w:t>
      </w:r>
      <w:r w:rsidRPr="00C163EC">
        <w:t>экзамена</w:t>
      </w:r>
      <w:bookmarkEnd w:id="11"/>
    </w:p>
    <w:p w14:paraId="06D23A11" w14:textId="199C0718" w:rsidR="00671EE5" w:rsidRPr="00671EE5" w:rsidRDefault="000878C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913F43" w:rsidRDefault="00671EE5" w:rsidP="00C163EC">
      <w:pPr>
        <w:pStyle w:val="1"/>
        <w:ind w:left="284"/>
        <w:rPr>
          <w:b w:val="0"/>
          <w:bCs w:val="0"/>
        </w:rPr>
      </w:pPr>
      <w:bookmarkStart w:id="12" w:name="_Toc78896183"/>
      <w:bookmarkStart w:id="13" w:name="sub_10007"/>
      <w:r w:rsidRPr="00C163EC">
        <w:t>Материально-техническое обеспечение оценочных мероприятий</w:t>
      </w:r>
      <w:r w:rsidRPr="00913F43">
        <w:t>:</w:t>
      </w:r>
      <w:bookmarkEnd w:id="12"/>
    </w:p>
    <w:p w14:paraId="66E4FCA7" w14:textId="087CACE7" w:rsidR="00427A7C" w:rsidRPr="00A869F6" w:rsidRDefault="00427A7C" w:rsidP="00A869F6">
      <w:pPr>
        <w:rPr>
          <w:sz w:val="28"/>
        </w:rPr>
      </w:pPr>
      <w:bookmarkStart w:id="14" w:name="sub_1000702"/>
      <w:bookmarkEnd w:id="13"/>
      <w:r w:rsidRPr="00A869F6">
        <w:rPr>
          <w:i/>
          <w:iCs/>
          <w:sz w:val="28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A869F6">
        <w:rPr>
          <w:sz w:val="28"/>
        </w:rPr>
        <w:t>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134E3D1E" w14:textId="0FCDA053" w:rsidR="00427A7C" w:rsidRPr="00A869F6" w:rsidRDefault="000878CF" w:rsidP="00A869F6">
      <w:pPr>
        <w:rPr>
          <w:i/>
          <w:iCs/>
          <w:sz w:val="28"/>
        </w:rPr>
      </w:pPr>
      <w:r w:rsidRPr="00A869F6">
        <w:rPr>
          <w:i/>
          <w:iCs/>
          <w:sz w:val="28"/>
        </w:rPr>
        <w:t>Б</w:t>
      </w:r>
      <w:r w:rsidR="00427A7C" w:rsidRPr="00A869F6">
        <w:rPr>
          <w:i/>
          <w:iCs/>
          <w:sz w:val="28"/>
        </w:rPr>
        <w:t xml:space="preserve">) материально-технические ресурсы для обеспечения практического этапа профессионального экзамена: </w:t>
      </w:r>
      <w:r w:rsidR="00427A7C" w:rsidRPr="00A869F6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r w:rsidR="009C20C8" w:rsidRPr="00A869F6">
        <w:rPr>
          <w:sz w:val="28"/>
        </w:rPr>
        <w:t>AutoCAD, ПО SP 3D, ЕОНКОМ, базой СП, подключенным принтером, письменными столами, стульями, канцелярские принадлежности: бумага формата A4, ручки, карандаши, линейка, циркуль, ластик, калькулятор.</w:t>
      </w:r>
      <w:r w:rsidR="009C20C8" w:rsidRPr="00A869F6">
        <w:rPr>
          <w:i/>
          <w:iCs/>
          <w:sz w:val="28"/>
        </w:rPr>
        <w:t xml:space="preserve">  </w:t>
      </w:r>
    </w:p>
    <w:p w14:paraId="7517D074" w14:textId="77777777" w:rsidR="00427A7C" w:rsidRPr="00427A7C" w:rsidRDefault="00427A7C" w:rsidP="00427A7C"/>
    <w:p w14:paraId="3B06199C" w14:textId="06ADEE66" w:rsidR="00671EE5" w:rsidRPr="00C163EC" w:rsidRDefault="00671EE5" w:rsidP="00C163EC">
      <w:pPr>
        <w:pStyle w:val="1"/>
        <w:ind w:left="284"/>
      </w:pPr>
      <w:bookmarkStart w:id="15" w:name="_Toc78896184"/>
      <w:bookmarkStart w:id="16" w:name="sub_10008"/>
      <w:bookmarkEnd w:id="14"/>
      <w:r w:rsidRPr="00C163EC">
        <w:lastRenderedPageBreak/>
        <w:t>Кадровое обеспечение оценочных мероприятий</w:t>
      </w:r>
      <w:r w:rsidRPr="00913F43">
        <w:t>:</w:t>
      </w:r>
      <w:bookmarkEnd w:id="15"/>
      <w:r w:rsidRPr="00C163EC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3F05F09E" w:rsidR="00427A7C" w:rsidRDefault="00427A7C" w:rsidP="00B236E0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B236E0">
        <w:rPr>
          <w:sz w:val="28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6A53C2">
        <w:rPr>
          <w:sz w:val="28"/>
        </w:rPr>
        <w:t>,</w:t>
      </w:r>
      <w:r w:rsidR="003A5744">
        <w:rPr>
          <w:sz w:val="28"/>
        </w:rPr>
        <w:t xml:space="preserve"> т</w:t>
      </w:r>
      <w:r w:rsidR="001631CD" w:rsidRPr="003A5744">
        <w:rPr>
          <w:sz w:val="28"/>
        </w:rPr>
        <w:t>еплоэнергетик</w:t>
      </w:r>
      <w:r w:rsidR="003A5744">
        <w:rPr>
          <w:sz w:val="28"/>
        </w:rPr>
        <w:t>и</w:t>
      </w:r>
      <w:r w:rsidR="001631CD" w:rsidRPr="003A5744">
        <w:rPr>
          <w:sz w:val="28"/>
        </w:rPr>
        <w:t xml:space="preserve"> и теплотехник</w:t>
      </w:r>
      <w:r w:rsidR="003A5744">
        <w:rPr>
          <w:sz w:val="28"/>
        </w:rPr>
        <w:t>и</w:t>
      </w:r>
      <w:r w:rsidR="001631CD" w:rsidRPr="003A5744">
        <w:rPr>
          <w:sz w:val="28"/>
        </w:rPr>
        <w:t>,</w:t>
      </w:r>
      <w:r w:rsidR="003A5744">
        <w:rPr>
          <w:sz w:val="28"/>
        </w:rPr>
        <w:t xml:space="preserve"> э</w:t>
      </w:r>
      <w:r w:rsidR="001631CD" w:rsidRPr="003A5744">
        <w:rPr>
          <w:sz w:val="28"/>
        </w:rPr>
        <w:t>лектроэнергетик</w:t>
      </w:r>
      <w:r w:rsidR="003A5744">
        <w:rPr>
          <w:sz w:val="28"/>
        </w:rPr>
        <w:t>и</w:t>
      </w:r>
      <w:r w:rsidR="001631CD" w:rsidRPr="003A5744">
        <w:rPr>
          <w:sz w:val="28"/>
        </w:rPr>
        <w:t xml:space="preserve"> и электротехни</w:t>
      </w:r>
      <w:r w:rsidR="003A5744">
        <w:rPr>
          <w:sz w:val="28"/>
        </w:rPr>
        <w:t>ки</w:t>
      </w:r>
      <w:r w:rsidR="001631CD" w:rsidRPr="003A5744">
        <w:rPr>
          <w:sz w:val="28"/>
        </w:rPr>
        <w:t>,</w:t>
      </w:r>
      <w:r w:rsidR="003A5744">
        <w:rPr>
          <w:sz w:val="28"/>
        </w:rPr>
        <w:t xml:space="preserve"> </w:t>
      </w:r>
      <w:r w:rsidR="00C57BF7">
        <w:rPr>
          <w:sz w:val="28"/>
        </w:rPr>
        <w:t>я</w:t>
      </w:r>
      <w:r w:rsidR="001631CD" w:rsidRPr="003A5744">
        <w:rPr>
          <w:sz w:val="28"/>
        </w:rPr>
        <w:t>дерн</w:t>
      </w:r>
      <w:r w:rsidR="00C57BF7">
        <w:rPr>
          <w:sz w:val="28"/>
        </w:rPr>
        <w:t>ой</w:t>
      </w:r>
      <w:r w:rsidR="001631CD" w:rsidRPr="003A5744">
        <w:rPr>
          <w:sz w:val="28"/>
        </w:rPr>
        <w:t xml:space="preserve"> энергетик</w:t>
      </w:r>
      <w:r w:rsidR="00B911B9">
        <w:rPr>
          <w:sz w:val="28"/>
        </w:rPr>
        <w:t>и</w:t>
      </w:r>
      <w:r w:rsidR="001631CD" w:rsidRPr="003A5744">
        <w:rPr>
          <w:sz w:val="28"/>
        </w:rPr>
        <w:t xml:space="preserve"> и теплофизик</w:t>
      </w:r>
      <w:r w:rsidR="00B911B9">
        <w:rPr>
          <w:sz w:val="28"/>
        </w:rPr>
        <w:t>и</w:t>
      </w:r>
      <w:r w:rsidR="001631CD" w:rsidRPr="003A5744">
        <w:rPr>
          <w:sz w:val="28"/>
        </w:rPr>
        <w:t>,</w:t>
      </w:r>
      <w:r w:rsidR="00B911B9">
        <w:rPr>
          <w:sz w:val="28"/>
        </w:rPr>
        <w:t xml:space="preserve"> я</w:t>
      </w:r>
      <w:r w:rsidR="001631CD" w:rsidRPr="003A5744">
        <w:rPr>
          <w:sz w:val="28"/>
        </w:rPr>
        <w:t>дерн</w:t>
      </w:r>
      <w:r w:rsidR="00B911B9">
        <w:rPr>
          <w:sz w:val="28"/>
        </w:rPr>
        <w:t>ой</w:t>
      </w:r>
      <w:r w:rsidR="001631CD" w:rsidRPr="003A5744">
        <w:rPr>
          <w:sz w:val="28"/>
        </w:rPr>
        <w:t xml:space="preserve"> физик</w:t>
      </w:r>
      <w:r w:rsidR="00B911B9">
        <w:rPr>
          <w:sz w:val="28"/>
        </w:rPr>
        <w:t>и</w:t>
      </w:r>
      <w:r w:rsidR="001631CD" w:rsidRPr="003A5744">
        <w:rPr>
          <w:sz w:val="28"/>
        </w:rPr>
        <w:t xml:space="preserve"> и технолог</w:t>
      </w:r>
      <w:r w:rsidR="00B911B9">
        <w:rPr>
          <w:sz w:val="28"/>
        </w:rPr>
        <w:t>ий</w:t>
      </w:r>
      <w:r w:rsidR="001631CD" w:rsidRPr="003A5744">
        <w:rPr>
          <w:sz w:val="28"/>
        </w:rPr>
        <w:t>,</w:t>
      </w:r>
      <w:r w:rsidR="00B911B9">
        <w:rPr>
          <w:sz w:val="28"/>
        </w:rPr>
        <w:t xml:space="preserve"> т</w:t>
      </w:r>
      <w:r w:rsidR="001631CD" w:rsidRPr="003A5744">
        <w:rPr>
          <w:sz w:val="28"/>
        </w:rPr>
        <w:t>ехнологически</w:t>
      </w:r>
      <w:r w:rsidR="00B911B9">
        <w:rPr>
          <w:sz w:val="28"/>
        </w:rPr>
        <w:t>х</w:t>
      </w:r>
      <w:r w:rsidR="001631CD" w:rsidRPr="003A5744">
        <w:rPr>
          <w:sz w:val="28"/>
        </w:rPr>
        <w:t xml:space="preserve"> машин и оборудовани</w:t>
      </w:r>
      <w:r w:rsidR="00B911B9">
        <w:rPr>
          <w:sz w:val="28"/>
        </w:rPr>
        <w:t>я</w:t>
      </w:r>
      <w:r w:rsidR="001631CD" w:rsidRPr="003A5744">
        <w:rPr>
          <w:sz w:val="28"/>
        </w:rPr>
        <w:t>,</w:t>
      </w:r>
      <w:r w:rsidR="00B911B9">
        <w:rPr>
          <w:sz w:val="28"/>
        </w:rPr>
        <w:t xml:space="preserve"> т</w:t>
      </w:r>
      <w:r w:rsidR="001631CD" w:rsidRPr="003A5744">
        <w:rPr>
          <w:sz w:val="28"/>
        </w:rPr>
        <w:t>ехносферн</w:t>
      </w:r>
      <w:r w:rsidR="00B911B9">
        <w:rPr>
          <w:sz w:val="28"/>
        </w:rPr>
        <w:t>ой</w:t>
      </w:r>
      <w:r w:rsidR="000A379A">
        <w:rPr>
          <w:sz w:val="28"/>
        </w:rPr>
        <w:t xml:space="preserve"> </w:t>
      </w:r>
      <w:r w:rsidR="001631CD" w:rsidRPr="003A5744">
        <w:rPr>
          <w:sz w:val="28"/>
        </w:rPr>
        <w:t>безопасност</w:t>
      </w:r>
      <w:r w:rsidR="000A379A">
        <w:rPr>
          <w:sz w:val="28"/>
        </w:rPr>
        <w:t>и</w:t>
      </w:r>
      <w:r w:rsidR="001631CD" w:rsidRPr="003A5744">
        <w:rPr>
          <w:sz w:val="28"/>
        </w:rPr>
        <w:t>,</w:t>
      </w:r>
      <w:r w:rsidR="000A379A">
        <w:rPr>
          <w:sz w:val="28"/>
        </w:rPr>
        <w:t xml:space="preserve"> п</w:t>
      </w:r>
      <w:r w:rsidR="000A379A" w:rsidRPr="000A379A">
        <w:rPr>
          <w:sz w:val="28"/>
        </w:rPr>
        <w:t>риродообустройст</w:t>
      </w:r>
      <w:r w:rsidR="000A379A">
        <w:rPr>
          <w:sz w:val="28"/>
        </w:rPr>
        <w:t>ва</w:t>
      </w:r>
      <w:r w:rsidR="001631CD" w:rsidRPr="000A379A">
        <w:rPr>
          <w:sz w:val="28"/>
        </w:rPr>
        <w:t xml:space="preserve"> и водопользовани</w:t>
      </w:r>
      <w:r w:rsidR="000A379A">
        <w:rPr>
          <w:sz w:val="28"/>
        </w:rPr>
        <w:t>я</w:t>
      </w:r>
      <w:r w:rsidR="00E1256F">
        <w:rPr>
          <w:sz w:val="28"/>
        </w:rPr>
        <w:t>,</w:t>
      </w:r>
      <w:r>
        <w:rPr>
          <w:sz w:val="28"/>
        </w:rPr>
        <w:t xml:space="preserve"> </w:t>
      </w:r>
      <w:r w:rsidRPr="00B236E0">
        <w:rPr>
          <w:sz w:val="28"/>
        </w:rPr>
        <w:t xml:space="preserve">и опыт работы в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F70CC4">
        <w:rPr>
          <w:sz w:val="28"/>
        </w:rPr>
        <w:t>проектированию</w:t>
      </w:r>
      <w:r w:rsidRPr="00B236E0">
        <w:rPr>
          <w:sz w:val="28"/>
        </w:rPr>
        <w:t xml:space="preserve"> </w:t>
      </w:r>
      <w:r>
        <w:rPr>
          <w:sz w:val="28"/>
        </w:rPr>
        <w:t xml:space="preserve">не менее </w:t>
      </w:r>
      <w:r w:rsidR="00F70CC4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6617BC94" w14:textId="0C1E8959" w:rsidR="00E21AC7" w:rsidRPr="002A09FF" w:rsidRDefault="00671EE5" w:rsidP="002A09FF">
      <w:pPr>
        <w:pStyle w:val="1"/>
        <w:ind w:left="284"/>
      </w:pPr>
      <w:bookmarkStart w:id="17" w:name="sub_10009"/>
      <w:bookmarkStart w:id="18" w:name="_Toc78896185"/>
      <w:r w:rsidRPr="00C163EC">
        <w:t>Требования безопасности к проведению оценочных мероприятий (при</w:t>
      </w:r>
      <w:bookmarkEnd w:id="17"/>
      <w:r w:rsidR="00913F43" w:rsidRPr="00C163EC">
        <w:t xml:space="preserve"> </w:t>
      </w:r>
      <w:r w:rsidRPr="00C163EC">
        <w:lastRenderedPageBreak/>
        <w:t>необходимости):</w:t>
      </w:r>
      <w:bookmarkEnd w:id="18"/>
      <w:r w:rsidRPr="00C163EC">
        <w:t xml:space="preserve"> </w:t>
      </w:r>
    </w:p>
    <w:p w14:paraId="479564F4" w14:textId="46C2721D" w:rsidR="00427A7C" w:rsidRDefault="006E4E5B" w:rsidP="00427A7C">
      <w:pPr>
        <w:rPr>
          <w:rFonts w:ascii="Times New Roman" w:hAnsi="Times New Roman" w:cs="Times New Roman"/>
          <w:sz w:val="28"/>
        </w:rPr>
      </w:pPr>
      <w:r w:rsidRPr="006E4E5B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2CA09269" w14:textId="77777777" w:rsidR="006E4E5B" w:rsidRPr="00427A7C" w:rsidRDefault="006E4E5B" w:rsidP="00427A7C"/>
    <w:p w14:paraId="0C732D8C" w14:textId="5DBFCBDA" w:rsidR="00671EE5" w:rsidRPr="00C163EC" w:rsidRDefault="00671EE5" w:rsidP="00C163EC">
      <w:pPr>
        <w:pStyle w:val="1"/>
        <w:ind w:left="284"/>
      </w:pPr>
      <w:bookmarkStart w:id="19" w:name="_Toc78896186"/>
      <w:bookmarkStart w:id="20" w:name="sub_10010"/>
      <w:r w:rsidRPr="00C163EC">
        <w:t>Задания для теоретического этапа профессионального экзамена:</w:t>
      </w:r>
      <w:bookmarkEnd w:id="19"/>
    </w:p>
    <w:p w14:paraId="37886187" w14:textId="77777777" w:rsidR="00EA48E5" w:rsidRPr="00011BC5" w:rsidRDefault="00EA48E5" w:rsidP="00EA48E5">
      <w:pPr>
        <w:rPr>
          <w:rFonts w:ascii="Times New Roman" w:hAnsi="Times New Roman" w:cs="Times New Roman"/>
          <w:b/>
          <w:sz w:val="28"/>
        </w:rPr>
      </w:pPr>
    </w:p>
    <w:p w14:paraId="7BEE5745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1. Оборудование и трубопроводы АЭС с температурой наружной поверхности стенок выше 45°С, расположенные в обслуживаемых помещениях</w:t>
      </w:r>
    </w:p>
    <w:p w14:paraId="0196EE0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должны активно охлаждаться</w:t>
      </w:r>
    </w:p>
    <w:p w14:paraId="16353A4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должны быть теплоизолированы</w:t>
      </w:r>
    </w:p>
    <w:p w14:paraId="1308E20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должны иметь регулятор температуры</w:t>
      </w:r>
    </w:p>
    <w:p w14:paraId="56D3E2A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должны иметь кран сброса</w:t>
      </w:r>
    </w:p>
    <w:p w14:paraId="19ABC48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6DA03222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2. Для присоединения трубопровода к оборудованию (трубопроводу), подлежащему техническому обслуживанию с периодическим отсоединением оборудования (трубопровода) на АЭС, должны применяться</w:t>
      </w:r>
    </w:p>
    <w:p w14:paraId="35B0252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сварные соединения</w:t>
      </w:r>
    </w:p>
    <w:p w14:paraId="418F460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разъемные соединения</w:t>
      </w:r>
    </w:p>
    <w:p w14:paraId="307E5F1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резьбовые соединения</w:t>
      </w:r>
    </w:p>
    <w:p w14:paraId="7B1312C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затяжные соединения</w:t>
      </w:r>
    </w:p>
    <w:p w14:paraId="25C44E3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6F83E82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3. Какой сваркой необходимо выполнять соединения крышек и днищ с обечайками и фланцами оборудования и трубопроводов атомных энергетических установок?</w:t>
      </w:r>
    </w:p>
    <w:p w14:paraId="2C82EE7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термической сваркой</w:t>
      </w:r>
    </w:p>
    <w:p w14:paraId="36036B8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точечной сваркой</w:t>
      </w:r>
    </w:p>
    <w:p w14:paraId="3C3FFBA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стыковой сваркой</w:t>
      </w:r>
    </w:p>
    <w:p w14:paraId="7DA5C33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сваркой высокочастотными токами</w:t>
      </w:r>
    </w:p>
    <w:p w14:paraId="5B3F838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2EA69F40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 xml:space="preserve">4. Кем или чем устанавливается принадлежность к соответствующей группе для конкретного оборудования и трубопроводов для АЭС?  </w:t>
      </w:r>
    </w:p>
    <w:p w14:paraId="49382AB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правилами устройства и безопасной эксплуатации оборудования и трубопроводов атомных энергетических установок</w:t>
      </w:r>
    </w:p>
    <w:p w14:paraId="0ACBD83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разработчиками проектов реакторной установки и атомной энергетической установки</w:t>
      </w:r>
    </w:p>
    <w:p w14:paraId="4931B99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федеральными нормами и правилами в области использования атомной энергии, а также с учетом рекомендаций МАГАТЭ</w:t>
      </w:r>
    </w:p>
    <w:p w14:paraId="13AA0EB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lastRenderedPageBreak/>
        <w:t>4. производителями конкретного оборудования и трубопроводов</w:t>
      </w:r>
    </w:p>
    <w:p w14:paraId="7E02ED5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15866FE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5. Что должно быть предусмотрено в нижних точках каждого отключаемого задвижками участка трубопровода, не имеющего естественного стока за счет уклона?</w:t>
      </w:r>
    </w:p>
    <w:p w14:paraId="4773FB4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устройства для удаления воздушных пробок</w:t>
      </w:r>
    </w:p>
    <w:p w14:paraId="477AFCC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устройства для удаления налёта</w:t>
      </w:r>
    </w:p>
    <w:p w14:paraId="5440240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устройства для дренажа трубопровода</w:t>
      </w:r>
    </w:p>
    <w:p w14:paraId="3BB3E4A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устройства для контроля образцов металла</w:t>
      </w:r>
    </w:p>
    <w:p w14:paraId="7F58DED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0F6AEDED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6. В каком положении выполняются контрольные швы оборудования и трубопроводов на АЭС, если в конструкторской документации не указаны другие требования?</w:t>
      </w:r>
    </w:p>
    <w:p w14:paraId="1436599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нижнем</w:t>
      </w:r>
    </w:p>
    <w:p w14:paraId="0416D98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верхнем</w:t>
      </w:r>
    </w:p>
    <w:p w14:paraId="7BA4FA2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боковом</w:t>
      </w:r>
    </w:p>
    <w:p w14:paraId="031E3EC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наружном</w:t>
      </w:r>
    </w:p>
    <w:p w14:paraId="3A5C2FF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DA9DDDE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7. Пластины из сталей разных структурных классов, при выполнении контрольных сварных швов, используются при условии выполнения предварительной наплавки на кромки не менее чем</w:t>
      </w:r>
    </w:p>
    <w:p w14:paraId="78B1802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5 слоев</w:t>
      </w:r>
    </w:p>
    <w:p w14:paraId="4C8DAD8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3 слоя</w:t>
      </w:r>
    </w:p>
    <w:p w14:paraId="72472D1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4 слоя</w:t>
      </w:r>
    </w:p>
    <w:p w14:paraId="2F9ADBA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2 слоя</w:t>
      </w:r>
    </w:p>
    <w:p w14:paraId="62E8493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044C9BE5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8. Пластины какого класса стали используют для выполнения контрольных наплавок, если в технологической документации не оговорены конкретные требования?</w:t>
      </w:r>
    </w:p>
    <w:p w14:paraId="0A05516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аустенитные</w:t>
      </w:r>
    </w:p>
    <w:p w14:paraId="09115CA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перлитные</w:t>
      </w:r>
    </w:p>
    <w:p w14:paraId="7A1D146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ферритные</w:t>
      </w:r>
    </w:p>
    <w:p w14:paraId="48A50FD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доэвтектоидные</w:t>
      </w:r>
    </w:p>
    <w:p w14:paraId="7F5E2D6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AFFE6DC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9. Каким способом обработки должна выполняться подготовка кромок и поверхностей деталей под сварку и наплавку?</w:t>
      </w:r>
    </w:p>
    <w:p w14:paraId="2648733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ультразвуковым</w:t>
      </w:r>
    </w:p>
    <w:p w14:paraId="4479EBE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пневматическим</w:t>
      </w:r>
    </w:p>
    <w:p w14:paraId="145B3F8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химическим</w:t>
      </w:r>
    </w:p>
    <w:p w14:paraId="0BA1E72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механическим</w:t>
      </w:r>
    </w:p>
    <w:p w14:paraId="5D2CADD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1615C436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 xml:space="preserve">10. Каким способом резки выполняется подготовка кромок деталей </w:t>
      </w:r>
      <w:r w:rsidRPr="008F0191">
        <w:rPr>
          <w:rFonts w:ascii="Times New Roman" w:hAnsi="Times New Roman" w:cs="Times New Roman"/>
          <w:b/>
          <w:sz w:val="28"/>
        </w:rPr>
        <w:lastRenderedPageBreak/>
        <w:t>из сталей аустенитного класса оборудования и трубопроводов?</w:t>
      </w:r>
    </w:p>
    <w:p w14:paraId="5C14FA7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плазменно-дуговой и лазерной</w:t>
      </w:r>
    </w:p>
    <w:p w14:paraId="2BD8D56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плазменно-дуговой и кислородно-флюсовой</w:t>
      </w:r>
    </w:p>
    <w:p w14:paraId="387FE97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гидроабразивной и кислородно-флюсовой</w:t>
      </w:r>
    </w:p>
    <w:p w14:paraId="1E2D8A8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гидроабразивной и лазерной</w:t>
      </w:r>
    </w:p>
    <w:p w14:paraId="5427106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9AD8A05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11. Какой контроль допускается проводить в случае технической невозможности проведения радиографического контроля для сварных соединений IIIв и IIIс категорий?</w:t>
      </w:r>
    </w:p>
    <w:p w14:paraId="1194E80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ультразвуковой контроль</w:t>
      </w:r>
    </w:p>
    <w:p w14:paraId="1895A13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вихретоковый контроль</w:t>
      </w:r>
    </w:p>
    <w:p w14:paraId="3F56AAE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магнитопорошковый контроль</w:t>
      </w:r>
    </w:p>
    <w:p w14:paraId="7AE807C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капиллярный контроль</w:t>
      </w:r>
    </w:p>
    <w:p w14:paraId="3280758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05289F86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12. Какой вид контроля трубопроводов и оборудования на атомных энергетических установках проводится до контроля другими методами?</w:t>
      </w:r>
    </w:p>
    <w:p w14:paraId="027C7A0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визуальный и ультразвуковой</w:t>
      </w:r>
    </w:p>
    <w:p w14:paraId="7C610CD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радиографический и ультразвуковой</w:t>
      </w:r>
    </w:p>
    <w:p w14:paraId="32359E5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капиллярный и магнитопорошковый</w:t>
      </w:r>
    </w:p>
    <w:p w14:paraId="4E078C0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визуальный и измерительный контроль</w:t>
      </w:r>
    </w:p>
    <w:p w14:paraId="1293B30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747B5C9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13. Какой контроль проводится по всей протяженности сварного соединения оборудования и трубопроводов?</w:t>
      </w:r>
    </w:p>
    <w:p w14:paraId="2515BA3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выборочный, объемом 50%</w:t>
      </w:r>
    </w:p>
    <w:p w14:paraId="4D965DF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выборочный, объемом 10%</w:t>
      </w:r>
    </w:p>
    <w:p w14:paraId="1C9EF81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сплошной</w:t>
      </w:r>
    </w:p>
    <w:p w14:paraId="199F4DE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выборочный, объемом 25%</w:t>
      </w:r>
    </w:p>
    <w:p w14:paraId="0F7CC42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07DE436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14. Контроль состояния металла оборудования и трубопроводов, проведение которого после выполнения сборочных или монтажных операций ограничено или невозможно, должен быть выполнен</w:t>
      </w:r>
    </w:p>
    <w:p w14:paraId="38A8AF8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до монтажа</w:t>
      </w:r>
    </w:p>
    <w:p w14:paraId="3A61B11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в момент маркировки металла для трубопроводов и оборудования на производстве</w:t>
      </w:r>
    </w:p>
    <w:p w14:paraId="50D2C4C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во время монтажа</w:t>
      </w:r>
    </w:p>
    <w:p w14:paraId="40D3B37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в момент производства металла для трубопроводов и оборудования</w:t>
      </w:r>
    </w:p>
    <w:p w14:paraId="1499171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0181ABC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15. Какому контролю подлежат сварные соединения деталей из циркониевых сплавов оборудования и трубопроводов АЭС с деталями из стали аустенитного класса?</w:t>
      </w:r>
    </w:p>
    <w:p w14:paraId="47C6736A" w14:textId="75C625EC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1. </w:t>
      </w:r>
      <w:r w:rsidR="00D10243">
        <w:rPr>
          <w:rFonts w:ascii="Times New Roman" w:hAnsi="Times New Roman" w:cs="Times New Roman"/>
          <w:sz w:val="28"/>
        </w:rPr>
        <w:t xml:space="preserve">частичному </w:t>
      </w:r>
      <w:r w:rsidRPr="008F0191">
        <w:rPr>
          <w:rFonts w:ascii="Times New Roman" w:hAnsi="Times New Roman" w:cs="Times New Roman"/>
          <w:sz w:val="28"/>
        </w:rPr>
        <w:t>радиографическому контролю</w:t>
      </w:r>
    </w:p>
    <w:p w14:paraId="2346908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сплошному радиографическому контролю</w:t>
      </w:r>
    </w:p>
    <w:p w14:paraId="6523A83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lastRenderedPageBreak/>
        <w:t>3. сплошному ультразвуковому контролю</w:t>
      </w:r>
    </w:p>
    <w:p w14:paraId="23FA2F8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частичному ультразвуковому контролю</w:t>
      </w:r>
    </w:p>
    <w:p w14:paraId="4FFD780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9F26A4D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16. При проектировании систем (элементов) атомной станции и реакторной установки должно отдаваться предпочтение системам (элементам), устройство которых основано</w:t>
      </w:r>
    </w:p>
    <w:p w14:paraId="73E4E9E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на пассивном принципе действия</w:t>
      </w:r>
    </w:p>
    <w:p w14:paraId="2FEF471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на активном принципе действия</w:t>
      </w:r>
    </w:p>
    <w:p w14:paraId="09884D4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на реализации принципа наименьшего действия</w:t>
      </w:r>
    </w:p>
    <w:p w14:paraId="4D0853A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на реализации оптимизации</w:t>
      </w:r>
    </w:p>
    <w:p w14:paraId="537F4CB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5AE26A0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17. Какие условия должна обеспечить компоновка и геометрия первого контура АЭС?</w:t>
      </w:r>
    </w:p>
    <w:p w14:paraId="150C996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развитие естественной циркуляции теплоносителя во втором контуре при потере принудительной циркуляции</w:t>
      </w:r>
    </w:p>
    <w:p w14:paraId="1F66A12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развитие принудительной циркуляции теплоносителя в первом контуре при потере естественной циркуляции</w:t>
      </w:r>
    </w:p>
    <w:p w14:paraId="3F40EB4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развитие естественной циркуляции теплоносителя в первом контуре при потере принудительной циркуляции</w:t>
      </w:r>
    </w:p>
    <w:p w14:paraId="388EA64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развитие принудительной циркуляции теплоносителя во втором контуре при потере естественной циркуляции</w:t>
      </w:r>
    </w:p>
    <w:p w14:paraId="538F024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30577F57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18. Каким элементами должны быть оборудованы все коммуникации, пересекающие границы герметичного ограждения, через которые при аварии возможен выход радиоактивных веществ за границы герметичного ограждения?</w:t>
      </w:r>
    </w:p>
    <w:p w14:paraId="27BCF7C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проводящими</w:t>
      </w:r>
    </w:p>
    <w:p w14:paraId="1779AE7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изолирующими</w:t>
      </w:r>
    </w:p>
    <w:p w14:paraId="3225B3D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заземляющими</w:t>
      </w:r>
    </w:p>
    <w:p w14:paraId="6B70041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управляющими</w:t>
      </w:r>
    </w:p>
    <w:p w14:paraId="43598B7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D476AF4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19. На основе какого метода должен производиться монтаж технологического оборудования и трубопроводов?</w:t>
      </w:r>
    </w:p>
    <w:p w14:paraId="17DF0AF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узлового метода строительства и комплектно-блочного метода монтажа</w:t>
      </w:r>
    </w:p>
    <w:p w14:paraId="62B4E7B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монтажа сооружения в готовом виде и комплектно-блочного метода монтажа</w:t>
      </w:r>
    </w:p>
    <w:p w14:paraId="512A61F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поэлементного монтажа и монтажа сооружения в готовом виде</w:t>
      </w:r>
    </w:p>
    <w:p w14:paraId="61FC748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поэлементного монтажа и комплектно-блочного метода монтажа</w:t>
      </w:r>
    </w:p>
    <w:p w14:paraId="2D0F434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3D9595CC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 xml:space="preserve">20. Что должно быть установлено в фундаментах, сдаваемых под монтаж  технологического оборудования и трубопроводов, если это предусмотрено рабочими чертежами? </w:t>
      </w:r>
    </w:p>
    <w:p w14:paraId="2EA08F1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lastRenderedPageBreak/>
        <w:t>1. юстировочные винты и закладные детали</w:t>
      </w:r>
    </w:p>
    <w:p w14:paraId="609F743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фундаментные болты и закладные детали</w:t>
      </w:r>
    </w:p>
    <w:p w14:paraId="60399D7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армирующий пояс и фундаментные болты</w:t>
      </w:r>
    </w:p>
    <w:p w14:paraId="1D5BEA3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гидроизоляция и опоры</w:t>
      </w:r>
    </w:p>
    <w:p w14:paraId="6A358BC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23407A42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21. На каком этапе работ гайки на болтах фланцевых соединений трубопроводов должны быть затянуты и сварные стыки заварены?</w:t>
      </w:r>
    </w:p>
    <w:p w14:paraId="7B9F007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после установки сборочных единиц трубопроводов в проектное положение</w:t>
      </w:r>
    </w:p>
    <w:p w14:paraId="1DE1511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перед установкой сборочных единиц трубопроводов в проектное положение</w:t>
      </w:r>
    </w:p>
    <w:p w14:paraId="67F1797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в момент установки сборочных единиц трубопроводов в проектное положение</w:t>
      </w:r>
    </w:p>
    <w:p w14:paraId="35CD78F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4. перед началом транспортировки сборочных единиц трубопроводов </w:t>
      </w:r>
    </w:p>
    <w:p w14:paraId="26A7429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9B1D1DF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22. Что допускается устанавливать под опоры для обеспечения проектного уклона технологического трубопровода?</w:t>
      </w:r>
    </w:p>
    <w:p w14:paraId="35CD5B5D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</w:p>
    <w:p w14:paraId="2236C24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резиновые прокладки</w:t>
      </w:r>
    </w:p>
    <w:p w14:paraId="29C8AA5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фторопластовые прокладки</w:t>
      </w:r>
    </w:p>
    <w:p w14:paraId="123B7F1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асбестовые прокладки</w:t>
      </w:r>
    </w:p>
    <w:p w14:paraId="0F871A4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металлические прокладки</w:t>
      </w:r>
    </w:p>
    <w:p w14:paraId="4D08D55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66EE1F02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23. На каких опорах должны быть закреплены технологические трубопроводы в блоках коммуникаций?</w:t>
      </w:r>
    </w:p>
    <w:p w14:paraId="582881D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1. передвижных </w:t>
      </w:r>
    </w:p>
    <w:p w14:paraId="250A077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полуподвижных</w:t>
      </w:r>
    </w:p>
    <w:p w14:paraId="0CCC814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постоянных</w:t>
      </w:r>
    </w:p>
    <w:p w14:paraId="1C89152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полуподвижных шарнирных</w:t>
      </w:r>
    </w:p>
    <w:p w14:paraId="51FC68A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B46D9EE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24. Что является главным средством предотвращения аварий на АЭС?</w:t>
      </w:r>
    </w:p>
    <w:p w14:paraId="4823597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автоматизированная система радиационного контроля</w:t>
      </w:r>
    </w:p>
    <w:p w14:paraId="0F2B706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компетенция персонала</w:t>
      </w:r>
    </w:p>
    <w:p w14:paraId="1083571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концепция глубокоэшелонированной защиты</w:t>
      </w:r>
    </w:p>
    <w:p w14:paraId="19B1C28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работа АЭС в подкритичном режиме</w:t>
      </w:r>
    </w:p>
    <w:p w14:paraId="537FE04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6BCCB31A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25. Сколько уровней глубокоэшелонированной защиты существует?</w:t>
      </w:r>
    </w:p>
    <w:p w14:paraId="26FFD11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1. 3</w:t>
      </w:r>
    </w:p>
    <w:p w14:paraId="3F049DA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2. 5</w:t>
      </w:r>
    </w:p>
    <w:p w14:paraId="2F20915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3. 7</w:t>
      </w:r>
    </w:p>
    <w:p w14:paraId="0F73AA1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lastRenderedPageBreak/>
        <w:t>4. 2</w:t>
      </w:r>
    </w:p>
    <w:p w14:paraId="635204A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C889C7B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26. Назовите цель второго уровня глубокоэшелонированной защиты</w:t>
      </w:r>
    </w:p>
    <w:p w14:paraId="7FE80E8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предотвращать отклонения от нормальной эксплуатации и отказы узлов, важных для безопасности</w:t>
      </w:r>
    </w:p>
    <w:p w14:paraId="0481FD7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обнаружить и взять под контроль отклонения от нормальных эксплуатационных состояний, чтобы предотвратить ситуацию, при которой ожидаемые при эксплуатации события могут привести к возникновению аварийных условий</w:t>
      </w:r>
    </w:p>
    <w:p w14:paraId="09E6003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7A3487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предусматривать средства естественной безопасности и/или инженерно-технические средства безопасности</w:t>
      </w:r>
    </w:p>
    <w:p w14:paraId="2E1F310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предусматривать системы и процедуры безопасности, которые способны предотвратить повреждение активной зоны реактора или выбросы</w:t>
      </w:r>
    </w:p>
    <w:p w14:paraId="7DA8BDC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D86164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2C123DB3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27. Какой принцип в надлежащих случаях должен применяться при проектировании систем и элементов, важных для безопасности атомной электростанции?</w:t>
      </w:r>
    </w:p>
    <w:p w14:paraId="52D5B89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принцип консервативного подхода</w:t>
      </w:r>
    </w:p>
    <w:p w14:paraId="6C1689E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принцип управления безопасностью</w:t>
      </w:r>
    </w:p>
    <w:p w14:paraId="37B4A2E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3. принцип отказобезопасного проектирования </w:t>
      </w:r>
    </w:p>
    <w:p w14:paraId="27DB59C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принцип необходимой надежности</w:t>
      </w:r>
    </w:p>
    <w:p w14:paraId="2511096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19A29EE5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28. Назовите цель последнего уровня глубокоэшелонированной защиты</w:t>
      </w:r>
    </w:p>
    <w:p w14:paraId="0EB66EF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смягчить радиологические последствия радиоактивных выбросов, которые потенциально могут происходить в условиях аварии</w:t>
      </w:r>
    </w:p>
    <w:p w14:paraId="07CACC6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проконтролировать развитие некоторых ожидаемых при эксплуатации событий или постулируемых исходных событий</w:t>
      </w:r>
    </w:p>
    <w:p w14:paraId="0A111FE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обнаружить и взять под контроль отклонения от нормальных эксплуатационных состояний</w:t>
      </w:r>
    </w:p>
    <w:p w14:paraId="4E01C47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предотвратить отклонения от нормальной эксплуатации и отказы узлов, важных для безопасности</w:t>
      </w:r>
    </w:p>
    <w:p w14:paraId="34DC255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C912EFA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29. К какому уровню глубокоэшелонированной защиты относятся проектные решения, которые уменьшают потенциал внутренних опасностей?</w:t>
      </w:r>
    </w:p>
    <w:p w14:paraId="68C42BB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1. 1</w:t>
      </w:r>
    </w:p>
    <w:p w14:paraId="48CF333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2. 2</w:t>
      </w:r>
    </w:p>
    <w:p w14:paraId="4FEC0C2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3. 3</w:t>
      </w:r>
    </w:p>
    <w:p w14:paraId="2D9C4D0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4. 4</w:t>
      </w:r>
    </w:p>
    <w:p w14:paraId="6044CDB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A9548E3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30. Какой подход лежит в основе анализа проектных аварий?</w:t>
      </w:r>
    </w:p>
    <w:p w14:paraId="5C1A110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системный подход</w:t>
      </w:r>
    </w:p>
    <w:p w14:paraId="6F0BBD8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прогрессивный подход</w:t>
      </w:r>
    </w:p>
    <w:p w14:paraId="30723C7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консервативный подход</w:t>
      </w:r>
    </w:p>
    <w:p w14:paraId="2987181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научный подход</w:t>
      </w:r>
    </w:p>
    <w:p w14:paraId="3EB5242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63872D6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31. Что является необходимым элементом глубокоэшелонированной защиты?</w:t>
      </w:r>
    </w:p>
    <w:p w14:paraId="7E9A5BF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независимая эффективность разных уровней защиты</w:t>
      </w:r>
    </w:p>
    <w:p w14:paraId="02C65BD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зависимая эффективность разных уровней защиты</w:t>
      </w:r>
    </w:p>
    <w:p w14:paraId="0EBCE8A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независимая эффективность между 1 и 2  уровнем защиты</w:t>
      </w:r>
    </w:p>
    <w:p w14:paraId="0035D09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независимая эффективность между 2 и 3 уровнем защиты</w:t>
      </w:r>
    </w:p>
    <w:p w14:paraId="2B91239A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A0F9B7E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 xml:space="preserve">32. Каким образом должно проводиться проектирование всех узлов важных для безопасности АЭС? </w:t>
      </w:r>
    </w:p>
    <w:p w14:paraId="43CD231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чтобы обеспечить полное взаимодействие между узлами</w:t>
      </w:r>
    </w:p>
    <w:p w14:paraId="2FC8F09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чтобы предотвращалось любое взаимодействие между узлами</w:t>
      </w:r>
    </w:p>
    <w:p w14:paraId="4AC1CD2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что бы обеспечить полное взаимодействие между узлами относящихся к более низкому классу безопасности</w:t>
      </w:r>
    </w:p>
    <w:p w14:paraId="07E75EC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чтобы предотвращалось любое взаимодействие между узлами относящихся к более высокому классу безопасности</w:t>
      </w:r>
    </w:p>
    <w:p w14:paraId="522ADDF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191397F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33. В каком случае Вы с уверенностью можете сказать, что проектирование атомной электростанции завершено?</w:t>
      </w:r>
    </w:p>
    <w:p w14:paraId="4B5799E6" w14:textId="54C7DFAE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одновременно с окон</w:t>
      </w:r>
      <w:r w:rsidR="00D10243">
        <w:rPr>
          <w:rFonts w:ascii="Times New Roman" w:hAnsi="Times New Roman" w:cs="Times New Roman"/>
          <w:sz w:val="28"/>
        </w:rPr>
        <w:t xml:space="preserve">чанием строительства станции и </w:t>
      </w:r>
      <w:r w:rsidRPr="008F0191">
        <w:rPr>
          <w:rFonts w:ascii="Times New Roman" w:hAnsi="Times New Roman" w:cs="Times New Roman"/>
          <w:sz w:val="28"/>
        </w:rPr>
        <w:t>сдачей объекта в эксплуатацию</w:t>
      </w:r>
    </w:p>
    <w:p w14:paraId="7AB7E17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с началом строительства объекта</w:t>
      </w:r>
    </w:p>
    <w:p w14:paraId="7B50CAE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только тогда, когда подготовлены все спецификации станции (включая подробные сведения о площадке) для ее приобретения и лицензирования</w:t>
      </w:r>
    </w:p>
    <w:p w14:paraId="6584B66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с момента ее приобретения и лицензирования</w:t>
      </w:r>
    </w:p>
    <w:p w14:paraId="2F55F64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0FD563AD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34. Какую цель, должен выполнять первый уровень глубокоэшелонированной защиты?</w:t>
      </w:r>
    </w:p>
    <w:p w14:paraId="085D9694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смягчить радиологические последствия радиоактивных выбросов, которые потенциально могут происходить в условиях аварии</w:t>
      </w:r>
    </w:p>
    <w:p w14:paraId="09665E1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проконтролировать развитие некоторых ожидаемых при эксплуатации событий или постулируемых исходных событий</w:t>
      </w:r>
    </w:p>
    <w:p w14:paraId="3735812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обнаружить и взять под контроль отклонения от нормальных эксплуатационных состояний</w:t>
      </w:r>
    </w:p>
    <w:p w14:paraId="1AA7E63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4. предотвратить отклонения от нормальной эксплуатации и отказы </w:t>
      </w:r>
      <w:r w:rsidRPr="008F0191">
        <w:rPr>
          <w:rFonts w:ascii="Times New Roman" w:hAnsi="Times New Roman" w:cs="Times New Roman"/>
          <w:sz w:val="28"/>
        </w:rPr>
        <w:lastRenderedPageBreak/>
        <w:t>узлов, важных для безопасности</w:t>
      </w:r>
    </w:p>
    <w:p w14:paraId="3636D4C5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708D63C7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35. На каком этапе процесса проектирования должно начинаться проведение оценок безопасности атомных электростанций?</w:t>
      </w:r>
    </w:p>
    <w:p w14:paraId="7B39BDC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на этапе экспертизы проектной документации</w:t>
      </w:r>
    </w:p>
    <w:p w14:paraId="7133730E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2.  на раннем этапе </w:t>
      </w:r>
    </w:p>
    <w:p w14:paraId="5DD1DD9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на заключительном этапе</w:t>
      </w:r>
    </w:p>
    <w:p w14:paraId="572ECD4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на этапе разработки рабочей документации</w:t>
      </w:r>
    </w:p>
    <w:p w14:paraId="398644C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6F098FA2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36. Целью какого уровня глубокоэшелонированной защиты является смягчение радиологических последствий радиоактивных выбросов, которые потенциально могут происходить в условиях аварии?</w:t>
      </w:r>
    </w:p>
    <w:p w14:paraId="5CD8380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1. 1</w:t>
      </w:r>
    </w:p>
    <w:p w14:paraId="6DEA603F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2. 3</w:t>
      </w:r>
    </w:p>
    <w:p w14:paraId="537B4CD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3. 5</w:t>
      </w:r>
    </w:p>
    <w:p w14:paraId="3C3ED88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4. 2</w:t>
      </w:r>
    </w:p>
    <w:p w14:paraId="52065EE8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973C146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 xml:space="preserve">37. В каком случае могут применяться поперечные сварные соединения на кольцевых коллекторах и спирально изогнутых трубах теплообмена?  </w:t>
      </w:r>
    </w:p>
    <w:p w14:paraId="48CA6FD9" w14:textId="77D6F158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только</w:t>
      </w:r>
      <w:r w:rsidR="00D10243">
        <w:rPr>
          <w:rFonts w:ascii="Times New Roman" w:hAnsi="Times New Roman" w:cs="Times New Roman"/>
          <w:sz w:val="28"/>
        </w:rPr>
        <w:t xml:space="preserve"> если конструкция и размещение </w:t>
      </w:r>
      <w:r w:rsidRPr="008F0191">
        <w:rPr>
          <w:rFonts w:ascii="Times New Roman" w:hAnsi="Times New Roman" w:cs="Times New Roman"/>
          <w:sz w:val="28"/>
        </w:rPr>
        <w:t>не препятствуют контролю данного соединения при эксплуатации</w:t>
      </w:r>
    </w:p>
    <w:p w14:paraId="1931B45F" w14:textId="4BB0FD56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только есл</w:t>
      </w:r>
      <w:r w:rsidR="00D10243">
        <w:rPr>
          <w:rFonts w:ascii="Times New Roman" w:hAnsi="Times New Roman" w:cs="Times New Roman"/>
          <w:sz w:val="28"/>
        </w:rPr>
        <w:t xml:space="preserve">и при изготовлении или монтаже </w:t>
      </w:r>
      <w:r w:rsidRPr="008F0191">
        <w:rPr>
          <w:rFonts w:ascii="Times New Roman" w:hAnsi="Times New Roman" w:cs="Times New Roman"/>
          <w:sz w:val="28"/>
        </w:rPr>
        <w:t>данное соединение подвергается сплошному капиллярному контролю</w:t>
      </w:r>
    </w:p>
    <w:p w14:paraId="22E16081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 xml:space="preserve">3. только при условии, что при изготовлении или монтаже оборудования данный участок сварного соединения подвергается магнитопорошковому контролю </w:t>
      </w:r>
    </w:p>
    <w:p w14:paraId="3B3FECFC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только при условии проведения сплошного радиографического или ультразвукового контроля указанных</w:t>
      </w:r>
    </w:p>
    <w:p w14:paraId="1E735B43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соединений</w:t>
      </w:r>
    </w:p>
    <w:p w14:paraId="4A80D96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C2129DF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38. Если предохранительное устройство защищает несколько единиц оборудования и трубопроводов используемых для атомных станций, то оно выбирается и настраивается исходя из</w:t>
      </w:r>
    </w:p>
    <w:p w14:paraId="2F50279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1. наименьшего пробного давления для этих единиц оборудования</w:t>
      </w:r>
    </w:p>
    <w:p w14:paraId="310C25C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наименьшего расчетного давления для этих единиц оборудования</w:t>
      </w:r>
    </w:p>
    <w:p w14:paraId="3A10F252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наименьшего условного давления для этих единиц оборудования</w:t>
      </w:r>
    </w:p>
    <w:p w14:paraId="372CF6C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наименьшего рабочего давления для этих единиц оборудования</w:t>
      </w:r>
    </w:p>
    <w:p w14:paraId="5303F29B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97EF4A1" w14:textId="4A2ABD9C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39. С кем необходимо согласовать монтажную документаци</w:t>
      </w:r>
      <w:r w:rsidR="00D10243">
        <w:rPr>
          <w:rFonts w:ascii="Times New Roman" w:hAnsi="Times New Roman" w:cs="Times New Roman"/>
          <w:b/>
          <w:sz w:val="28"/>
        </w:rPr>
        <w:t>ю на трубопроводы и оборудование</w:t>
      </w:r>
      <w:r w:rsidRPr="008F0191">
        <w:rPr>
          <w:rFonts w:ascii="Times New Roman" w:hAnsi="Times New Roman" w:cs="Times New Roman"/>
          <w:b/>
          <w:sz w:val="28"/>
        </w:rPr>
        <w:t xml:space="preserve"> относящиеся к группам А и В для атомной станции?</w:t>
      </w:r>
    </w:p>
    <w:p w14:paraId="767BB9E6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lastRenderedPageBreak/>
        <w:t>1.  с разработчиком проекта атомной энергетической установки</w:t>
      </w:r>
    </w:p>
    <w:p w14:paraId="03979E9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с головной материаловедческой организацией</w:t>
      </w:r>
    </w:p>
    <w:p w14:paraId="6AAC18B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с эксплуатирующей организацией</w:t>
      </w:r>
    </w:p>
    <w:p w14:paraId="673DFD9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5036C8D9" w14:textId="77777777" w:rsidR="001E2FC7" w:rsidRPr="008F0191" w:rsidRDefault="001E2FC7" w:rsidP="001E2FC7">
      <w:pPr>
        <w:spacing w:after="120"/>
        <w:rPr>
          <w:rFonts w:ascii="Times New Roman" w:hAnsi="Times New Roman" w:cs="Times New Roman"/>
          <w:b/>
          <w:sz w:val="28"/>
        </w:rPr>
      </w:pPr>
      <w:r w:rsidRPr="008F0191">
        <w:rPr>
          <w:rFonts w:ascii="Times New Roman" w:hAnsi="Times New Roman" w:cs="Times New Roman"/>
          <w:b/>
          <w:sz w:val="28"/>
        </w:rPr>
        <w:t>40. Места и способы маркировки оборудования и трубопроводов атомных энергетических установок должны указываться</w:t>
      </w:r>
    </w:p>
    <w:p w14:paraId="60C406BF" w14:textId="6FF770DD" w:rsidR="001E2FC7" w:rsidRPr="008F0191" w:rsidRDefault="00D10243" w:rsidP="001E2F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только в технологической </w:t>
      </w:r>
      <w:r w:rsidR="001E2FC7" w:rsidRPr="008F0191">
        <w:rPr>
          <w:rFonts w:ascii="Times New Roman" w:hAnsi="Times New Roman" w:cs="Times New Roman"/>
          <w:sz w:val="28"/>
        </w:rPr>
        <w:t>документации</w:t>
      </w:r>
    </w:p>
    <w:p w14:paraId="5B43A607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2. только в проектной документации</w:t>
      </w:r>
    </w:p>
    <w:p w14:paraId="4D452FD0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3. в технологической и конструкторской документации</w:t>
      </w:r>
    </w:p>
    <w:p w14:paraId="72480D29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  <w:r w:rsidRPr="008F0191">
        <w:rPr>
          <w:rFonts w:ascii="Times New Roman" w:hAnsi="Times New Roman" w:cs="Times New Roman"/>
          <w:sz w:val="28"/>
        </w:rPr>
        <w:t>4. только в конструкторской документации</w:t>
      </w:r>
    </w:p>
    <w:p w14:paraId="512DCC7D" w14:textId="77777777" w:rsidR="001E2FC7" w:rsidRPr="008F0191" w:rsidRDefault="001E2FC7" w:rsidP="001E2FC7">
      <w:pPr>
        <w:rPr>
          <w:rFonts w:ascii="Times New Roman" w:hAnsi="Times New Roman" w:cs="Times New Roman"/>
          <w:sz w:val="28"/>
        </w:rPr>
      </w:pPr>
    </w:p>
    <w:p w14:paraId="48BBB4DB" w14:textId="77777777" w:rsidR="007C5117" w:rsidRDefault="007C5117" w:rsidP="001E2FC7">
      <w:pPr>
        <w:spacing w:after="120"/>
        <w:rPr>
          <w:rFonts w:ascii="Times New Roman" w:hAnsi="Times New Roman" w:cs="Times New Roman"/>
          <w:b/>
          <w:sz w:val="28"/>
        </w:rPr>
      </w:pPr>
    </w:p>
    <w:p w14:paraId="5D22F758" w14:textId="31001A1A" w:rsidR="00671EE5" w:rsidRPr="00C163EC" w:rsidRDefault="00671EE5" w:rsidP="00C163EC">
      <w:pPr>
        <w:pStyle w:val="1"/>
        <w:ind w:left="284"/>
      </w:pPr>
      <w:bookmarkStart w:id="21" w:name="sub_10011"/>
      <w:bookmarkStart w:id="22" w:name="_Toc78896187"/>
      <w:bookmarkEnd w:id="20"/>
      <w:r w:rsidRPr="00C163EC">
        <w:t>Критерии оценки (ключи к заданиям), правила обработки результатов</w:t>
      </w:r>
      <w:bookmarkEnd w:id="21"/>
      <w:r w:rsidR="00913F43" w:rsidRPr="00C163EC">
        <w:t xml:space="preserve"> </w:t>
      </w:r>
      <w:r w:rsidRPr="00C163EC">
        <w:t>теоретического этапа профессионального экзамена и принятия решения о</w:t>
      </w:r>
      <w:r w:rsidR="00913F43" w:rsidRPr="00C163EC">
        <w:t xml:space="preserve"> </w:t>
      </w:r>
      <w:r w:rsidRPr="00C163EC">
        <w:t>допуске (отказе в допуске) к практическому этапу профессионального</w:t>
      </w:r>
      <w:r w:rsidR="00913F43" w:rsidRPr="00C163EC">
        <w:t xml:space="preserve"> </w:t>
      </w:r>
      <w:r w:rsidRPr="00C163EC">
        <w:t>экзамена:</w:t>
      </w:r>
      <w:bookmarkEnd w:id="22"/>
      <w:r w:rsidR="00913F43" w:rsidRPr="00C163EC">
        <w:t xml:space="preserve"> </w:t>
      </w:r>
    </w:p>
    <w:p w14:paraId="1FC333F1" w14:textId="11C8DA7F" w:rsidR="00BB7EAD" w:rsidRDefault="000878CF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2DB73E1D" w:rsidR="00671EE5" w:rsidRPr="0055673D" w:rsidRDefault="00671EE5" w:rsidP="00C163EC">
      <w:pPr>
        <w:pStyle w:val="1"/>
        <w:ind w:left="284"/>
        <w:rPr>
          <w:rFonts w:eastAsia="Times New Roman"/>
          <w:b w:val="0"/>
          <w:bCs w:val="0"/>
          <w:color w:val="000000"/>
          <w:szCs w:val="24"/>
          <w:lang w:eastAsia="en-US"/>
        </w:rPr>
      </w:pPr>
      <w:bookmarkStart w:id="23" w:name="_Toc78896188"/>
      <w:bookmarkStart w:id="24" w:name="sub_10012"/>
      <w:r w:rsidRPr="00C163EC">
        <w:t>Задания для практического этапа профессионального экзамена:</w:t>
      </w:r>
      <w:bookmarkEnd w:id="23"/>
    </w:p>
    <w:p w14:paraId="3DA8BE89" w14:textId="270F6B1A" w:rsidR="00853CD7" w:rsidRPr="00C83DD9" w:rsidRDefault="00671EE5" w:rsidP="00C83DD9">
      <w:pPr>
        <w:rPr>
          <w:rFonts w:ascii="Times New Roman" w:hAnsi="Times New Roman" w:cs="Times New Roman"/>
          <w:iCs/>
          <w:sz w:val="28"/>
          <w:szCs w:val="28"/>
        </w:rPr>
      </w:pPr>
      <w:bookmarkStart w:id="25" w:name="sub_1001201"/>
      <w:bookmarkEnd w:id="24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  <w:r w:rsidR="00853CD7" w:rsidRPr="00C83DD9">
        <w:rPr>
          <w:rFonts w:ascii="Times New Roman" w:hAnsi="Times New Roman" w:cs="Times New Roman"/>
          <w:iCs/>
          <w:sz w:val="28"/>
          <w:szCs w:val="28"/>
        </w:rPr>
        <w:t>1.</w:t>
      </w:r>
      <w:r w:rsidR="00A55572" w:rsidRPr="00C83D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3CD7" w:rsidRPr="00C83DD9">
        <w:rPr>
          <w:rFonts w:ascii="Times New Roman" w:hAnsi="Times New Roman" w:cs="Times New Roman"/>
          <w:iCs/>
          <w:sz w:val="28"/>
          <w:szCs w:val="28"/>
        </w:rPr>
        <w:t>Задание на выполнение трудовых функций, трудовых действий в реальных или модельных условиях (задание №1):</w:t>
      </w:r>
    </w:p>
    <w:p w14:paraId="2FE10C0E" w14:textId="61C771C4" w:rsidR="00853CD7" w:rsidRPr="00C83DD9" w:rsidRDefault="00853CD7" w:rsidP="00C83DD9">
      <w:pPr>
        <w:rPr>
          <w:rFonts w:ascii="Times New Roman" w:hAnsi="Times New Roman" w:cs="Times New Roman"/>
          <w:iCs/>
          <w:sz w:val="28"/>
          <w:szCs w:val="28"/>
        </w:rPr>
      </w:pPr>
      <w:r w:rsidRPr="00C83DD9">
        <w:rPr>
          <w:rFonts w:ascii="Times New Roman" w:hAnsi="Times New Roman" w:cs="Times New Roman"/>
          <w:iCs/>
          <w:sz w:val="28"/>
          <w:szCs w:val="28"/>
        </w:rPr>
        <w:t>Трудовая функция. 3.2.1. Компоновка технологического оборудования и элементов в соответствии с выбранными технологическими решениями для ОИАЭ</w:t>
      </w:r>
    </w:p>
    <w:p w14:paraId="67983F90" w14:textId="77777777" w:rsidR="00853CD7" w:rsidRPr="00C83DD9" w:rsidRDefault="00853CD7" w:rsidP="00C83DD9">
      <w:pPr>
        <w:rPr>
          <w:rFonts w:ascii="Times New Roman" w:hAnsi="Times New Roman" w:cs="Times New Roman"/>
          <w:iCs/>
          <w:sz w:val="28"/>
          <w:szCs w:val="28"/>
        </w:rPr>
      </w:pPr>
      <w:r w:rsidRPr="00C83DD9">
        <w:rPr>
          <w:rFonts w:ascii="Times New Roman" w:hAnsi="Times New Roman" w:cs="Times New Roman"/>
          <w:iCs/>
          <w:sz w:val="28"/>
          <w:szCs w:val="28"/>
        </w:rPr>
        <w:t>Трудовые действия:</w:t>
      </w:r>
    </w:p>
    <w:p w14:paraId="56CB6648" w14:textId="77777777" w:rsidR="00853CD7" w:rsidRPr="006178A6" w:rsidRDefault="00853CD7" w:rsidP="00853CD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78A6">
        <w:rPr>
          <w:rFonts w:ascii="Times New Roman" w:hAnsi="Times New Roman" w:cs="Times New Roman"/>
          <w:sz w:val="28"/>
          <w:szCs w:val="28"/>
        </w:rPr>
        <w:t>Определение алгоритма компоновки технологического оборудования и элементов в соответствии с выбранными технологическими решениями ОИАЭ</w:t>
      </w:r>
    </w:p>
    <w:p w14:paraId="541FB25E" w14:textId="77777777" w:rsidR="00853CD7" w:rsidRPr="006178A6" w:rsidRDefault="00853CD7" w:rsidP="00853CD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78A6">
        <w:rPr>
          <w:rFonts w:ascii="Times New Roman" w:hAnsi="Times New Roman" w:cs="Times New Roman"/>
          <w:sz w:val="28"/>
          <w:szCs w:val="28"/>
        </w:rPr>
        <w:t>Осуществление компоновки оборудования, арматуры, трубопроводов в соответствии с выбранными технологическими решениями ОИАЭ</w:t>
      </w:r>
    </w:p>
    <w:p w14:paraId="5F0AB4A9" w14:textId="77777777" w:rsidR="00853CD7" w:rsidRPr="006178A6" w:rsidRDefault="00853CD7" w:rsidP="00853CD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178A6">
        <w:rPr>
          <w:rFonts w:ascii="Times New Roman" w:hAnsi="Times New Roman" w:cs="Times New Roman"/>
          <w:sz w:val="28"/>
          <w:szCs w:val="28"/>
        </w:rPr>
        <w:t>Проверка общей компоновки технологического оборудования ОИАЭ и элементов на возможные коллизии</w:t>
      </w:r>
    </w:p>
    <w:p w14:paraId="51A1684F" w14:textId="77777777" w:rsidR="00853CD7" w:rsidRPr="006178A6" w:rsidRDefault="00853CD7" w:rsidP="00671EE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306BA29" w14:textId="77777777" w:rsidR="00026236" w:rsidRDefault="00853CD7" w:rsidP="00151CA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2659">
        <w:rPr>
          <w:rFonts w:ascii="Times New Roman" w:hAnsi="Times New Roman" w:cs="Times New Roman"/>
          <w:b/>
          <w:sz w:val="28"/>
          <w:szCs w:val="28"/>
        </w:rPr>
        <w:t>Задание№</w:t>
      </w:r>
      <w:r w:rsidR="006178A6" w:rsidRPr="00A82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659">
        <w:rPr>
          <w:rFonts w:ascii="Times New Roman" w:hAnsi="Times New Roman" w:cs="Times New Roman"/>
          <w:b/>
          <w:sz w:val="28"/>
          <w:szCs w:val="28"/>
        </w:rPr>
        <w:t xml:space="preserve">1: </w:t>
      </w:r>
    </w:p>
    <w:p w14:paraId="7A68D0E7" w14:textId="3DD8B659" w:rsidR="0084675A" w:rsidRPr="00026236" w:rsidRDefault="00853CD7" w:rsidP="00026236">
      <w:pPr>
        <w:rPr>
          <w:rFonts w:ascii="Times New Roman" w:hAnsi="Times New Roman" w:cs="Times New Roman"/>
          <w:iCs/>
          <w:sz w:val="28"/>
          <w:szCs w:val="28"/>
        </w:rPr>
      </w:pPr>
      <w:r w:rsidRPr="00026236">
        <w:rPr>
          <w:rFonts w:ascii="Times New Roman" w:hAnsi="Times New Roman" w:cs="Times New Roman"/>
          <w:iCs/>
          <w:sz w:val="28"/>
          <w:szCs w:val="28"/>
        </w:rPr>
        <w:t xml:space="preserve">В задании (Приложение 1) содержатся  исходные данные для разработки </w:t>
      </w:r>
      <w:r w:rsidR="00151CAC" w:rsidRPr="00026236">
        <w:rPr>
          <w:rFonts w:ascii="Times New Roman" w:hAnsi="Times New Roman" w:cs="Times New Roman"/>
          <w:iCs/>
          <w:sz w:val="28"/>
          <w:szCs w:val="28"/>
        </w:rPr>
        <w:t xml:space="preserve">компоновочного чертежа </w:t>
      </w:r>
      <w:r w:rsidR="00A82659" w:rsidRPr="00026236">
        <w:rPr>
          <w:rFonts w:ascii="Times New Roman" w:hAnsi="Times New Roman" w:cs="Times New Roman"/>
          <w:iCs/>
          <w:sz w:val="28"/>
          <w:szCs w:val="28"/>
        </w:rPr>
        <w:t>всасывающего</w:t>
      </w:r>
      <w:r w:rsidR="008B6F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2659" w:rsidRPr="00026236">
        <w:rPr>
          <w:rFonts w:ascii="Times New Roman" w:hAnsi="Times New Roman" w:cs="Times New Roman"/>
          <w:iCs/>
          <w:sz w:val="28"/>
          <w:szCs w:val="28"/>
        </w:rPr>
        <w:t>трубопровода по правилам АЭС</w:t>
      </w:r>
    </w:p>
    <w:p w14:paraId="4DF2C519" w14:textId="77777777" w:rsidR="00A82659" w:rsidRPr="00026236" w:rsidRDefault="00A82659" w:rsidP="00026236">
      <w:pPr>
        <w:rPr>
          <w:rFonts w:ascii="Times New Roman" w:hAnsi="Times New Roman" w:cs="Times New Roman"/>
          <w:iCs/>
          <w:sz w:val="28"/>
          <w:szCs w:val="28"/>
        </w:rPr>
      </w:pPr>
      <w:r w:rsidRPr="00026236">
        <w:rPr>
          <w:rFonts w:ascii="Times New Roman" w:hAnsi="Times New Roman" w:cs="Times New Roman"/>
          <w:iCs/>
          <w:sz w:val="28"/>
          <w:szCs w:val="28"/>
        </w:rPr>
        <w:t>ИДП: схема, эскиз строительной части в месте компоновки, привязки основного оборудования, стандарты на детали трубопровода и опор (ОСТ, СТО  и т.д.).</w:t>
      </w:r>
    </w:p>
    <w:p w14:paraId="75802041" w14:textId="77777777" w:rsidR="00A82659" w:rsidRPr="00026236" w:rsidRDefault="00A82659" w:rsidP="00026236">
      <w:pPr>
        <w:rPr>
          <w:rFonts w:ascii="Times New Roman" w:hAnsi="Times New Roman" w:cs="Times New Roman"/>
          <w:iCs/>
          <w:sz w:val="28"/>
          <w:szCs w:val="28"/>
        </w:rPr>
      </w:pPr>
      <w:r w:rsidRPr="00026236">
        <w:rPr>
          <w:rFonts w:ascii="Times New Roman" w:hAnsi="Times New Roman" w:cs="Times New Roman"/>
          <w:iCs/>
          <w:sz w:val="28"/>
          <w:szCs w:val="28"/>
        </w:rPr>
        <w:t xml:space="preserve">Выбор арматуры в части типа, габаритных и присоединительных размеров за компоновщиком. Для возможности выбора можно использовать ЕНКОМ. Основным условием выбора арматуры – это соблюдение баланса между габаритами и массой арматуры, позволяющего минимизировать </w:t>
      </w:r>
      <w:r w:rsidRPr="00026236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 к опорно-подвесной системе.</w:t>
      </w:r>
    </w:p>
    <w:p w14:paraId="098E5FAA" w14:textId="6556D322" w:rsidR="00A82659" w:rsidRPr="00026236" w:rsidRDefault="00A82659" w:rsidP="00026236">
      <w:pPr>
        <w:rPr>
          <w:rFonts w:ascii="Times New Roman" w:hAnsi="Times New Roman" w:cs="Times New Roman"/>
          <w:iCs/>
          <w:sz w:val="28"/>
          <w:szCs w:val="28"/>
        </w:rPr>
      </w:pPr>
      <w:r w:rsidRPr="00026236">
        <w:rPr>
          <w:rFonts w:ascii="Times New Roman" w:hAnsi="Times New Roman" w:cs="Times New Roman"/>
          <w:iCs/>
          <w:sz w:val="28"/>
          <w:szCs w:val="28"/>
        </w:rPr>
        <w:t>Исходные данные. Трубопровод 3 класса без-ти по НП-001-15. Группа С по НП-089-15. Категория сейсмостойкости по НП-031-01 – II.  Трубопровод от патрубков бака до патрубков насоса. Материал трубопровода – нержавеющая сталь.</w:t>
      </w:r>
    </w:p>
    <w:p w14:paraId="2878AD42" w14:textId="39E3662E" w:rsidR="009C20C8" w:rsidRPr="000878CF" w:rsidRDefault="00A82659" w:rsidP="000878CF">
      <w:pPr>
        <w:rPr>
          <w:rFonts w:ascii="Times New Roman" w:hAnsi="Times New Roman" w:cs="Times New Roman"/>
          <w:iCs/>
          <w:sz w:val="28"/>
          <w:szCs w:val="28"/>
        </w:rPr>
      </w:pPr>
      <w:r w:rsidRPr="00026236">
        <w:rPr>
          <w:rFonts w:ascii="Times New Roman" w:hAnsi="Times New Roman" w:cs="Times New Roman"/>
          <w:iCs/>
          <w:sz w:val="28"/>
          <w:szCs w:val="28"/>
        </w:rPr>
        <w:t>Необходимо выполнить компоновку трубопровода до границы проекта, расставить логические опоры.</w:t>
      </w:r>
      <w:bookmarkStart w:id="26" w:name="_GoBack"/>
      <w:bookmarkEnd w:id="26"/>
    </w:p>
    <w:p w14:paraId="0B7E6ECD" w14:textId="77777777" w:rsidR="00853CD7" w:rsidRPr="006178A6" w:rsidRDefault="00853CD7" w:rsidP="00853CD7">
      <w:pPr>
        <w:pStyle w:val="Pa2"/>
        <w:ind w:firstLine="567"/>
        <w:jc w:val="both"/>
        <w:rPr>
          <w:sz w:val="28"/>
        </w:rPr>
      </w:pPr>
      <w:r w:rsidRPr="006178A6">
        <w:rPr>
          <w:i/>
          <w:sz w:val="28"/>
        </w:rPr>
        <w:t>Место выполнения задания</w:t>
      </w:r>
      <w:r w:rsidRPr="006178A6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0C6D531E" w14:textId="6502C85D" w:rsidR="00853CD7" w:rsidRPr="006178A6" w:rsidRDefault="00853CD7" w:rsidP="00853CD7">
      <w:pPr>
        <w:pStyle w:val="Pa2"/>
        <w:ind w:firstLine="567"/>
        <w:rPr>
          <w:sz w:val="28"/>
        </w:rPr>
      </w:pPr>
      <w:r w:rsidRPr="006178A6">
        <w:rPr>
          <w:i/>
          <w:sz w:val="28"/>
        </w:rPr>
        <w:t>Максимальное время выполнения задания</w:t>
      </w:r>
      <w:r w:rsidRPr="006178A6">
        <w:rPr>
          <w:sz w:val="28"/>
        </w:rPr>
        <w:t xml:space="preserve">: </w:t>
      </w:r>
      <w:r w:rsidR="009B1F0C">
        <w:rPr>
          <w:sz w:val="28"/>
        </w:rPr>
        <w:t>60</w:t>
      </w:r>
      <w:r w:rsidRPr="006178A6">
        <w:rPr>
          <w:sz w:val="28"/>
        </w:rPr>
        <w:t xml:space="preserve"> </w:t>
      </w:r>
      <w:r w:rsidR="009B1F0C">
        <w:rPr>
          <w:sz w:val="28"/>
        </w:rPr>
        <w:t>мин</w:t>
      </w:r>
      <w:r w:rsidRPr="006178A6">
        <w:rPr>
          <w:sz w:val="28"/>
        </w:rPr>
        <w:t xml:space="preserve">.  </w:t>
      </w:r>
    </w:p>
    <w:p w14:paraId="0B60DCA7" w14:textId="77777777" w:rsidR="00F221D9" w:rsidRDefault="00F221D9" w:rsidP="00F221D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4A65B8C" w14:textId="386D5AEC" w:rsidR="00671EE5" w:rsidRPr="00C163EC" w:rsidRDefault="00671EE5" w:rsidP="00C163EC">
      <w:pPr>
        <w:pStyle w:val="1"/>
        <w:ind w:left="284"/>
      </w:pPr>
      <w:bookmarkStart w:id="27" w:name="sub_10013"/>
      <w:bookmarkStart w:id="28" w:name="_Toc78896189"/>
      <w:bookmarkEnd w:id="25"/>
      <w:r w:rsidRPr="00C163EC">
        <w:t>Правила обработки результатов профессионального экзамена и принятия</w:t>
      </w:r>
      <w:bookmarkEnd w:id="27"/>
      <w:r w:rsidR="00913F43" w:rsidRPr="00C163EC">
        <w:t xml:space="preserve"> </w:t>
      </w:r>
      <w:r w:rsidRPr="00C163EC">
        <w:t>решения о соответствии квалификации соискателя требованиям к</w:t>
      </w:r>
      <w:r w:rsidR="00913F43" w:rsidRPr="00C163EC">
        <w:t xml:space="preserve"> </w:t>
      </w:r>
      <w:r w:rsidRPr="00C163EC">
        <w:t>квалификации:</w:t>
      </w:r>
      <w:bookmarkEnd w:id="28"/>
      <w:r w:rsidRPr="00C163EC">
        <w:t xml:space="preserve"> </w:t>
      </w:r>
    </w:p>
    <w:p w14:paraId="7E52FA20" w14:textId="7A92A398" w:rsidR="00D91B8C" w:rsidRPr="00EE42A9" w:rsidRDefault="008209A2" w:rsidP="00D91B8C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790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</w:t>
      </w:r>
      <w:r w:rsidR="00F31B6D" w:rsidRPr="00220790">
        <w:rPr>
          <w:rFonts w:ascii="Times New Roman" w:hAnsi="Times New Roman" w:cs="Times New Roman"/>
          <w:sz w:val="28"/>
          <w:szCs w:val="28"/>
        </w:rPr>
        <w:t>требованиям к</w:t>
      </w:r>
      <w:r w:rsidRPr="00220790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Pr="00D91B8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31B6D" w:rsidRPr="00F31B6D">
        <w:rPr>
          <w:rFonts w:ascii="Times New Roman" w:hAnsi="Times New Roman" w:cs="Times New Roman"/>
          <w:sz w:val="28"/>
          <w:szCs w:val="28"/>
          <w:u w:val="single"/>
        </w:rPr>
        <w:t>Инженер-проектировщик компоновочных решений для ядерного острова атомной электростанции (6 уровень квалификации)</w:t>
      </w:r>
      <w:r w:rsidR="00F31B6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20790">
        <w:rPr>
          <w:rFonts w:ascii="Times New Roman" w:hAnsi="Times New Roman" w:cs="Times New Roman"/>
          <w:sz w:val="28"/>
          <w:szCs w:val="28"/>
        </w:rPr>
        <w:t xml:space="preserve">, </w:t>
      </w:r>
      <w:r w:rsidR="00D91B8C" w:rsidRPr="007C5117">
        <w:rPr>
          <w:rFonts w:ascii="Times New Roman" w:hAnsi="Times New Roman" w:cs="Times New Roman"/>
          <w:sz w:val="28"/>
          <w:szCs w:val="28"/>
        </w:rPr>
        <w:t xml:space="preserve">принимается при прохождении экзаменуемым теоретического (оценка </w:t>
      </w:r>
      <w:r w:rsidR="00826E75" w:rsidRPr="007C5117">
        <w:rPr>
          <w:rFonts w:ascii="Times New Roman" w:hAnsi="Times New Roman" w:cs="Times New Roman"/>
          <w:sz w:val="28"/>
          <w:szCs w:val="28"/>
        </w:rPr>
        <w:t>45</w:t>
      </w:r>
      <w:r w:rsidR="00D91B8C" w:rsidRPr="007C5117">
        <w:rPr>
          <w:rFonts w:ascii="Times New Roman" w:hAnsi="Times New Roman" w:cs="Times New Roman"/>
          <w:sz w:val="28"/>
          <w:szCs w:val="28"/>
        </w:rPr>
        <w:t xml:space="preserve"> баллов и более) и практического этапов профессионального экзамена (оценка </w:t>
      </w:r>
      <w:r w:rsidR="003873FD">
        <w:rPr>
          <w:rFonts w:ascii="Times New Roman" w:hAnsi="Times New Roman" w:cs="Times New Roman"/>
          <w:sz w:val="28"/>
          <w:szCs w:val="28"/>
        </w:rPr>
        <w:t>60 баллов</w:t>
      </w:r>
      <w:r w:rsidR="00D91B8C" w:rsidRPr="007C5117">
        <w:rPr>
          <w:rFonts w:ascii="Times New Roman" w:hAnsi="Times New Roman" w:cs="Times New Roman"/>
          <w:sz w:val="28"/>
          <w:szCs w:val="28"/>
        </w:rPr>
        <w:t>).</w:t>
      </w:r>
    </w:p>
    <w:p w14:paraId="750A1655" w14:textId="5052A372" w:rsidR="003A3CDC" w:rsidRPr="003A3CDC" w:rsidRDefault="003A3CDC" w:rsidP="00D91B8C">
      <w:pPr>
        <w:pStyle w:val="a6"/>
        <w:ind w:left="284"/>
        <w:jc w:val="both"/>
      </w:pPr>
    </w:p>
    <w:p w14:paraId="69DB08CA" w14:textId="11B50A1C" w:rsidR="00C27279" w:rsidRPr="00C163EC" w:rsidRDefault="00671EE5" w:rsidP="00C163EC">
      <w:pPr>
        <w:pStyle w:val="1"/>
        <w:ind w:left="284"/>
      </w:pPr>
      <w:bookmarkStart w:id="29" w:name="sub_10014"/>
      <w:bookmarkStart w:id="30" w:name="_Toc78896190"/>
      <w:r w:rsidRPr="00C163EC">
        <w:t>Перечень нормативных правовых и иных документов, использованных при</w:t>
      </w:r>
      <w:bookmarkEnd w:id="29"/>
      <w:r w:rsidR="00913F43" w:rsidRPr="00C163EC">
        <w:t xml:space="preserve"> </w:t>
      </w:r>
      <w:r w:rsidRPr="00C163EC">
        <w:t>подготовке комплекта оценочных средств</w:t>
      </w:r>
      <w:r w:rsidR="003A3CDC" w:rsidRPr="00C163EC">
        <w:t>:</w:t>
      </w:r>
      <w:bookmarkEnd w:id="30"/>
    </w:p>
    <w:p w14:paraId="37F24938" w14:textId="77777777" w:rsidR="003A3CDC" w:rsidRPr="003A3CDC" w:rsidRDefault="003A3CDC" w:rsidP="003A3CDC"/>
    <w:p w14:paraId="14564EAF" w14:textId="1480C123" w:rsidR="003C651A" w:rsidRPr="00BD799A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BD799A">
        <w:rPr>
          <w:sz w:val="28"/>
          <w:szCs w:val="28"/>
        </w:rPr>
        <w:t>НП-089-15 Правила устройства и безопасной эксплуатации оборудования и трубопроводов атомных энергетических устан</w:t>
      </w:r>
      <w:r w:rsidR="00BD799A" w:rsidRPr="00BD799A">
        <w:rPr>
          <w:sz w:val="28"/>
          <w:szCs w:val="28"/>
        </w:rPr>
        <w:t>овок</w:t>
      </w:r>
    </w:p>
    <w:p w14:paraId="4F889A32" w14:textId="6DA5C43C" w:rsidR="00E10ABB" w:rsidRPr="00BD799A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BD799A">
        <w:rPr>
          <w:sz w:val="28"/>
          <w:szCs w:val="28"/>
        </w:rPr>
        <w:t>НП-104-18 Сварка и наплавка оборудования и трубопроводов атомных энергетических установок</w:t>
      </w:r>
    </w:p>
    <w:p w14:paraId="0B66293C" w14:textId="4BF752EE" w:rsidR="00E10ABB" w:rsidRPr="00BD799A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BD799A">
        <w:rPr>
          <w:sz w:val="28"/>
          <w:szCs w:val="28"/>
        </w:rPr>
        <w:t>НП-105-18 Правила контроля металла оборудования и трубопроводов атомных энергетических установок при изготовлении и монтаже</w:t>
      </w:r>
    </w:p>
    <w:p w14:paraId="6A3559B0" w14:textId="5FFA16A6" w:rsidR="00E10ABB" w:rsidRPr="00BD799A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BD799A">
        <w:rPr>
          <w:sz w:val="28"/>
          <w:szCs w:val="28"/>
        </w:rPr>
        <w:t>НП-001-15 Общие положения обеспечения безопасности атомных станций</w:t>
      </w:r>
    </w:p>
    <w:p w14:paraId="1BCE97FD" w14:textId="42027A72" w:rsidR="00103B88" w:rsidRPr="008F4949" w:rsidRDefault="00103B88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8F4949">
        <w:rPr>
          <w:rFonts w:ascii="Times New Roman" w:hAnsi="Times New Roman" w:cs="Times New Roman"/>
          <w:iCs/>
          <w:sz w:val="28"/>
          <w:szCs w:val="28"/>
        </w:rPr>
        <w:t>НП-031-01</w:t>
      </w:r>
      <w:r w:rsidR="004F0993" w:rsidRPr="008F4949">
        <w:t xml:space="preserve"> </w:t>
      </w:r>
      <w:r w:rsidR="004F0993" w:rsidRPr="008F4949">
        <w:rPr>
          <w:rFonts w:ascii="Times New Roman" w:hAnsi="Times New Roman" w:cs="Times New Roman"/>
          <w:iCs/>
          <w:sz w:val="28"/>
          <w:szCs w:val="28"/>
        </w:rPr>
        <w:t>Нормы проектирования сейсмостойких атомных станций</w:t>
      </w:r>
    </w:p>
    <w:p w14:paraId="3D5BD15D" w14:textId="197BA678" w:rsidR="009110B5" w:rsidRPr="008F4949" w:rsidRDefault="009110B5" w:rsidP="00A274E0">
      <w:pPr>
        <w:pStyle w:val="a8"/>
        <w:numPr>
          <w:ilvl w:val="0"/>
          <w:numId w:val="4"/>
        </w:numPr>
        <w:rPr>
          <w:sz w:val="28"/>
          <w:szCs w:val="28"/>
        </w:rPr>
      </w:pPr>
      <w:r w:rsidRPr="008F4949">
        <w:rPr>
          <w:sz w:val="28"/>
        </w:rPr>
        <w:t>НП-068-05</w:t>
      </w:r>
      <w:r w:rsidR="008574B4" w:rsidRPr="008F4949">
        <w:rPr>
          <w:sz w:val="28"/>
        </w:rPr>
        <w:t xml:space="preserve"> Трубопроводная арматура для атомных станций. Общие технические требования</w:t>
      </w:r>
    </w:p>
    <w:p w14:paraId="1843B812" w14:textId="327354A7" w:rsidR="00E10ABB" w:rsidRPr="00F65380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F65380">
        <w:rPr>
          <w:sz w:val="28"/>
          <w:szCs w:val="28"/>
        </w:rPr>
        <w:t>СНиП 3.05.05-84 Технологическое оборудование и технологические трубопроводы</w:t>
      </w:r>
    </w:p>
    <w:p w14:paraId="5508585A" w14:textId="5B006A6A" w:rsidR="00E10ABB" w:rsidRPr="00C92FE1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C92FE1">
        <w:rPr>
          <w:sz w:val="28"/>
          <w:szCs w:val="28"/>
        </w:rPr>
        <w:t>МАГАТЭ SSR-2/1 Безопасность атомных электростанций: Проектирование. Вена 2012</w:t>
      </w:r>
    </w:p>
    <w:p w14:paraId="595AA2AE" w14:textId="4A67634C" w:rsidR="00E10ABB" w:rsidRPr="008F4949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8F4949">
        <w:rPr>
          <w:sz w:val="28"/>
          <w:szCs w:val="28"/>
        </w:rPr>
        <w:t>СП 2.6.1.2612-10 Основные санитарные правила обеспечения радиационной безопасности (ОСПОРБ-99/2010)</w:t>
      </w:r>
    </w:p>
    <w:p w14:paraId="15435567" w14:textId="50BE4176" w:rsidR="00E10ABB" w:rsidRDefault="00E10ABB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BD799A">
        <w:rPr>
          <w:sz w:val="28"/>
          <w:szCs w:val="28"/>
        </w:rPr>
        <w:t>ОСТ 108.030.123.85 Детали и сборочные единицы</w:t>
      </w:r>
      <w:r w:rsidR="00BD799A" w:rsidRPr="00BD799A">
        <w:rPr>
          <w:sz w:val="28"/>
          <w:szCs w:val="28"/>
        </w:rPr>
        <w:t xml:space="preserve"> </w:t>
      </w:r>
      <w:r w:rsidRPr="00BD799A">
        <w:rPr>
          <w:sz w:val="28"/>
          <w:szCs w:val="28"/>
        </w:rPr>
        <w:t xml:space="preserve">из сталей </w:t>
      </w:r>
      <w:r w:rsidRPr="00BD799A">
        <w:rPr>
          <w:sz w:val="28"/>
          <w:szCs w:val="28"/>
        </w:rPr>
        <w:lastRenderedPageBreak/>
        <w:t>аустенитного класса для трубопроводов на давление среды &gt;&gt;2,2 МПа (22 кгс/см2) АЭС</w:t>
      </w:r>
    </w:p>
    <w:p w14:paraId="2DE22ABA" w14:textId="733682C4" w:rsidR="00ED401D" w:rsidRDefault="00ED401D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8F4949">
        <w:rPr>
          <w:sz w:val="28"/>
          <w:szCs w:val="28"/>
        </w:rPr>
        <w:t>ПНАЭ Г-01-011-97</w:t>
      </w:r>
    </w:p>
    <w:p w14:paraId="0D43A04D" w14:textId="0794A12E" w:rsidR="00071D49" w:rsidRPr="008F4949" w:rsidRDefault="00071D49" w:rsidP="00E10ABB">
      <w:pPr>
        <w:pStyle w:val="a8"/>
        <w:numPr>
          <w:ilvl w:val="0"/>
          <w:numId w:val="4"/>
        </w:numPr>
        <w:rPr>
          <w:sz w:val="28"/>
          <w:szCs w:val="28"/>
        </w:rPr>
      </w:pPr>
      <w:r w:rsidRPr="001632F1">
        <w:rPr>
          <w:sz w:val="28"/>
          <w:szCs w:val="28"/>
        </w:rPr>
        <w:t>ПНАЭГ-5-006-87</w:t>
      </w:r>
    </w:p>
    <w:p w14:paraId="33AF870F" w14:textId="109BF653" w:rsidR="00214275" w:rsidRPr="003455DB" w:rsidRDefault="00214275" w:rsidP="003455DB">
      <w:pPr>
        <w:ind w:left="855" w:firstLine="0"/>
        <w:rPr>
          <w:sz w:val="28"/>
          <w:szCs w:val="28"/>
          <w:highlight w:val="yellow"/>
        </w:rPr>
      </w:pPr>
    </w:p>
    <w:sectPr w:rsidR="00214275" w:rsidRPr="0034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69B18" w14:textId="77777777" w:rsidR="00CB6EDF" w:rsidRDefault="00CB6EDF" w:rsidP="005D62F5">
      <w:r>
        <w:separator/>
      </w:r>
    </w:p>
  </w:endnote>
  <w:endnote w:type="continuationSeparator" w:id="0">
    <w:p w14:paraId="7E50A121" w14:textId="77777777" w:rsidR="00CB6EDF" w:rsidRDefault="00CB6EDF" w:rsidP="005D62F5">
      <w:r>
        <w:continuationSeparator/>
      </w:r>
    </w:p>
  </w:endnote>
  <w:endnote w:type="continuationNotice" w:id="1">
    <w:p w14:paraId="6B3DD8BD" w14:textId="77777777" w:rsidR="00CB6EDF" w:rsidRDefault="00CB6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393926CF" w14:textId="4228BFDB" w:rsidR="00D10243" w:rsidRDefault="00D102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CF">
          <w:rPr>
            <w:noProof/>
          </w:rPr>
          <w:t>14</w:t>
        </w:r>
        <w:r>
          <w:fldChar w:fldCharType="end"/>
        </w:r>
      </w:p>
    </w:sdtContent>
  </w:sdt>
  <w:p w14:paraId="6092B25B" w14:textId="77777777" w:rsidR="00D10243" w:rsidRDefault="00D10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CDD31" w14:textId="77777777" w:rsidR="00CB6EDF" w:rsidRDefault="00CB6EDF" w:rsidP="005D62F5">
      <w:r>
        <w:separator/>
      </w:r>
    </w:p>
  </w:footnote>
  <w:footnote w:type="continuationSeparator" w:id="0">
    <w:p w14:paraId="0EC2421E" w14:textId="77777777" w:rsidR="00CB6EDF" w:rsidRDefault="00CB6EDF" w:rsidP="005D62F5">
      <w:r>
        <w:continuationSeparator/>
      </w:r>
    </w:p>
  </w:footnote>
  <w:footnote w:type="continuationNotice" w:id="1">
    <w:p w14:paraId="3D1D2F83" w14:textId="77777777" w:rsidR="00CB6EDF" w:rsidRDefault="00CB6E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18B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13A"/>
    <w:multiLevelType w:val="hybridMultilevel"/>
    <w:tmpl w:val="ECAC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D2E"/>
    <w:multiLevelType w:val="hybridMultilevel"/>
    <w:tmpl w:val="2094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829"/>
    <w:multiLevelType w:val="hybridMultilevel"/>
    <w:tmpl w:val="0D1C5E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680BAA"/>
    <w:multiLevelType w:val="hybridMultilevel"/>
    <w:tmpl w:val="53A69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425"/>
    <w:multiLevelType w:val="hybridMultilevel"/>
    <w:tmpl w:val="464E81E2"/>
    <w:lvl w:ilvl="0" w:tplc="1FBE018E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7534322"/>
    <w:multiLevelType w:val="hybridMultilevel"/>
    <w:tmpl w:val="5174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447B73"/>
    <w:multiLevelType w:val="hybridMultilevel"/>
    <w:tmpl w:val="5174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634"/>
    <w:multiLevelType w:val="hybridMultilevel"/>
    <w:tmpl w:val="432430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D05AD5"/>
    <w:multiLevelType w:val="hybridMultilevel"/>
    <w:tmpl w:val="3DA4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06060"/>
    <w:multiLevelType w:val="hybridMultilevel"/>
    <w:tmpl w:val="195A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E35ED"/>
    <w:multiLevelType w:val="hybridMultilevel"/>
    <w:tmpl w:val="C84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2C486">
      <w:numFmt w:val="bullet"/>
      <w:lvlText w:val="•"/>
      <w:lvlJc w:val="left"/>
      <w:pPr>
        <w:ind w:left="1776" w:hanging="696"/>
      </w:pPr>
      <w:rPr>
        <w:rFonts w:ascii="Times New Roman CYR" w:eastAsiaTheme="minorEastAsia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D320B"/>
    <w:multiLevelType w:val="hybridMultilevel"/>
    <w:tmpl w:val="38A2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72FF"/>
    <w:multiLevelType w:val="hybridMultilevel"/>
    <w:tmpl w:val="D18C63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F1628C8"/>
    <w:multiLevelType w:val="hybridMultilevel"/>
    <w:tmpl w:val="1534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74B75BB"/>
    <w:multiLevelType w:val="hybridMultilevel"/>
    <w:tmpl w:val="A4967D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4B63716"/>
    <w:multiLevelType w:val="hybridMultilevel"/>
    <w:tmpl w:val="026A068C"/>
    <w:lvl w:ilvl="0" w:tplc="710EC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C16B84"/>
    <w:multiLevelType w:val="hybridMultilevel"/>
    <w:tmpl w:val="FC6E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9"/>
  </w:num>
  <w:num w:numId="5">
    <w:abstractNumId w:val="2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</w:num>
  <w:num w:numId="29">
    <w:abstractNumId w:val="4"/>
  </w:num>
  <w:num w:numId="30">
    <w:abstractNumId w:val="15"/>
  </w:num>
  <w:num w:numId="31">
    <w:abstractNumId w:val="5"/>
  </w:num>
  <w:num w:numId="32">
    <w:abstractNumId w:val="20"/>
  </w:num>
  <w:num w:numId="33">
    <w:abstractNumId w:val="13"/>
  </w:num>
  <w:num w:numId="34">
    <w:abstractNumId w:val="16"/>
  </w:num>
  <w:num w:numId="35">
    <w:abstractNumId w:val="3"/>
  </w:num>
  <w:num w:numId="36">
    <w:abstractNumId w:val="1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10899"/>
    <w:rsid w:val="00026236"/>
    <w:rsid w:val="00030800"/>
    <w:rsid w:val="000360E0"/>
    <w:rsid w:val="000437FF"/>
    <w:rsid w:val="000520B6"/>
    <w:rsid w:val="00063503"/>
    <w:rsid w:val="00071D49"/>
    <w:rsid w:val="000729A2"/>
    <w:rsid w:val="000748B6"/>
    <w:rsid w:val="000878CF"/>
    <w:rsid w:val="000A379A"/>
    <w:rsid w:val="000B0918"/>
    <w:rsid w:val="000B106E"/>
    <w:rsid w:val="000C580F"/>
    <w:rsid w:val="000D270C"/>
    <w:rsid w:val="001007F6"/>
    <w:rsid w:val="00103B88"/>
    <w:rsid w:val="00113083"/>
    <w:rsid w:val="00136F05"/>
    <w:rsid w:val="00151CAC"/>
    <w:rsid w:val="00155C53"/>
    <w:rsid w:val="001631CD"/>
    <w:rsid w:val="00164C6B"/>
    <w:rsid w:val="00172DCB"/>
    <w:rsid w:val="00185FD2"/>
    <w:rsid w:val="001975F5"/>
    <w:rsid w:val="00197C08"/>
    <w:rsid w:val="001A0167"/>
    <w:rsid w:val="001B4386"/>
    <w:rsid w:val="001C3148"/>
    <w:rsid w:val="001D0615"/>
    <w:rsid w:val="001D6D3A"/>
    <w:rsid w:val="001E2B3D"/>
    <w:rsid w:val="001E2FC7"/>
    <w:rsid w:val="00214275"/>
    <w:rsid w:val="00220790"/>
    <w:rsid w:val="00232F0F"/>
    <w:rsid w:val="00262986"/>
    <w:rsid w:val="002931C4"/>
    <w:rsid w:val="002A09FF"/>
    <w:rsid w:val="002B4625"/>
    <w:rsid w:val="002B58F6"/>
    <w:rsid w:val="002D6BAC"/>
    <w:rsid w:val="002D7A2F"/>
    <w:rsid w:val="00321977"/>
    <w:rsid w:val="00341F2D"/>
    <w:rsid w:val="003455DB"/>
    <w:rsid w:val="00365FBA"/>
    <w:rsid w:val="00374BE0"/>
    <w:rsid w:val="003873FD"/>
    <w:rsid w:val="003927A8"/>
    <w:rsid w:val="003A3CDC"/>
    <w:rsid w:val="003A5744"/>
    <w:rsid w:val="003B350F"/>
    <w:rsid w:val="003C0E23"/>
    <w:rsid w:val="003C1CC4"/>
    <w:rsid w:val="003C651A"/>
    <w:rsid w:val="00400055"/>
    <w:rsid w:val="0041026A"/>
    <w:rsid w:val="00422710"/>
    <w:rsid w:val="00427A7C"/>
    <w:rsid w:val="00432996"/>
    <w:rsid w:val="00435ECC"/>
    <w:rsid w:val="004448A7"/>
    <w:rsid w:val="004652D7"/>
    <w:rsid w:val="00483E36"/>
    <w:rsid w:val="004B5D4A"/>
    <w:rsid w:val="004C1634"/>
    <w:rsid w:val="004C360B"/>
    <w:rsid w:val="004D30D2"/>
    <w:rsid w:val="004D5701"/>
    <w:rsid w:val="004D74A1"/>
    <w:rsid w:val="004F0993"/>
    <w:rsid w:val="004F5214"/>
    <w:rsid w:val="005031DB"/>
    <w:rsid w:val="0050384D"/>
    <w:rsid w:val="00512249"/>
    <w:rsid w:val="00521792"/>
    <w:rsid w:val="00525305"/>
    <w:rsid w:val="005307C7"/>
    <w:rsid w:val="00547022"/>
    <w:rsid w:val="005504E7"/>
    <w:rsid w:val="00551476"/>
    <w:rsid w:val="005528EF"/>
    <w:rsid w:val="0055673D"/>
    <w:rsid w:val="00566A37"/>
    <w:rsid w:val="005B3513"/>
    <w:rsid w:val="005C2E5F"/>
    <w:rsid w:val="005D62F5"/>
    <w:rsid w:val="005E326D"/>
    <w:rsid w:val="005F38B3"/>
    <w:rsid w:val="005F39A5"/>
    <w:rsid w:val="005F5101"/>
    <w:rsid w:val="006129FF"/>
    <w:rsid w:val="006178A6"/>
    <w:rsid w:val="006234F6"/>
    <w:rsid w:val="00636397"/>
    <w:rsid w:val="006444F6"/>
    <w:rsid w:val="00650021"/>
    <w:rsid w:val="006665E0"/>
    <w:rsid w:val="00671EE5"/>
    <w:rsid w:val="006730B8"/>
    <w:rsid w:val="006A53C2"/>
    <w:rsid w:val="006A5D85"/>
    <w:rsid w:val="006B1FBB"/>
    <w:rsid w:val="006D20EE"/>
    <w:rsid w:val="006D3309"/>
    <w:rsid w:val="006D4C61"/>
    <w:rsid w:val="006E1E0B"/>
    <w:rsid w:val="006E4E5B"/>
    <w:rsid w:val="006E5B6C"/>
    <w:rsid w:val="006E668A"/>
    <w:rsid w:val="006E7147"/>
    <w:rsid w:val="006F3FB7"/>
    <w:rsid w:val="006F4268"/>
    <w:rsid w:val="00713C70"/>
    <w:rsid w:val="00734012"/>
    <w:rsid w:val="00735B49"/>
    <w:rsid w:val="00755731"/>
    <w:rsid w:val="00756882"/>
    <w:rsid w:val="00762EA5"/>
    <w:rsid w:val="00765EC5"/>
    <w:rsid w:val="007668BC"/>
    <w:rsid w:val="00773720"/>
    <w:rsid w:val="007B1E3C"/>
    <w:rsid w:val="007B6F27"/>
    <w:rsid w:val="007C010C"/>
    <w:rsid w:val="007C5117"/>
    <w:rsid w:val="007C6DF3"/>
    <w:rsid w:val="007E39B6"/>
    <w:rsid w:val="007E75FA"/>
    <w:rsid w:val="0080632B"/>
    <w:rsid w:val="0081723C"/>
    <w:rsid w:val="008209A2"/>
    <w:rsid w:val="00825809"/>
    <w:rsid w:val="00826E75"/>
    <w:rsid w:val="0084675A"/>
    <w:rsid w:val="00853CD7"/>
    <w:rsid w:val="008574B4"/>
    <w:rsid w:val="0086262D"/>
    <w:rsid w:val="00877312"/>
    <w:rsid w:val="00883FEA"/>
    <w:rsid w:val="008B0075"/>
    <w:rsid w:val="008B0CFC"/>
    <w:rsid w:val="008B6FD4"/>
    <w:rsid w:val="008D6041"/>
    <w:rsid w:val="008E3D0F"/>
    <w:rsid w:val="008E48E2"/>
    <w:rsid w:val="008F4949"/>
    <w:rsid w:val="008F5EEE"/>
    <w:rsid w:val="00900C93"/>
    <w:rsid w:val="009072A1"/>
    <w:rsid w:val="009110B5"/>
    <w:rsid w:val="00913F43"/>
    <w:rsid w:val="009222CB"/>
    <w:rsid w:val="0095469E"/>
    <w:rsid w:val="00956274"/>
    <w:rsid w:val="00964BF4"/>
    <w:rsid w:val="009961CE"/>
    <w:rsid w:val="009A0B63"/>
    <w:rsid w:val="009B195D"/>
    <w:rsid w:val="009B1F0C"/>
    <w:rsid w:val="009C01E4"/>
    <w:rsid w:val="009C20C8"/>
    <w:rsid w:val="009C4682"/>
    <w:rsid w:val="009F1BD6"/>
    <w:rsid w:val="009F40E9"/>
    <w:rsid w:val="009F7A99"/>
    <w:rsid w:val="00A04A17"/>
    <w:rsid w:val="00A069D0"/>
    <w:rsid w:val="00A274E0"/>
    <w:rsid w:val="00A3505D"/>
    <w:rsid w:val="00A35853"/>
    <w:rsid w:val="00A4477D"/>
    <w:rsid w:val="00A53963"/>
    <w:rsid w:val="00A55572"/>
    <w:rsid w:val="00A80DF4"/>
    <w:rsid w:val="00A82659"/>
    <w:rsid w:val="00A85BEE"/>
    <w:rsid w:val="00A869F6"/>
    <w:rsid w:val="00A91686"/>
    <w:rsid w:val="00AA6853"/>
    <w:rsid w:val="00AE09E1"/>
    <w:rsid w:val="00AE695A"/>
    <w:rsid w:val="00B0367F"/>
    <w:rsid w:val="00B16207"/>
    <w:rsid w:val="00B236E0"/>
    <w:rsid w:val="00B46408"/>
    <w:rsid w:val="00B62F56"/>
    <w:rsid w:val="00B65973"/>
    <w:rsid w:val="00B823AE"/>
    <w:rsid w:val="00B911B9"/>
    <w:rsid w:val="00BA429F"/>
    <w:rsid w:val="00BB7EAD"/>
    <w:rsid w:val="00BD4C82"/>
    <w:rsid w:val="00BD799A"/>
    <w:rsid w:val="00C05B5C"/>
    <w:rsid w:val="00C163EC"/>
    <w:rsid w:val="00C25F06"/>
    <w:rsid w:val="00C27279"/>
    <w:rsid w:val="00C3421A"/>
    <w:rsid w:val="00C349CD"/>
    <w:rsid w:val="00C566BE"/>
    <w:rsid w:val="00C57BF7"/>
    <w:rsid w:val="00C57E16"/>
    <w:rsid w:val="00C725F8"/>
    <w:rsid w:val="00C72AB0"/>
    <w:rsid w:val="00C73F6E"/>
    <w:rsid w:val="00C75E32"/>
    <w:rsid w:val="00C83DD9"/>
    <w:rsid w:val="00C92FE1"/>
    <w:rsid w:val="00C94E2E"/>
    <w:rsid w:val="00CA017F"/>
    <w:rsid w:val="00CA3FBD"/>
    <w:rsid w:val="00CB6EDF"/>
    <w:rsid w:val="00CC0E1F"/>
    <w:rsid w:val="00CC17C0"/>
    <w:rsid w:val="00CC435B"/>
    <w:rsid w:val="00CC5BC8"/>
    <w:rsid w:val="00D04267"/>
    <w:rsid w:val="00D10243"/>
    <w:rsid w:val="00D3058E"/>
    <w:rsid w:val="00D42E0D"/>
    <w:rsid w:val="00D44857"/>
    <w:rsid w:val="00D55EEE"/>
    <w:rsid w:val="00D60799"/>
    <w:rsid w:val="00D66378"/>
    <w:rsid w:val="00D91B8C"/>
    <w:rsid w:val="00D94202"/>
    <w:rsid w:val="00D95B31"/>
    <w:rsid w:val="00DA2796"/>
    <w:rsid w:val="00DB006F"/>
    <w:rsid w:val="00DD03F9"/>
    <w:rsid w:val="00DD4F23"/>
    <w:rsid w:val="00DE3731"/>
    <w:rsid w:val="00DE3FD5"/>
    <w:rsid w:val="00DF34F3"/>
    <w:rsid w:val="00DF3AD1"/>
    <w:rsid w:val="00DF55E9"/>
    <w:rsid w:val="00E10ABB"/>
    <w:rsid w:val="00E1256F"/>
    <w:rsid w:val="00E20927"/>
    <w:rsid w:val="00E21AC7"/>
    <w:rsid w:val="00E3194D"/>
    <w:rsid w:val="00E41BD3"/>
    <w:rsid w:val="00E44E9A"/>
    <w:rsid w:val="00E540B3"/>
    <w:rsid w:val="00E56543"/>
    <w:rsid w:val="00E57A1D"/>
    <w:rsid w:val="00E72B8F"/>
    <w:rsid w:val="00E7474F"/>
    <w:rsid w:val="00E816AB"/>
    <w:rsid w:val="00EA48E5"/>
    <w:rsid w:val="00EC5FA3"/>
    <w:rsid w:val="00ED401D"/>
    <w:rsid w:val="00EE1EC7"/>
    <w:rsid w:val="00EF4062"/>
    <w:rsid w:val="00F00375"/>
    <w:rsid w:val="00F02F12"/>
    <w:rsid w:val="00F10C68"/>
    <w:rsid w:val="00F221D9"/>
    <w:rsid w:val="00F31B6D"/>
    <w:rsid w:val="00F352FF"/>
    <w:rsid w:val="00F51938"/>
    <w:rsid w:val="00F571B0"/>
    <w:rsid w:val="00F63421"/>
    <w:rsid w:val="00F65380"/>
    <w:rsid w:val="00F66AA9"/>
    <w:rsid w:val="00F67981"/>
    <w:rsid w:val="00F70CC4"/>
    <w:rsid w:val="00F9150E"/>
    <w:rsid w:val="00FA43F6"/>
    <w:rsid w:val="00FA7297"/>
    <w:rsid w:val="00FB21C1"/>
    <w:rsid w:val="00FC17A5"/>
    <w:rsid w:val="00FC525B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47848A65-B62C-4834-8DF6-B094C137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66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6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62F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6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2F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для оглавлений"/>
    <w:basedOn w:val="a6"/>
    <w:link w:val="ae"/>
    <w:qFormat/>
    <w:rsid w:val="007668BC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766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7">
    <w:name w:val="Таблицы (моноширинный) Знак"/>
    <w:basedOn w:val="a0"/>
    <w:link w:val="a6"/>
    <w:uiPriority w:val="99"/>
    <w:rsid w:val="007668BC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для оглавлений Знак"/>
    <w:basedOn w:val="a7"/>
    <w:link w:val="ad"/>
    <w:rsid w:val="007668B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8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668BC"/>
    <w:pPr>
      <w:spacing w:after="100"/>
    </w:pPr>
  </w:style>
  <w:style w:type="character" w:styleId="af">
    <w:name w:val="Hyperlink"/>
    <w:basedOn w:val="a0"/>
    <w:uiPriority w:val="99"/>
    <w:unhideWhenUsed/>
    <w:rsid w:val="007668BC"/>
    <w:rPr>
      <w:color w:val="0563C1" w:themeColor="hyperlink"/>
      <w:u w:val="single"/>
    </w:rPr>
  </w:style>
  <w:style w:type="paragraph" w:customStyle="1" w:styleId="Pa2">
    <w:name w:val="Pa2"/>
    <w:basedOn w:val="a"/>
    <w:next w:val="a"/>
    <w:uiPriority w:val="99"/>
    <w:rsid w:val="00853CD7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paragraph" w:styleId="af0">
    <w:name w:val="TOC Heading"/>
    <w:basedOn w:val="10"/>
    <w:next w:val="a"/>
    <w:uiPriority w:val="39"/>
    <w:semiHidden/>
    <w:unhideWhenUsed/>
    <w:qFormat/>
    <w:rsid w:val="00566A3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63421"/>
    <w:pPr>
      <w:tabs>
        <w:tab w:val="right" w:leader="dot" w:pos="9345"/>
      </w:tabs>
      <w:spacing w:after="100"/>
      <w:ind w:firstLine="0"/>
    </w:pPr>
  </w:style>
  <w:style w:type="paragraph" w:customStyle="1" w:styleId="1">
    <w:name w:val="Стиль1"/>
    <w:basedOn w:val="a6"/>
    <w:qFormat/>
    <w:rsid w:val="005B351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5031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031D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31DB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31D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31DB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4675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675A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Subtle Emphasis"/>
    <w:basedOn w:val="a0"/>
    <w:uiPriority w:val="19"/>
    <w:qFormat/>
    <w:rsid w:val="005F39A5"/>
    <w:rPr>
      <w:i/>
      <w:iCs/>
      <w:color w:val="808080" w:themeColor="text1" w:themeTint="7F"/>
    </w:rPr>
  </w:style>
  <w:style w:type="table" w:styleId="af9">
    <w:name w:val="Table Grid"/>
    <w:basedOn w:val="a1"/>
    <w:uiPriority w:val="39"/>
    <w:rsid w:val="0055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521792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40FA-7E9D-4034-995F-DB33BDBE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59</cp:revision>
  <dcterms:created xsi:type="dcterms:W3CDTF">2021-09-08T15:00:00Z</dcterms:created>
  <dcterms:modified xsi:type="dcterms:W3CDTF">2022-10-05T07:44:00Z</dcterms:modified>
</cp:coreProperties>
</file>