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78" w:rsidRPr="00CC712C" w:rsidRDefault="00F960DC" w:rsidP="002E1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2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B63A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F960DC" w:rsidRDefault="00BD7496" w:rsidP="002E1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</w:t>
      </w:r>
      <w:r w:rsidR="00F960DC">
        <w:rPr>
          <w:rFonts w:ascii="Times New Roman" w:hAnsi="Times New Roman" w:cs="Times New Roman"/>
          <w:sz w:val="24"/>
          <w:szCs w:val="24"/>
        </w:rPr>
        <w:t xml:space="preserve"> рабочей группы по делам молодежи Отраслевой комиссии по регулированию социально-трудовых отношений</w:t>
      </w:r>
    </w:p>
    <w:p w:rsidR="00F960DC" w:rsidRDefault="00F960DC" w:rsidP="00F96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0DC" w:rsidRDefault="00F960DC" w:rsidP="00F96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B9" w:rsidRPr="00CC712C" w:rsidRDefault="002E1117" w:rsidP="002E1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Участвовали</w:t>
      </w:r>
      <w:r w:rsidR="00F960DC" w:rsidRPr="00CC712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CA036A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A036A" w:rsidRPr="006F67B9" w:rsidRDefault="00CA036A" w:rsidP="002E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A036A" w:rsidRPr="006F67B9" w:rsidRDefault="00CA036A" w:rsidP="0083606B">
            <w:p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24" w:rsidRPr="005B63AD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1C24" w:rsidRPr="005B63AD" w:rsidRDefault="00D61C24" w:rsidP="002E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AD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  <w:p w:rsidR="00D61C24" w:rsidRPr="005B63AD" w:rsidRDefault="00D61C24" w:rsidP="002E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AD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61C24" w:rsidRPr="005B63AD" w:rsidRDefault="005B63AD" w:rsidP="005B63AD">
            <w:p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B6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направления по работе с вузами и молодыми специалистами АНО «Корпоративная Академия </w:t>
            </w:r>
            <w:proofErr w:type="spellStart"/>
            <w:r w:rsidRPr="005B63AD">
              <w:rPr>
                <w:rFonts w:ascii="Times New Roman" w:hAnsi="Times New Roman" w:cs="Times New Roman"/>
                <w:bCs/>
                <w:sz w:val="24"/>
                <w:szCs w:val="24"/>
              </w:rPr>
              <w:t>Росатома</w:t>
            </w:r>
            <w:proofErr w:type="spellEnd"/>
            <w:r w:rsidRPr="005B63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61C24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1C24" w:rsidRPr="006F67B9" w:rsidRDefault="00D61C24" w:rsidP="00D61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 xml:space="preserve">Ваничкин </w:t>
            </w:r>
          </w:p>
          <w:p w:rsidR="00D61C24" w:rsidRPr="006F67B9" w:rsidRDefault="00D61C24" w:rsidP="00D61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>Александр Георгиевич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61C24" w:rsidRPr="006F67B9" w:rsidRDefault="00D61C24" w:rsidP="00EB2CF4">
            <w:p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>секретарь РПРАЭП, заместитель координатора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Отраслевой комиссии по регулированию социально-трудовых отношений</w:t>
            </w:r>
          </w:p>
        </w:tc>
      </w:tr>
      <w:tr w:rsidR="005B63AD" w:rsidRPr="005B63AD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1C24" w:rsidRPr="005B63AD" w:rsidRDefault="00D61C24" w:rsidP="00D61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AD">
              <w:rPr>
                <w:rFonts w:ascii="Times New Roman" w:hAnsi="Times New Roman" w:cs="Times New Roman"/>
                <w:sz w:val="24"/>
                <w:szCs w:val="24"/>
              </w:rPr>
              <w:t>Верещагин</w:t>
            </w:r>
          </w:p>
          <w:p w:rsidR="00D61C24" w:rsidRPr="005B63AD" w:rsidRDefault="00D61C24" w:rsidP="00D61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AD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61C24" w:rsidRPr="005B63AD" w:rsidRDefault="00916304" w:rsidP="00916304">
            <w:p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B63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оценки и развития персонала</w:t>
            </w:r>
          </w:p>
        </w:tc>
      </w:tr>
      <w:tr w:rsidR="005B63AD" w:rsidRPr="005B63AD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1C24" w:rsidRPr="005B63AD" w:rsidRDefault="00D61C24" w:rsidP="00D61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AD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</w:p>
          <w:p w:rsidR="00D61C24" w:rsidRPr="005B63AD" w:rsidRDefault="00D61C24" w:rsidP="00D61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3AD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61C24" w:rsidRPr="005B63AD" w:rsidRDefault="00766A24" w:rsidP="00D61C24">
            <w:p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2 категории ФГУП ВНИИА им. Н.Л.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Духова</w:t>
            </w:r>
          </w:p>
        </w:tc>
      </w:tr>
      <w:tr w:rsidR="00D61C24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1C24" w:rsidRPr="006F67B9" w:rsidRDefault="00D61C24" w:rsidP="00D61C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Мироненко </w:t>
            </w:r>
          </w:p>
          <w:p w:rsidR="00D61C24" w:rsidRPr="006F67B9" w:rsidRDefault="00D61C24" w:rsidP="00D61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>Валерия Николаевна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61C24" w:rsidRPr="006F67B9" w:rsidRDefault="00D61C24" w:rsidP="00D61C24">
            <w:p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Управления развития персонала и кадровой политики ОАО «Атомэнергомаш»</w:t>
            </w:r>
          </w:p>
        </w:tc>
      </w:tr>
      <w:tr w:rsidR="00D61C24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1C24" w:rsidRPr="006F67B9" w:rsidRDefault="00D61C24" w:rsidP="00D61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D61C24" w:rsidRPr="006F67B9" w:rsidRDefault="00D61C24" w:rsidP="00D61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>Евгений Борисович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61C24" w:rsidRPr="006F67B9" w:rsidRDefault="00D61C24" w:rsidP="00EB2CF4">
            <w:p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EB2CF4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>отдела аппарата РПРАЭП</w:t>
            </w:r>
          </w:p>
        </w:tc>
      </w:tr>
      <w:tr w:rsidR="00D61C24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1C24" w:rsidRDefault="00D61C24" w:rsidP="00D61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Цупко</w:t>
            </w:r>
          </w:p>
          <w:p w:rsidR="00D61C24" w:rsidRPr="006F67B9" w:rsidRDefault="00D61C24" w:rsidP="00D61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61C24" w:rsidRPr="006F67B9" w:rsidRDefault="00D61C24" w:rsidP="00D61C24">
            <w:p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организационной работы и кадров РПРАЭП</w:t>
            </w:r>
          </w:p>
        </w:tc>
      </w:tr>
      <w:tr w:rsidR="00D61C24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61C24" w:rsidRDefault="00D61C24" w:rsidP="00D61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</w:t>
            </w:r>
          </w:p>
          <w:p w:rsidR="00D61C24" w:rsidRDefault="00D61C24" w:rsidP="00D61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Геннадьевич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61C24" w:rsidRDefault="00D61C24" w:rsidP="00D61C24">
            <w:p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социально-воспитательной работе ИАТЭ НИЯУ МИФИ</w:t>
            </w:r>
          </w:p>
        </w:tc>
      </w:tr>
      <w:tr w:rsidR="00EB2CF4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B2CF4" w:rsidRDefault="00EB2CF4" w:rsidP="00D61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Шелепнев</w:t>
            </w:r>
          </w:p>
          <w:p w:rsidR="00EB2CF4" w:rsidRDefault="00EB2CF4" w:rsidP="00D61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Петрович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B2CF4" w:rsidRDefault="00EB2CF4" w:rsidP="00EB2CF4">
            <w:pPr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 организационной работы и кадров РПРАЭП</w:t>
            </w:r>
          </w:p>
        </w:tc>
      </w:tr>
    </w:tbl>
    <w:p w:rsidR="00F960DC" w:rsidRPr="006F67B9" w:rsidRDefault="00F960DC" w:rsidP="006F6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0DC" w:rsidRDefault="00F960DC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2C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 w:rsidR="002E1117">
        <w:rPr>
          <w:rFonts w:ascii="Times New Roman" w:hAnsi="Times New Roman" w:cs="Times New Roman"/>
          <w:b/>
          <w:sz w:val="24"/>
          <w:szCs w:val="24"/>
        </w:rPr>
        <w:t>овал</w:t>
      </w:r>
      <w:r w:rsidRPr="00CC712C">
        <w:rPr>
          <w:rFonts w:ascii="Times New Roman" w:hAnsi="Times New Roman" w:cs="Times New Roman"/>
          <w:b/>
          <w:sz w:val="24"/>
          <w:szCs w:val="24"/>
        </w:rPr>
        <w:t>:</w:t>
      </w:r>
      <w:r w:rsidR="00CC712C">
        <w:rPr>
          <w:rFonts w:ascii="Times New Roman" w:hAnsi="Times New Roman" w:cs="Times New Roman"/>
          <w:sz w:val="24"/>
          <w:szCs w:val="24"/>
        </w:rPr>
        <w:t xml:space="preserve"> </w:t>
      </w:r>
      <w:r w:rsidR="00D61C24">
        <w:rPr>
          <w:rFonts w:ascii="Times New Roman" w:hAnsi="Times New Roman" w:cs="Times New Roman"/>
          <w:sz w:val="24"/>
          <w:szCs w:val="24"/>
        </w:rPr>
        <w:t>Е</w:t>
      </w:r>
      <w:r w:rsidR="00CC712C">
        <w:rPr>
          <w:rFonts w:ascii="Times New Roman" w:hAnsi="Times New Roman" w:cs="Times New Roman"/>
          <w:sz w:val="24"/>
          <w:szCs w:val="24"/>
        </w:rPr>
        <w:t>.</w:t>
      </w:r>
      <w:r w:rsidR="00D61C24">
        <w:rPr>
          <w:rFonts w:ascii="Times New Roman" w:hAnsi="Times New Roman" w:cs="Times New Roman"/>
          <w:sz w:val="24"/>
          <w:szCs w:val="24"/>
        </w:rPr>
        <w:t>Б</w:t>
      </w:r>
      <w:r w:rsidR="00CC712C">
        <w:rPr>
          <w:rFonts w:ascii="Times New Roman" w:hAnsi="Times New Roman" w:cs="Times New Roman"/>
          <w:sz w:val="24"/>
          <w:szCs w:val="24"/>
        </w:rPr>
        <w:t xml:space="preserve">. </w:t>
      </w:r>
      <w:r w:rsidR="00D61C24">
        <w:rPr>
          <w:rFonts w:ascii="Times New Roman" w:hAnsi="Times New Roman" w:cs="Times New Roman"/>
          <w:sz w:val="24"/>
          <w:szCs w:val="24"/>
        </w:rPr>
        <w:t>Сидоров</w:t>
      </w:r>
    </w:p>
    <w:p w:rsidR="00F960DC" w:rsidRPr="00CC712C" w:rsidRDefault="00F960DC" w:rsidP="002E1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2C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960DC" w:rsidRDefault="00F960DC" w:rsidP="002E1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61C24" w:rsidRPr="00D61C24">
        <w:rPr>
          <w:rFonts w:ascii="Times New Roman" w:hAnsi="Times New Roman" w:cs="Times New Roman"/>
          <w:sz w:val="24"/>
          <w:szCs w:val="24"/>
        </w:rPr>
        <w:t>направлениях деятельности</w:t>
      </w:r>
      <w:r w:rsidR="00D61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 групп</w:t>
      </w:r>
      <w:r w:rsidR="008C2A6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делам молодежи Отраслевой комиссии по регулированию социально-трудовых отношений;</w:t>
      </w:r>
    </w:p>
    <w:p w:rsidR="00D61C24" w:rsidRPr="00D61C24" w:rsidRDefault="00D61C24" w:rsidP="00D61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C24">
        <w:rPr>
          <w:rFonts w:ascii="Times New Roman" w:hAnsi="Times New Roman" w:cs="Times New Roman"/>
          <w:sz w:val="24"/>
          <w:szCs w:val="24"/>
        </w:rPr>
        <w:t xml:space="preserve">О подготовке плана работы </w:t>
      </w:r>
      <w:r>
        <w:rPr>
          <w:rFonts w:ascii="Times New Roman" w:hAnsi="Times New Roman" w:cs="Times New Roman"/>
          <w:sz w:val="24"/>
          <w:szCs w:val="24"/>
        </w:rPr>
        <w:t>рабочей группы по делам молодежи Отраслевой комиссии по регулированию социально-трудовых отношений</w:t>
      </w:r>
      <w:r w:rsidRPr="00D61C24">
        <w:rPr>
          <w:rFonts w:ascii="Times New Roman" w:hAnsi="Times New Roman" w:cs="Times New Roman"/>
          <w:sz w:val="24"/>
          <w:szCs w:val="24"/>
        </w:rPr>
        <w:t xml:space="preserve"> на 2014 год</w:t>
      </w:r>
    </w:p>
    <w:p w:rsidR="0083606B" w:rsidRDefault="0083606B" w:rsidP="008360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0DC" w:rsidRDefault="00F960DC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2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494AB8">
        <w:rPr>
          <w:rFonts w:ascii="Times New Roman" w:hAnsi="Times New Roman" w:cs="Times New Roman"/>
          <w:b/>
          <w:sz w:val="24"/>
          <w:szCs w:val="24"/>
        </w:rPr>
        <w:t>«</w:t>
      </w:r>
      <w:r w:rsidR="008C2A67">
        <w:rPr>
          <w:rFonts w:ascii="Times New Roman" w:hAnsi="Times New Roman" w:cs="Times New Roman"/>
          <w:sz w:val="24"/>
          <w:szCs w:val="24"/>
        </w:rPr>
        <w:t xml:space="preserve">О </w:t>
      </w:r>
      <w:r w:rsidR="008C2A67" w:rsidRPr="00D61C24">
        <w:rPr>
          <w:rFonts w:ascii="Times New Roman" w:hAnsi="Times New Roman" w:cs="Times New Roman"/>
          <w:sz w:val="24"/>
          <w:szCs w:val="24"/>
        </w:rPr>
        <w:t>направлениях деятельности</w:t>
      </w:r>
      <w:r w:rsidR="008C2A67">
        <w:rPr>
          <w:rFonts w:ascii="Times New Roman" w:hAnsi="Times New Roman" w:cs="Times New Roman"/>
          <w:sz w:val="24"/>
          <w:szCs w:val="24"/>
        </w:rPr>
        <w:t xml:space="preserve"> рабочей группы по делам молодежи Отраслевой комиссии по регулированию социально-трудовых отношений</w:t>
      </w:r>
      <w:r w:rsidR="00494AB8">
        <w:rPr>
          <w:rFonts w:ascii="Times New Roman" w:hAnsi="Times New Roman" w:cs="Times New Roman"/>
          <w:sz w:val="24"/>
          <w:szCs w:val="24"/>
        </w:rPr>
        <w:t>»</w:t>
      </w:r>
      <w:r w:rsidR="00494AB8" w:rsidRPr="00CC7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12C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A67">
        <w:rPr>
          <w:rFonts w:ascii="Times New Roman" w:hAnsi="Times New Roman" w:cs="Times New Roman"/>
          <w:sz w:val="24"/>
          <w:szCs w:val="24"/>
        </w:rPr>
        <w:t>Е.Б. Сидорова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60DC" w:rsidRDefault="00F960DC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2C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CC712C">
        <w:rPr>
          <w:rFonts w:ascii="Times New Roman" w:hAnsi="Times New Roman" w:cs="Times New Roman"/>
          <w:sz w:val="24"/>
          <w:szCs w:val="24"/>
        </w:rPr>
        <w:t xml:space="preserve"> </w:t>
      </w:r>
      <w:r w:rsidR="00D733A4">
        <w:rPr>
          <w:rFonts w:ascii="Times New Roman" w:hAnsi="Times New Roman" w:cs="Times New Roman"/>
          <w:sz w:val="24"/>
          <w:szCs w:val="24"/>
        </w:rPr>
        <w:t xml:space="preserve">Т.В. Беляева, </w:t>
      </w:r>
      <w:r w:rsidR="008C2A67">
        <w:rPr>
          <w:rFonts w:ascii="Times New Roman" w:hAnsi="Times New Roman" w:cs="Times New Roman"/>
          <w:sz w:val="24"/>
          <w:szCs w:val="24"/>
        </w:rPr>
        <w:t>М.С. Клокова, В.Н Мироненко, В.А. Верещагин, В.А. Цупко, Е.Г. Чуркин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2BB" w:rsidRDefault="008C2A67" w:rsidP="0075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заседания в целом подтверждают значимость предложений по направлениям работы рабочей группы по делам молодёжи предложенным на совещании по формированию рабочей группы по делам молодежи Отраслевой комиссии по регулированию социально-трудовых отношений от 27 ноября 2013г.</w:t>
      </w:r>
      <w:r w:rsidR="007502BB">
        <w:rPr>
          <w:rFonts w:ascii="Times New Roman" w:hAnsi="Times New Roman" w:cs="Times New Roman"/>
          <w:sz w:val="24"/>
          <w:szCs w:val="24"/>
        </w:rPr>
        <w:t>:</w:t>
      </w:r>
      <w:r w:rsidR="007502BB" w:rsidRPr="00750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2BB" w:rsidRDefault="007502BB" w:rsidP="0075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реализация предложений по совершенствованию единой молодежной политики Госкорпорации «Росатом»;</w:t>
      </w:r>
    </w:p>
    <w:p w:rsidR="007502BB" w:rsidRDefault="007502BB" w:rsidP="0075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созданию условий для наиболее эффективного вовлечения молодежи предприятий и организаций Госкорпорации «Росатом» в производительный труд, научную и инновационную деятельность;</w:t>
      </w:r>
    </w:p>
    <w:p w:rsidR="007502BB" w:rsidRDefault="007502BB" w:rsidP="0075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содействие созданию на предприятиях и в организациях отрасли молодежных советов,координацию их деятельности;</w:t>
      </w:r>
    </w:p>
    <w:p w:rsidR="007502BB" w:rsidRDefault="007502BB" w:rsidP="0075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лучших практик молодежной работы, обобщение и распространение позитивного опыта и формирование целостного, системного подхода к решению комплексных проблем молодежной  социальной политики;</w:t>
      </w:r>
    </w:p>
    <w:p w:rsidR="007502BB" w:rsidRDefault="007502BB" w:rsidP="0075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единого информационного пространства молодежи Росатома;</w:t>
      </w:r>
    </w:p>
    <w:p w:rsidR="007502BB" w:rsidRPr="00A24780" w:rsidRDefault="007502BB" w:rsidP="00750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профессиональному, социальному, культурному, духовному и физическому развитию молодежи, реализации общественно значимых инициатив, использованию инновационного потенциала молодежи в интересах развития Госкорпорации «Росатом».</w:t>
      </w:r>
    </w:p>
    <w:p w:rsidR="00C007BD" w:rsidRDefault="00D733A7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CD68A4">
        <w:rPr>
          <w:rFonts w:ascii="Times New Roman" w:hAnsi="Times New Roman" w:cs="Times New Roman"/>
          <w:sz w:val="24"/>
          <w:szCs w:val="24"/>
        </w:rPr>
        <w:t>для более эффективной работы комиссии целесообразно сформулировать более конкретные направления работы, отражающие основные цели и задачи рабочей группы.</w:t>
      </w:r>
    </w:p>
    <w:p w:rsidR="00C007BD" w:rsidRPr="00494AB8" w:rsidRDefault="00C007BD" w:rsidP="002E1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AB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D68A4" w:rsidRDefault="00CD68A4" w:rsidP="002E1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главными направлениями деятельности рабочей группы по делам молодёжи:</w:t>
      </w:r>
    </w:p>
    <w:p w:rsidR="00582150" w:rsidRDefault="00CD68A4" w:rsidP="00582150">
      <w:pPr>
        <w:pStyle w:val="a9"/>
        <w:spacing w:before="150" w:beforeAutospacing="0" w:after="150" w:afterAutospacing="0"/>
      </w:pPr>
      <w:r>
        <w:t>- разработка предложений по содержанию раздела «Работа с молодёжью»</w:t>
      </w:r>
      <w:r w:rsidR="00582150" w:rsidRPr="00582150">
        <w:t xml:space="preserve"> </w:t>
      </w:r>
      <w:r w:rsidR="00582150">
        <w:t>Отраслевого соглашения по атомной энергетике, промышленности и науке</w:t>
      </w:r>
    </w:p>
    <w:p w:rsidR="00582150" w:rsidRDefault="00582150" w:rsidP="00582150">
      <w:pPr>
        <w:pStyle w:val="a9"/>
        <w:spacing w:before="150" w:beforeAutospacing="0" w:after="150" w:afterAutospacing="0"/>
      </w:pPr>
      <w:r>
        <w:t xml:space="preserve">- координация сторон Отраслевого соглашения по атомной энергетике, промышленности </w:t>
      </w:r>
      <w:r w:rsidRPr="005B63AD">
        <w:t xml:space="preserve">и науке по выполнению требований раздела «Работа с молодёжью» </w:t>
      </w:r>
      <w:r w:rsidR="00916304" w:rsidRPr="005B63AD">
        <w:t xml:space="preserve">с учетом </w:t>
      </w:r>
      <w:r w:rsidRPr="005B63AD">
        <w:t>лучших</w:t>
      </w:r>
      <w:r>
        <w:t xml:space="preserve"> практик в области работы с молодёжью.</w:t>
      </w:r>
    </w:p>
    <w:p w:rsidR="00494AB8" w:rsidRDefault="00494AB8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2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</w:t>
      </w:r>
      <w:r w:rsidR="002E111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ро</w:t>
      </w:r>
      <w:r w:rsidRPr="00CC712C">
        <w:rPr>
          <w:rFonts w:ascii="Times New Roman" w:hAnsi="Times New Roman" w:cs="Times New Roman"/>
          <w:b/>
          <w:sz w:val="24"/>
          <w:szCs w:val="24"/>
        </w:rPr>
        <w:t xml:space="preserve">му вопросу повестки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82150" w:rsidRPr="00D61C24">
        <w:rPr>
          <w:rFonts w:ascii="Times New Roman" w:hAnsi="Times New Roman" w:cs="Times New Roman"/>
          <w:sz w:val="24"/>
          <w:szCs w:val="24"/>
        </w:rPr>
        <w:t xml:space="preserve">О подготовке плана работы </w:t>
      </w:r>
      <w:r w:rsidR="00582150">
        <w:rPr>
          <w:rFonts w:ascii="Times New Roman" w:hAnsi="Times New Roman" w:cs="Times New Roman"/>
          <w:sz w:val="24"/>
          <w:szCs w:val="24"/>
        </w:rPr>
        <w:t>рабочей группы по делам молодежи Отраслевой комиссии по регулированию социально-трудовых отношений</w:t>
      </w:r>
      <w:r w:rsidR="00582150" w:rsidRPr="00D61C24">
        <w:rPr>
          <w:rFonts w:ascii="Times New Roman" w:hAnsi="Times New Roman" w:cs="Times New Roman"/>
          <w:sz w:val="24"/>
          <w:szCs w:val="24"/>
        </w:rPr>
        <w:t xml:space="preserve"> на 2014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712C">
        <w:rPr>
          <w:rFonts w:ascii="Times New Roman" w:hAnsi="Times New Roman" w:cs="Times New Roman"/>
          <w:b/>
          <w:sz w:val="24"/>
          <w:szCs w:val="24"/>
        </w:rPr>
        <w:t xml:space="preserve"> 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15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215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2150">
        <w:rPr>
          <w:rFonts w:ascii="Times New Roman" w:hAnsi="Times New Roman" w:cs="Times New Roman"/>
          <w:sz w:val="24"/>
          <w:szCs w:val="24"/>
        </w:rPr>
        <w:t>Сидорова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AB8" w:rsidRDefault="00494AB8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2C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3A4">
        <w:rPr>
          <w:rFonts w:ascii="Times New Roman" w:hAnsi="Times New Roman" w:cs="Times New Roman"/>
          <w:sz w:val="24"/>
          <w:szCs w:val="24"/>
        </w:rPr>
        <w:t>Т.В. Беляева, М.С. Клокова, В.Н Мироненко, В.А. Верещагин, В.А. Цупко, Е.Г. Чуркин</w:t>
      </w:r>
    </w:p>
    <w:p w:rsidR="00494AB8" w:rsidRPr="00494AB8" w:rsidRDefault="00494AB8" w:rsidP="002E1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AB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733A4" w:rsidRPr="00D733A4" w:rsidRDefault="00494AB8" w:rsidP="002E1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D733A4">
        <w:rPr>
          <w:rFonts w:ascii="Times New Roman" w:hAnsi="Times New Roman" w:cs="Times New Roman"/>
          <w:szCs w:val="24"/>
        </w:rPr>
        <w:t xml:space="preserve">Включить в планы работы </w:t>
      </w:r>
      <w:r w:rsidR="00D733A4">
        <w:rPr>
          <w:rFonts w:ascii="Times New Roman" w:hAnsi="Times New Roman" w:cs="Times New Roman"/>
          <w:sz w:val="24"/>
          <w:szCs w:val="24"/>
        </w:rPr>
        <w:t>рабочей группы по делам молодежи Отраслевой комиссии по регулированию социально-трудовых отношений</w:t>
      </w:r>
      <w:r w:rsidR="00D733A4" w:rsidRPr="00D61C24"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="00D733A4">
        <w:rPr>
          <w:rFonts w:ascii="Times New Roman" w:hAnsi="Times New Roman" w:cs="Times New Roman"/>
          <w:szCs w:val="24"/>
        </w:rPr>
        <w:t xml:space="preserve"> следующие пункты:</w:t>
      </w:r>
    </w:p>
    <w:p w:rsidR="0047676E" w:rsidRDefault="00D733A4" w:rsidP="00D733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заседаний 1 раз в два месяца</w:t>
      </w:r>
    </w:p>
    <w:p w:rsidR="00D733A4" w:rsidRDefault="00D733A4" w:rsidP="00D733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проекта раздела «Работа с молодёжью» </w:t>
      </w:r>
      <w:r w:rsidRPr="00D733A4">
        <w:rPr>
          <w:rFonts w:ascii="Times New Roman" w:hAnsi="Times New Roman" w:cs="Times New Roman"/>
          <w:sz w:val="24"/>
          <w:szCs w:val="24"/>
        </w:rPr>
        <w:t>Отраслевого соглашения по атомной энергетике, промышленности и науке</w:t>
      </w:r>
    </w:p>
    <w:p w:rsidR="00D733A4" w:rsidRDefault="00D733A4" w:rsidP="00D733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отраслевого  семинар-совещания молодёжного профсоюзного актива (октябрь 2014г. г.Глазов)</w:t>
      </w:r>
    </w:p>
    <w:p w:rsidR="00D733A4" w:rsidRDefault="00D733A4" w:rsidP="00D733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работе потока «Молодёжные лидеры» международного молодёжного форума энергетиков и промышленников «Форсаж-2014» </w:t>
      </w:r>
      <w:r>
        <w:rPr>
          <w:rFonts w:ascii="Times New Roman" w:hAnsi="Times New Roman" w:cs="Times New Roman"/>
          <w:sz w:val="24"/>
          <w:szCs w:val="24"/>
        </w:rPr>
        <w:br/>
        <w:t>(июль 2014г. Калужская обл.)</w:t>
      </w:r>
    </w:p>
    <w:p w:rsidR="007502BB" w:rsidRPr="007502BB" w:rsidRDefault="007502BB" w:rsidP="00D733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выполнения сторонами </w:t>
      </w:r>
      <w:r w:rsidRPr="007502BB">
        <w:rPr>
          <w:rFonts w:ascii="Times New Roman" w:hAnsi="Times New Roman" w:cs="Times New Roman"/>
          <w:sz w:val="24"/>
          <w:szCs w:val="24"/>
        </w:rPr>
        <w:t xml:space="preserve">раздела «Работа с молодёжью» Отраслевого соглашения по атомной энергетике, промышленности и науке по выполнению требований </w:t>
      </w:r>
    </w:p>
    <w:p w:rsidR="007502BB" w:rsidRDefault="007502BB" w:rsidP="00D733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BB">
        <w:rPr>
          <w:rFonts w:ascii="Times New Roman" w:hAnsi="Times New Roman" w:cs="Times New Roman"/>
          <w:sz w:val="24"/>
          <w:szCs w:val="24"/>
        </w:rPr>
        <w:t>- выявление лучших практик в области работы с молодёжью</w:t>
      </w:r>
    </w:p>
    <w:p w:rsidR="007502BB" w:rsidRPr="007502BB" w:rsidRDefault="007502BB" w:rsidP="00D733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AD">
        <w:rPr>
          <w:rFonts w:ascii="Times New Roman" w:hAnsi="Times New Roman" w:cs="Times New Roman"/>
          <w:sz w:val="24"/>
          <w:szCs w:val="24"/>
        </w:rPr>
        <w:t>-</w:t>
      </w:r>
      <w:r w:rsidR="00916304" w:rsidRPr="005B63AD">
        <w:rPr>
          <w:rFonts w:ascii="Times New Roman" w:hAnsi="Times New Roman" w:cs="Times New Roman"/>
          <w:sz w:val="24"/>
          <w:szCs w:val="24"/>
        </w:rPr>
        <w:t xml:space="preserve"> </w:t>
      </w:r>
      <w:r w:rsidRPr="005B63AD">
        <w:rPr>
          <w:rFonts w:ascii="Times New Roman" w:hAnsi="Times New Roman" w:cs="Times New Roman"/>
          <w:sz w:val="24"/>
          <w:szCs w:val="24"/>
        </w:rPr>
        <w:t>разработка рекомендаци</w:t>
      </w:r>
      <w:r w:rsidR="00916304" w:rsidRPr="005B63AD">
        <w:rPr>
          <w:rFonts w:ascii="Times New Roman" w:hAnsi="Times New Roman" w:cs="Times New Roman"/>
          <w:sz w:val="24"/>
          <w:szCs w:val="24"/>
        </w:rPr>
        <w:t>й</w:t>
      </w:r>
      <w:r w:rsidRPr="005B63AD">
        <w:rPr>
          <w:rFonts w:ascii="Times New Roman" w:hAnsi="Times New Roman" w:cs="Times New Roman"/>
          <w:sz w:val="24"/>
          <w:szCs w:val="24"/>
        </w:rPr>
        <w:t xml:space="preserve"> по работе с молодёжью в организация</w:t>
      </w:r>
      <w:r w:rsidR="00916304" w:rsidRPr="005B63AD">
        <w:rPr>
          <w:rFonts w:ascii="Times New Roman" w:hAnsi="Times New Roman" w:cs="Times New Roman"/>
          <w:sz w:val="24"/>
          <w:szCs w:val="24"/>
        </w:rPr>
        <w:t>х</w:t>
      </w:r>
      <w:r w:rsidRPr="005B63AD">
        <w:rPr>
          <w:rFonts w:ascii="Times New Roman" w:hAnsi="Times New Roman" w:cs="Times New Roman"/>
          <w:sz w:val="24"/>
          <w:szCs w:val="24"/>
        </w:rPr>
        <w:t xml:space="preserve"> атомной</w:t>
      </w:r>
      <w:r>
        <w:rPr>
          <w:rFonts w:ascii="Times New Roman" w:hAnsi="Times New Roman" w:cs="Times New Roman"/>
          <w:sz w:val="24"/>
          <w:szCs w:val="24"/>
        </w:rPr>
        <w:t xml:space="preserve"> отрасли.</w:t>
      </w:r>
    </w:p>
    <w:p w:rsidR="007502BB" w:rsidRDefault="007502BB" w:rsidP="00D733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117" w:rsidRDefault="002E1117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117" w:rsidRDefault="002E1117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733A4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33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33A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33A4">
        <w:rPr>
          <w:rFonts w:ascii="Times New Roman" w:hAnsi="Times New Roman" w:cs="Times New Roman"/>
          <w:sz w:val="24"/>
          <w:szCs w:val="24"/>
        </w:rPr>
        <w:t>Сидоров</w:t>
      </w:r>
    </w:p>
    <w:p w:rsidR="002E1117" w:rsidRDefault="002E1117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117" w:rsidRPr="002E1117" w:rsidRDefault="00D733A4" w:rsidP="002E1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</w:t>
      </w:r>
      <w:r w:rsidR="002E1117" w:rsidRPr="002E11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февраля</w:t>
      </w:r>
      <w:r w:rsidR="002E1117" w:rsidRPr="002E1117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2E1117" w:rsidRPr="002E1117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2E1117" w:rsidRPr="002E1117" w:rsidRDefault="002E1117" w:rsidP="002E1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117">
        <w:rPr>
          <w:rFonts w:ascii="Times New Roman" w:hAnsi="Times New Roman" w:cs="Times New Roman"/>
          <w:i/>
          <w:sz w:val="24"/>
          <w:szCs w:val="24"/>
        </w:rPr>
        <w:t>г. Москва</w:t>
      </w:r>
    </w:p>
    <w:sectPr w:rsidR="002E1117" w:rsidRPr="002E1117" w:rsidSect="00CA57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FD" w:rsidRDefault="00092AFD" w:rsidP="0083606B">
      <w:pPr>
        <w:spacing w:after="0" w:line="240" w:lineRule="auto"/>
      </w:pPr>
      <w:r>
        <w:separator/>
      </w:r>
    </w:p>
  </w:endnote>
  <w:endnote w:type="continuationSeparator" w:id="0">
    <w:p w:rsidR="00092AFD" w:rsidRDefault="00092AFD" w:rsidP="0083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FD" w:rsidRDefault="00092AFD" w:rsidP="0083606B">
      <w:pPr>
        <w:spacing w:after="0" w:line="240" w:lineRule="auto"/>
      </w:pPr>
      <w:r>
        <w:separator/>
      </w:r>
    </w:p>
  </w:footnote>
  <w:footnote w:type="continuationSeparator" w:id="0">
    <w:p w:rsidR="00092AFD" w:rsidRDefault="00092AFD" w:rsidP="0083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677968"/>
      <w:docPartObj>
        <w:docPartGallery w:val="Page Numbers (Top of Page)"/>
        <w:docPartUnique/>
      </w:docPartObj>
    </w:sdtPr>
    <w:sdtEndPr/>
    <w:sdtContent>
      <w:p w:rsidR="0083606B" w:rsidRDefault="00CA57E5">
        <w:pPr>
          <w:pStyle w:val="a5"/>
          <w:jc w:val="right"/>
        </w:pPr>
        <w:r>
          <w:fldChar w:fldCharType="begin"/>
        </w:r>
        <w:r w:rsidR="0083606B">
          <w:instrText>PAGE   \* MERGEFORMAT</w:instrText>
        </w:r>
        <w:r>
          <w:fldChar w:fldCharType="separate"/>
        </w:r>
        <w:r w:rsidR="00766A24">
          <w:rPr>
            <w:noProof/>
          </w:rPr>
          <w:t>1</w:t>
        </w:r>
        <w:r>
          <w:fldChar w:fldCharType="end"/>
        </w:r>
      </w:p>
    </w:sdtContent>
  </w:sdt>
  <w:p w:rsidR="0083606B" w:rsidRDefault="008360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827"/>
    <w:multiLevelType w:val="hybridMultilevel"/>
    <w:tmpl w:val="7902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296C"/>
    <w:multiLevelType w:val="hybridMultilevel"/>
    <w:tmpl w:val="1A128D24"/>
    <w:lvl w:ilvl="0" w:tplc="92683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04FD"/>
    <w:multiLevelType w:val="hybridMultilevel"/>
    <w:tmpl w:val="8E98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D5C6A"/>
    <w:multiLevelType w:val="hybridMultilevel"/>
    <w:tmpl w:val="890643F2"/>
    <w:lvl w:ilvl="0" w:tplc="178828A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716C8F"/>
    <w:multiLevelType w:val="hybridMultilevel"/>
    <w:tmpl w:val="A9D8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0DC"/>
    <w:rsid w:val="0000731D"/>
    <w:rsid w:val="00092AFD"/>
    <w:rsid w:val="000A51AE"/>
    <w:rsid w:val="00244DAE"/>
    <w:rsid w:val="002C2478"/>
    <w:rsid w:val="002E1117"/>
    <w:rsid w:val="003849D3"/>
    <w:rsid w:val="0042548D"/>
    <w:rsid w:val="0047676E"/>
    <w:rsid w:val="00494AB8"/>
    <w:rsid w:val="00582150"/>
    <w:rsid w:val="005B63AD"/>
    <w:rsid w:val="006F67B9"/>
    <w:rsid w:val="007502BB"/>
    <w:rsid w:val="00766A24"/>
    <w:rsid w:val="00775C56"/>
    <w:rsid w:val="007C298D"/>
    <w:rsid w:val="0083606B"/>
    <w:rsid w:val="00891FC4"/>
    <w:rsid w:val="008C2A67"/>
    <w:rsid w:val="00911AD9"/>
    <w:rsid w:val="00916304"/>
    <w:rsid w:val="009B47AD"/>
    <w:rsid w:val="00A31AC9"/>
    <w:rsid w:val="00BD4CCB"/>
    <w:rsid w:val="00BD7496"/>
    <w:rsid w:val="00C007BD"/>
    <w:rsid w:val="00CA036A"/>
    <w:rsid w:val="00CA57E5"/>
    <w:rsid w:val="00CC712C"/>
    <w:rsid w:val="00CD68A4"/>
    <w:rsid w:val="00D61C24"/>
    <w:rsid w:val="00D733A4"/>
    <w:rsid w:val="00D733A7"/>
    <w:rsid w:val="00D90B88"/>
    <w:rsid w:val="00EB2CF4"/>
    <w:rsid w:val="00EF22BA"/>
    <w:rsid w:val="00F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41C4F-688B-4659-87B3-D187BD86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D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3606B"/>
  </w:style>
  <w:style w:type="paragraph" w:styleId="a5">
    <w:name w:val="header"/>
    <w:basedOn w:val="a"/>
    <w:link w:val="a6"/>
    <w:uiPriority w:val="99"/>
    <w:unhideWhenUsed/>
    <w:rsid w:val="0083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06B"/>
  </w:style>
  <w:style w:type="paragraph" w:styleId="a7">
    <w:name w:val="footer"/>
    <w:basedOn w:val="a"/>
    <w:link w:val="a8"/>
    <w:uiPriority w:val="99"/>
    <w:unhideWhenUsed/>
    <w:rsid w:val="0083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06B"/>
  </w:style>
  <w:style w:type="paragraph" w:customStyle="1" w:styleId="1">
    <w:name w:val="Обычный1"/>
    <w:rsid w:val="00D61C2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58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8215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73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3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Сидоров Евгений</cp:lastModifiedBy>
  <cp:revision>3</cp:revision>
  <cp:lastPrinted>2014-02-14T11:29:00Z</cp:lastPrinted>
  <dcterms:created xsi:type="dcterms:W3CDTF">2014-02-14T12:20:00Z</dcterms:created>
  <dcterms:modified xsi:type="dcterms:W3CDTF">2014-02-17T05:59:00Z</dcterms:modified>
</cp:coreProperties>
</file>